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after="0" w:line="219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color w:val="FF3300"/>
          <w:w w:val="79"/>
          <w:kern w:val="0"/>
          <w:sz w:val="84"/>
          <w:szCs w:val="8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kern w:val="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kern w:val="0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widowControl w:val="0"/>
        <w:kinsoku/>
        <w:adjustRightInd/>
        <w:snapToGrid/>
        <w:spacing w:before="70" w:after="0" w:line="60" w:lineRule="exact"/>
        <w:ind w:left="0" w:right="0" w:firstLine="183"/>
        <w:textAlignment w:val="center"/>
        <w:rPr>
          <w:rFonts w:ascii="宋体" w:hAnsi="宋体" w:eastAsia="宋体" w:cs="宋体"/>
          <w:snapToGrid/>
          <w:kern w:val="0"/>
          <w:sz w:val="22"/>
          <w:szCs w:val="2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关于申报</w:t>
      </w:r>
      <w:r>
        <w:rPr>
          <w:rFonts w:hint="eastAsia" w:cs="宋体"/>
          <w:b/>
          <w:bCs/>
          <w:kern w:val="0"/>
          <w:sz w:val="44"/>
          <w:szCs w:val="44"/>
          <w:lang w:val="en-US" w:eastAsia="zh-CN" w:bidi="ar-SA"/>
        </w:rPr>
        <w:t>2025年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度</w:t>
      </w:r>
      <w:r>
        <w:rPr>
          <w:rFonts w:hint="eastAsia" w:cs="宋体"/>
          <w:b/>
          <w:bCs/>
          <w:kern w:val="0"/>
          <w:sz w:val="44"/>
          <w:szCs w:val="44"/>
          <w:lang w:val="en-US" w:eastAsia="zh-CN" w:bidi="ar-SA"/>
        </w:rPr>
        <w:t>四川省教育厅思想政治教育研究课题（高校辅导员专项）的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通知</w:t>
      </w: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bookmarkStart w:id="0" w:name="OLE_LINK3"/>
      <w:bookmarkStart w:id="1" w:name="OLE_LINK4"/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各位教职工：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2025年度四川省教育厅思想政治教育研究课题（高校辅导员专项）申报已经开始，请根据申报通知积极申报。要求如下：</w:t>
      </w:r>
    </w:p>
    <w:bookmarkEnd w:id="0"/>
    <w:bookmarkEnd w:id="1"/>
    <w:p>
      <w:pPr>
        <w:widowControl/>
        <w:numPr>
          <w:ilvl w:val="0"/>
          <w:numId w:val="1"/>
        </w:numPr>
        <w:autoSpaceDE w:val="0"/>
        <w:autoSpaceDN w:val="0"/>
        <w:spacing w:before="75" w:after="75" w:line="360" w:lineRule="auto"/>
        <w:ind w:left="0" w:right="0" w:firstLine="645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</w:pPr>
      <w:bookmarkStart w:id="2" w:name="OLE_LINK1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zh-CN"/>
        </w:rPr>
        <w:t>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  <w:t>在科研大数据平台申报。</w:t>
      </w:r>
    </w:p>
    <w:p>
      <w:pPr>
        <w:widowControl/>
        <w:numPr>
          <w:ilvl w:val="0"/>
          <w:numId w:val="1"/>
        </w:numPr>
        <w:autoSpaceDE w:val="0"/>
        <w:autoSpaceDN w:val="0"/>
        <w:spacing w:before="75" w:after="75" w:line="360" w:lineRule="auto"/>
        <w:ind w:left="0" w:leftChars="0" w:right="0" w:rightChars="0" w:firstLine="645" w:firstLineChars="0"/>
        <w:jc w:val="both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申报截止时间：202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2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日。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645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初审审核通过的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2项课题，先在省厅</w:t>
      </w:r>
      <w:bookmarkStart w:id="4" w:name="_GoBack"/>
      <w:bookmarkEnd w:id="4"/>
      <w:r>
        <w:rPr>
          <w:rFonts w:hint="eastAsia" w:ascii="仿宋_GB2312" w:eastAsia="仿宋_GB2312"/>
          <w:sz w:val="32"/>
          <w:szCs w:val="32"/>
          <w:lang w:val="en-US" w:eastAsia="zh-CN"/>
        </w:rPr>
        <w:t>中心系统进行申报，并打印申报书和活页各2份，于6月6日提交至科技与社会服务处0810（提交前先在学生处签字盖章）。立项后课题级别认定为市厅级A。</w:t>
      </w:r>
      <w:bookmarkEnd w:id="2"/>
    </w:p>
    <w:p>
      <w:pPr>
        <w:pStyle w:val="3"/>
        <w:ind w:firstLine="640" w:firstLineChars="200"/>
        <w:rPr>
          <w:rFonts w:hint="default" w:ascii="仿宋_GB2312" w:hAnsi="宋体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b w:val="0"/>
          <w:bCs w:val="0"/>
          <w:snapToGrid/>
          <w:kern w:val="0"/>
          <w:sz w:val="32"/>
          <w:szCs w:val="32"/>
          <w:lang w:val="en-US" w:eastAsia="zh-CN" w:bidi="zh-CN"/>
        </w:rPr>
        <w:t>附件1：</w:t>
      </w:r>
      <w:r>
        <w:rPr>
          <w:rFonts w:hint="eastAsia" w:ascii="仿宋_GB2312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  <w:t>申报书及活页</w:t>
      </w:r>
    </w:p>
    <w:p>
      <w:pPr>
        <w:pStyle w:val="2"/>
        <w:numPr>
          <w:ilvl w:val="0"/>
          <w:numId w:val="0"/>
        </w:numPr>
        <w:ind w:left="645" w:leftChars="0"/>
        <w:rPr>
          <w:rFonts w:hint="default"/>
          <w:lang w:val="en-US" w:eastAsia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四川信息职业技术学院科技与社会服务处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 xml:space="preserve">                                   2025年5月12日</w:t>
      </w: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48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Cs w:val="24"/>
                <w:lang w:eastAsia="zh-CN"/>
              </w:rPr>
              <w:t>研究类目号</w:t>
            </w:r>
          </w:p>
        </w:tc>
        <w:tc>
          <w:tcPr>
            <w:tcW w:w="15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Cs w:val="24"/>
                <w:lang w:eastAsia="zh-CN"/>
              </w:rPr>
              <w:t>课题编码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4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before="312" w:beforeLines="100" w:line="480" w:lineRule="auto"/>
        <w:jc w:val="both"/>
        <w:textAlignment w:val="auto"/>
        <w:rPr>
          <w:rFonts w:ascii="Times New Roman" w:hAnsi="Times New Roman" w:eastAsia="黑体" w:cs="Times New Roman"/>
          <w:b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before="312" w:beforeLines="100" w:line="480" w:lineRule="auto"/>
        <w:jc w:val="center"/>
        <w:textAlignment w:val="auto"/>
        <w:rPr>
          <w:rFonts w:ascii="Times New Roman" w:hAnsi="Times New Roman" w:eastAsia="黑体" w:cs="Times New Roman"/>
          <w:b/>
          <w:bCs/>
          <w:snapToGrid/>
          <w:spacing w:val="-6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napToGrid/>
          <w:kern w:val="2"/>
          <w:sz w:val="28"/>
          <w:szCs w:val="28"/>
          <w:lang w:eastAsia="zh-CN"/>
        </w:rPr>
        <w:t xml:space="preserve">四川省教育厅 </w:t>
      </w:r>
      <w:r>
        <w:rPr>
          <w:rFonts w:hint="eastAsia" w:ascii="Times New Roman" w:hAnsi="Times New Roman" w:eastAsia="黑体" w:cs="Times New Roman"/>
          <w:b/>
          <w:bCs/>
          <w:snapToGrid/>
          <w:spacing w:val="-6"/>
          <w:kern w:val="2"/>
          <w:sz w:val="28"/>
          <w:szCs w:val="28"/>
          <w:lang w:eastAsia="zh-CN"/>
        </w:rPr>
        <w:t>高校思想政治工作队伍培训研修中心（西南交通大学）</w:t>
      </w:r>
    </w:p>
    <w:p>
      <w:pPr>
        <w:widowControl/>
        <w:kinsoku/>
        <w:autoSpaceDE/>
        <w:autoSpaceDN/>
        <w:adjustRightInd/>
        <w:snapToGrid/>
        <w:spacing w:before="312" w:beforeLines="100" w:line="480" w:lineRule="auto"/>
        <w:jc w:val="center"/>
        <w:textAlignment w:val="auto"/>
        <w:outlineLvl w:val="1"/>
        <w:rPr>
          <w:rFonts w:ascii="Times New Roman" w:hAnsi="Times New Roman" w:eastAsia="黑体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/>
          <w:snapToGrid/>
          <w:kern w:val="2"/>
          <w:sz w:val="28"/>
          <w:szCs w:val="28"/>
          <w:lang w:eastAsia="zh-CN"/>
        </w:rPr>
        <w:t>思想政治教育研究课题（高校辅导员专项）申报书</w:t>
      </w:r>
    </w:p>
    <w:p>
      <w:pPr>
        <w:widowControl w:val="0"/>
        <w:kinsoku/>
        <w:autoSpaceDE/>
        <w:autoSpaceDN/>
        <w:adjustRightInd/>
        <w:snapToGrid/>
        <w:spacing w:line="720" w:lineRule="auto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720" w:lineRule="auto"/>
        <w:ind w:left="1051" w:leftChars="500" w:hanging="1"/>
        <w:jc w:val="both"/>
        <w:textAlignment w:val="auto"/>
        <w:rPr>
          <w:rFonts w:hint="default" w:ascii="Times New Roman" w:hAnsi="Times New Roman" w:eastAsia="宋体" w:cs="Times New Roman"/>
          <w:b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  <w:t>课题名称：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val="en-US" w:eastAsia="zh-CN"/>
        </w:rPr>
        <w:t xml:space="preserve">                                     </w:t>
      </w:r>
    </w:p>
    <w:p>
      <w:pPr>
        <w:widowControl w:val="0"/>
        <w:kinsoku/>
        <w:autoSpaceDE/>
        <w:autoSpaceDN/>
        <w:adjustRightInd/>
        <w:snapToGrid/>
        <w:spacing w:line="720" w:lineRule="auto"/>
        <w:ind w:left="1051" w:leftChars="500" w:hanging="1"/>
        <w:jc w:val="both"/>
        <w:textAlignment w:val="auto"/>
        <w:rPr>
          <w:rFonts w:hint="default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  <w:t>课题类别：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widowControl w:val="0"/>
        <w:kinsoku/>
        <w:autoSpaceDE/>
        <w:autoSpaceDN/>
        <w:adjustRightInd/>
        <w:snapToGrid/>
        <w:spacing w:line="720" w:lineRule="auto"/>
        <w:ind w:left="1051" w:leftChars="500" w:hanging="1"/>
        <w:jc w:val="both"/>
        <w:textAlignment w:val="auto"/>
        <w:rPr>
          <w:rFonts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  <w:t>研究类型：</w:t>
      </w: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napToGrid/>
          <w:kern w:val="2"/>
          <w:sz w:val="28"/>
          <w:szCs w:val="28"/>
          <w:u w:val="single"/>
          <w:lang w:eastAsia="zh-CN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ascii="Times New Roman" w:hAnsi="Times New Roman" w:eastAsia="宋体" w:cs="Times New Roman"/>
          <w:b/>
          <w:bCs/>
          <w:snapToGrid/>
          <w:kern w:val="2"/>
          <w:sz w:val="28"/>
          <w:szCs w:val="28"/>
          <w:u w:val="single"/>
          <w:lang w:eastAsia="zh-CN"/>
        </w:rPr>
        <w:t xml:space="preserve">  </w:t>
      </w:r>
    </w:p>
    <w:p>
      <w:pPr>
        <w:widowControl w:val="0"/>
        <w:kinsoku/>
        <w:autoSpaceDE/>
        <w:autoSpaceDN/>
        <w:adjustRightInd/>
        <w:snapToGrid/>
        <w:spacing w:line="720" w:lineRule="auto"/>
        <w:ind w:left="1051" w:leftChars="500" w:hanging="1"/>
        <w:jc w:val="both"/>
        <w:textAlignment w:val="auto"/>
        <w:rPr>
          <w:rFonts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  <w:t>课题负责人：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                  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  </w:t>
      </w:r>
    </w:p>
    <w:p>
      <w:pPr>
        <w:widowControl w:val="0"/>
        <w:kinsoku/>
        <w:autoSpaceDE/>
        <w:autoSpaceDN/>
        <w:adjustRightInd/>
        <w:snapToGrid/>
        <w:spacing w:line="720" w:lineRule="auto"/>
        <w:ind w:left="1051" w:leftChars="500" w:hanging="1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  <w:t>申报学校：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   </w:t>
      </w:r>
    </w:p>
    <w:p>
      <w:pPr>
        <w:widowControl w:val="0"/>
        <w:kinsoku/>
        <w:autoSpaceDE/>
        <w:autoSpaceDN/>
        <w:adjustRightInd/>
        <w:snapToGrid/>
        <w:spacing w:line="720" w:lineRule="auto"/>
        <w:ind w:left="1051" w:leftChars="500" w:hanging="1"/>
        <w:jc w:val="both"/>
        <w:textAlignment w:val="auto"/>
        <w:rPr>
          <w:rFonts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8"/>
          <w:szCs w:val="28"/>
          <w:lang w:eastAsia="zh-CN"/>
        </w:rPr>
        <w:t>申报时间：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u w:val="single"/>
          <w:lang w:eastAsia="zh-CN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left="980" w:leftChars="400" w:hanging="140" w:hangingChars="50"/>
        <w:jc w:val="center"/>
        <w:textAlignment w:val="auto"/>
        <w:rPr>
          <w:rFonts w:ascii="Times New Roman" w:hAnsi="Times New Roman" w:eastAsia="黑体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left="980" w:leftChars="400" w:hanging="140" w:hangingChars="50"/>
        <w:jc w:val="center"/>
        <w:textAlignment w:val="auto"/>
        <w:rPr>
          <w:rFonts w:ascii="Times New Roman" w:hAnsi="Times New Roman" w:eastAsia="黑体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28"/>
          <w:szCs w:val="28"/>
          <w:lang w:eastAsia="zh-CN"/>
        </w:rPr>
        <w:t>四川省教育厅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28"/>
          <w:szCs w:val="28"/>
          <w:lang w:eastAsia="zh-CN"/>
        </w:rPr>
        <w:t>高校思想政治工作队伍培训研修中心（西南交通大学）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黑体" w:hAnsi="宋体" w:eastAsia="黑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snapToGrid/>
          <w:kern w:val="2"/>
          <w:sz w:val="28"/>
          <w:szCs w:val="28"/>
          <w:lang w:eastAsia="zh-CN"/>
        </w:rPr>
        <w:t>申请者承诺：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、高校思想政治工作队伍培训研修中心（西南交通大学）有权使用本表所有数据和资料。</w:t>
      </w:r>
    </w:p>
    <w:p>
      <w:pPr>
        <w:widowControl w:val="0"/>
        <w:kinsoku/>
        <w:autoSpaceDE/>
        <w:autoSpaceDN/>
        <w:adjustRightInd/>
        <w:snapToGrid/>
        <w:spacing w:line="420" w:lineRule="exact"/>
        <w:ind w:right="1800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ind w:right="1800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ind w:right="1800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ind w:right="1800"/>
        <w:jc w:val="center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 xml:space="preserve">                课题负责人签字：</w:t>
      </w:r>
    </w:p>
    <w:p>
      <w:pPr>
        <w:widowControl w:val="0"/>
        <w:kinsoku/>
        <w:autoSpaceDE/>
        <w:autoSpaceDN/>
        <w:adjustRightInd/>
        <w:snapToGrid/>
        <w:spacing w:line="420" w:lineRule="exact"/>
        <w:ind w:right="899"/>
        <w:jc w:val="center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ind w:right="899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 xml:space="preserve">                         </w:t>
      </w:r>
      <w:r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>年    月    日</w:t>
      </w:r>
    </w:p>
    <w:p>
      <w:pPr>
        <w:widowControl w:val="0"/>
        <w:kinsoku/>
        <w:autoSpaceDE/>
        <w:autoSpaceDN/>
        <w:adjustRightInd/>
        <w:snapToGrid/>
        <w:spacing w:line="420" w:lineRule="exact"/>
        <w:ind w:right="899"/>
        <w:jc w:val="right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jc w:val="both"/>
        <w:textAlignment w:val="auto"/>
        <w:rPr>
          <w:rFonts w:ascii="楷体_GB2312" w:hAnsi="宋体" w:eastAsia="楷体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楷体_GB2312" w:hAnsi="宋体" w:eastAsia="楷体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楷体_GB2312" w:hAnsi="宋体" w:eastAsia="楷体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楷体_GB2312" w:hAnsi="宋体" w:eastAsia="楷体_GB2312" w:cs="Times New Roman"/>
          <w:snapToGrid/>
          <w:kern w:val="2"/>
          <w:sz w:val="28"/>
          <w:szCs w:val="28"/>
          <w:lang w:eastAsia="zh-CN"/>
        </w:rPr>
        <w:t>填表说明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楷体_GB2312" w:hAnsi="宋体" w:eastAsia="楷体_GB2312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ind w:firstLine="555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>一、本表请用计算机填写并打印。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555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>二、封面上方课题序号和编码框不填，其他栏目请认真如实填写。申请者签名处，不得用打印字代替。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555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>三、课题类别填写“重点课题”“一般课题”或“自筹课题”。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555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>四、研究类型填写“理论研究型”或“实践应用型”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555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napToGrid/>
          <w:kern w:val="2"/>
          <w:sz w:val="28"/>
          <w:szCs w:val="28"/>
          <w:lang w:eastAsia="zh-CN"/>
        </w:rPr>
        <w:t>五、课题负责人简历从大学本科时间开始填写。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562" w:firstLineChars="200"/>
        <w:jc w:val="both"/>
        <w:textAlignment w:val="auto"/>
        <w:rPr>
          <w:rFonts w:ascii="仿宋_GB2312" w:hAnsi="宋体" w:eastAsia="仿宋_GB2312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b/>
          <w:snapToGrid/>
          <w:kern w:val="2"/>
          <w:sz w:val="28"/>
          <w:szCs w:val="28"/>
          <w:lang w:eastAsia="zh-CN"/>
        </w:rPr>
        <w:t>六、申报书报送一式2份，</w:t>
      </w:r>
      <w:bookmarkStart w:id="3" w:name="OLE_LINK2"/>
      <w:r>
        <w:rPr>
          <w:rFonts w:hint="eastAsia" w:ascii="仿宋_GB2312" w:hAnsi="宋体" w:eastAsia="仿宋_GB2312" w:cs="Times New Roman"/>
          <w:b/>
          <w:snapToGrid/>
          <w:kern w:val="2"/>
          <w:sz w:val="28"/>
          <w:szCs w:val="28"/>
          <w:lang w:eastAsia="zh-CN"/>
        </w:rPr>
        <w:t>原则上要求统一用</w:t>
      </w:r>
      <w:r>
        <w:rPr>
          <w:rFonts w:ascii="Times New Roman" w:hAnsi="Times New Roman" w:eastAsia="仿宋_GB2312" w:cs="Times New Roman"/>
          <w:b/>
          <w:snapToGrid/>
          <w:kern w:val="2"/>
          <w:sz w:val="28"/>
          <w:szCs w:val="28"/>
          <w:lang w:eastAsia="zh-CN"/>
        </w:rPr>
        <w:t>A</w:t>
      </w:r>
      <w:r>
        <w:rPr>
          <w:rFonts w:hint="eastAsia" w:ascii="Times New Roman" w:hAnsi="Times New Roman" w:eastAsia="仿宋_GB2312" w:cs="Times New Roman"/>
          <w:b/>
          <w:snapToGrid/>
          <w:kern w:val="2"/>
          <w:sz w:val="28"/>
          <w:szCs w:val="28"/>
          <w:lang w:eastAsia="zh-CN"/>
        </w:rPr>
        <w:t>3</w:t>
      </w:r>
      <w:r>
        <w:rPr>
          <w:rFonts w:hint="eastAsia" w:ascii="仿宋_GB2312" w:hAnsi="宋体" w:eastAsia="仿宋_GB2312" w:cs="Times New Roman"/>
          <w:b/>
          <w:snapToGrid/>
          <w:kern w:val="2"/>
          <w:sz w:val="28"/>
          <w:szCs w:val="28"/>
          <w:lang w:eastAsia="zh-CN"/>
        </w:rPr>
        <w:t>纸双面印制、中缝装订，活页夹在申报书内。</w:t>
      </w:r>
      <w:bookmarkEnd w:id="3"/>
    </w:p>
    <w:p>
      <w:pPr>
        <w:widowControl w:val="0"/>
        <w:kinsoku/>
        <w:autoSpaceDE/>
        <w:autoSpaceDN/>
        <w:adjustRightInd/>
        <w:snapToGrid/>
        <w:spacing w:line="520" w:lineRule="exact"/>
        <w:ind w:firstLine="555"/>
        <w:jc w:val="both"/>
        <w:textAlignment w:val="auto"/>
        <w:rPr>
          <w:rFonts w:ascii="仿宋_GB2312" w:hAnsi="宋体" w:eastAsia="仿宋_GB2312" w:cs="Times New Roman"/>
          <w:snapToGrid/>
          <w:kern w:val="2"/>
          <w:sz w:val="28"/>
          <w:szCs w:val="24"/>
          <w:lang w:eastAsia="zh-CN"/>
        </w:rPr>
      </w:pPr>
    </w:p>
    <w:p>
      <w:pPr>
        <w:rPr>
          <w:rFonts w:eastAsia="黑体"/>
          <w:sz w:val="30"/>
        </w:rPr>
        <w:sectPr>
          <w:footerReference r:id="rId5" w:type="even"/>
          <w:pgSz w:w="11906" w:h="16838"/>
          <w:pgMar w:top="1474" w:right="1418" w:bottom="1474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24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/>
                <w:kern w:val="2"/>
                <w:sz w:val="24"/>
                <w:szCs w:val="24"/>
                <w:lang w:eastAsia="zh-CN"/>
              </w:rPr>
              <w:t>课题负责人基本情况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所带学生类别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专科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本科及以上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当前所带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学生人数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最后学位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mail</w:t>
            </w:r>
          </w:p>
        </w:tc>
        <w:tc>
          <w:tcPr>
            <w:tcW w:w="302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215" w:type="dxa"/>
            <w:gridSpan w:val="1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题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负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责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人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学习或工作单位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承担课题情况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课题负责人近五年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批准时间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发表论文情况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课题负责人近三年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刊物名称</w:t>
            </w: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期号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课题组其他成员基本情况及签名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联系电话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以上成员近三年在大学生思想政治教育方面的主要研究成果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br w:type="page"/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课题类别</w:t>
            </w:r>
          </w:p>
        </w:tc>
        <w:tc>
          <w:tcPr>
            <w:tcW w:w="16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研究起止时间</w:t>
            </w:r>
          </w:p>
        </w:tc>
        <w:tc>
          <w:tcPr>
            <w:tcW w:w="373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4"/>
                <w:szCs w:val="24"/>
                <w:lang w:eastAsia="zh-CN"/>
              </w:rPr>
              <w:t>年 月 日至    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br w:type="page"/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预期成果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一、课题研究的现状及意义（800字左右）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二、课题主要研究内容、研究思路与研究方法（800字左右）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三、课题预期创新点和重难点（300字左右）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推荐单位信息（由所在学校学生工作管理部门填写）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推荐学校</w:t>
            </w:r>
          </w:p>
        </w:tc>
        <w:tc>
          <w:tcPr>
            <w:tcW w:w="3547" w:type="dxa"/>
            <w:gridSpan w:val="1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在校学生人数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学生工作管理部门联系人</w:t>
            </w:r>
          </w:p>
        </w:tc>
        <w:tc>
          <w:tcPr>
            <w:tcW w:w="2129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159" w:type="dxa"/>
            <w:gridSpan w:val="1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（座机、手机）</w:t>
            </w:r>
          </w:p>
        </w:tc>
        <w:tc>
          <w:tcPr>
            <w:tcW w:w="2129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3159" w:type="dxa"/>
            <w:gridSpan w:val="1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706" w:type="dxa"/>
            <w:gridSpan w:val="2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申报人所在学校学生工作管理部门审核意见：</w:t>
            </w:r>
          </w:p>
          <w:p>
            <w:pPr>
              <w:widowControl w:val="0"/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ind w:firstLine="482" w:firstLineChars="200"/>
              <w:jc w:val="lef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课题负责人是本单位在编在岗专职辅导员（指在院系一线从事大学生思想政治教育工作的在编在岗人员，包括院系党总支副书记、学工组长、团总支书记等），且从事高校学生工作满3年。</w:t>
            </w:r>
          </w:p>
          <w:p>
            <w:pPr>
              <w:widowControl w:val="0"/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5511"/>
                <w:tab w:val="left" w:pos="5729"/>
              </w:tabs>
              <w:kinsoku/>
              <w:autoSpaceDE/>
              <w:autoSpaceDN/>
              <w:adjustRightInd/>
              <w:snapToGrid/>
              <w:spacing w:line="360" w:lineRule="auto"/>
              <w:ind w:firstLine="2160" w:firstLineChars="900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所在学校学生工作管理部门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签字：（公  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申报人所在学校科研管理部门审核意见：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 w:val="0"/>
              <w:ind w:firstLine="482" w:firstLineChars="200"/>
              <w:jc w:val="lef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>
            <w:pPr>
              <w:widowControl w:val="0"/>
              <w:adjustRightInd w:val="0"/>
              <w:ind w:firstLine="420"/>
              <w:jc w:val="left"/>
              <w:textAlignment w:val="baseline"/>
              <w:rPr>
                <w:rFonts w:ascii="仿宋_GB2312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5511"/>
                <w:tab w:val="left" w:pos="5729"/>
              </w:tabs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所在学校科研管理部门负责人：（公  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                                         </w:t>
            </w:r>
            <w:r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中心评审委员会评审意见：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tabs>
                <w:tab w:val="left" w:pos="5511"/>
                <w:tab w:val="left" w:pos="5729"/>
              </w:tabs>
              <w:kinsoku/>
              <w:autoSpaceDE/>
              <w:autoSpaceDN/>
              <w:adjustRightInd/>
              <w:snapToGrid/>
              <w:spacing w:line="360" w:lineRule="auto"/>
              <w:ind w:firstLine="5280" w:firstLineChars="2200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负责人：（公  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                                    </w:t>
            </w:r>
            <w:r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napToGrid/>
                <w:kern w:val="2"/>
                <w:sz w:val="24"/>
                <w:szCs w:val="24"/>
                <w:lang w:eastAsia="zh-CN"/>
              </w:rPr>
              <w:t>四川省教育厅审批意见：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tabs>
                <w:tab w:val="left" w:pos="5511"/>
                <w:tab w:val="left" w:pos="5729"/>
              </w:tabs>
              <w:kinsoku/>
              <w:autoSpaceDE/>
              <w:autoSpaceDN/>
              <w:adjustRightInd/>
              <w:snapToGrid/>
              <w:spacing w:line="360" w:lineRule="auto"/>
              <w:ind w:firstLine="5280" w:firstLineChars="2200"/>
              <w:jc w:val="both"/>
              <w:textAlignment w:val="auto"/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负责人：（公  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                                    </w:t>
            </w:r>
            <w:r>
              <w:rPr>
                <w:rFonts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     年   月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 w:cs="Times New Roman"/>
          <w:snapToGrid/>
          <w:kern w:val="2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黑体" w:eastAsia="黑体" w:cs="Times New Roman"/>
          <w:b/>
          <w:snapToGrid/>
          <w:kern w:val="2"/>
          <w:sz w:val="28"/>
          <w:szCs w:val="28"/>
          <w:lang w:eastAsia="zh-CN"/>
          <w14:ligatures w14:val="none"/>
        </w:rPr>
      </w:pPr>
      <w:r>
        <w:rPr>
          <w:rFonts w:hint="eastAsia" w:ascii="黑体" w:hAnsi="黑体" w:eastAsia="黑体" w:cs="Times New Roman"/>
          <w:b/>
          <w:snapToGrid/>
          <w:kern w:val="2"/>
          <w:sz w:val="28"/>
          <w:szCs w:val="28"/>
          <w:lang w:eastAsia="zh-CN"/>
          <w14:ligatures w14:val="none"/>
        </w:rPr>
        <w:t xml:space="preserve">四川省教育厅 </w:t>
      </w:r>
      <w:r>
        <w:rPr>
          <w:rFonts w:hint="eastAsia" w:ascii="Times New Roman" w:hAnsi="Times New Roman" w:eastAsia="黑体" w:cs="Times New Roman"/>
          <w:b/>
          <w:bCs/>
          <w:snapToGrid/>
          <w:spacing w:val="-6"/>
          <w:kern w:val="2"/>
          <w:sz w:val="28"/>
          <w:szCs w:val="28"/>
          <w:lang w:eastAsia="zh-CN"/>
          <w14:ligatures w14:val="none"/>
        </w:rPr>
        <w:t>高校思想政治工作队伍培训研修中心（西南交通大学）</w:t>
      </w:r>
      <w:r>
        <w:rPr>
          <w:rFonts w:hint="eastAsia" w:ascii="黑体" w:hAnsi="黑体" w:eastAsia="黑体" w:cs="Times New Roman"/>
          <w:b/>
          <w:snapToGrid/>
          <w:kern w:val="2"/>
          <w:sz w:val="28"/>
          <w:szCs w:val="28"/>
          <w:lang w:eastAsia="zh-CN"/>
          <w14:ligatures w14:val="none"/>
        </w:rPr>
        <w:t>思想政治教育研究课题（高校辅导员专项）《课题论证》活页</w:t>
      </w:r>
    </w:p>
    <w:tbl>
      <w:tblPr>
        <w:tblStyle w:val="11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189"/>
        <w:gridCol w:w="218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研究类目</w:t>
            </w:r>
            <w:r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号</w:t>
            </w:r>
          </w:p>
        </w:tc>
        <w:tc>
          <w:tcPr>
            <w:tcW w:w="2189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189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课题编码</w:t>
            </w:r>
          </w:p>
        </w:tc>
        <w:tc>
          <w:tcPr>
            <w:tcW w:w="2189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组    别</w:t>
            </w:r>
          </w:p>
        </w:tc>
        <w:tc>
          <w:tcPr>
            <w:tcW w:w="6567" w:type="dxa"/>
            <w:gridSpan w:val="3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宋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sym w:font="Wingdings" w:char="00A8"/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高职高专组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8"/>
                <w:szCs w:val="24"/>
                <w:lang w:eastAsia="zh-CN"/>
                <w14:ligatures w14:val="none"/>
              </w:rPr>
              <w:t xml:space="preserve">        </w:t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sym w:font="Wingdings" w:char="00A8"/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本科组 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8"/>
                <w:szCs w:val="24"/>
                <w:lang w:eastAsia="zh-CN"/>
                <w14:ligatures w14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课题类别</w:t>
            </w:r>
          </w:p>
        </w:tc>
        <w:tc>
          <w:tcPr>
            <w:tcW w:w="6567" w:type="dxa"/>
            <w:gridSpan w:val="3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sym w:font="Wingdings" w:char="00A8"/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重点课题 </w:t>
            </w:r>
            <w:r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   </w:t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  </w:t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sym w:font="Wingdings" w:char="00A8"/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一般课题     </w:t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sym w:font="Wingdings" w:char="00A8"/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自筹课题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研究类型</w:t>
            </w:r>
          </w:p>
        </w:tc>
        <w:tc>
          <w:tcPr>
            <w:tcW w:w="6567" w:type="dxa"/>
            <w:gridSpan w:val="3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sym w:font="Wingdings" w:char="00A8"/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理论研究型 </w:t>
            </w:r>
            <w:r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 xml:space="preserve"> </w:t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sym w:font="Wingdings" w:char="00A8"/>
            </w: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实践应用型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预期成果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  <w:t>课题名称</w:t>
            </w:r>
          </w:p>
        </w:tc>
        <w:tc>
          <w:tcPr>
            <w:tcW w:w="6567" w:type="dxa"/>
            <w:gridSpan w:val="3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4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1．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本课题国内外研究现状述评，选题的价值和意义。</w:t>
            </w:r>
            <w:r>
              <w:rPr>
                <w:rFonts w:ascii="Times New Roman" w:hAnsi="Times New Roman" w:eastAsia="宋体" w:cs="Times New Roman"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．本课题研究的主要内容、基本观点、研究思路、研究方法、创新之处。3．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前期相关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研究成果，开展本课题研究的主要参考文献。限4</w:t>
            </w:r>
            <w:r>
              <w:rPr>
                <w:rFonts w:ascii="Times New Roman" w:hAnsi="Times New Roman" w:eastAsia="宋体" w:cs="Times New Roman"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000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4"/>
                <w:lang w:eastAsia="zh-CN"/>
                <w14:ligatures w14:val="none"/>
              </w:rPr>
              <w:t>字以内。（请删除本段文字后填写）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华文中宋" w:eastAsia="黑体" w:cs="Times New Roman"/>
                <w:snapToGrid/>
                <w:kern w:val="2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>
      <w:pPr>
        <w:pStyle w:val="5"/>
      </w:pPr>
    </w:p>
    <w:sectPr>
      <w:footerReference r:id="rId6" w:type="default"/>
      <w:pgSz w:w="11906" w:h="16839"/>
      <w:pgMar w:top="1701" w:right="1134" w:bottom="1417" w:left="1440" w:header="0" w:footer="0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615C147-4308-4400-925E-E88E02C21B4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014B3F11-05FA-48A6-8FE0-38773380D9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82A4C5-E31A-4FC1-82D0-B1AC728A74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5C073813-F263-4D42-94F7-97F75E4F88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796D1D9-4FCB-4D20-9F18-BBD490ED4E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C295362-7DEC-4D44-8BE9-D9E8379897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9F6A994-128C-4395-9AF2-B642A00DE1B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D87CC32A-6922-4448-B7CD-A02EFEA88D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5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15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15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31D27"/>
    <w:multiLevelType w:val="singleLevel"/>
    <w:tmpl w:val="76831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826405D"/>
    <w:rsid w:val="0BB04180"/>
    <w:rsid w:val="0EBF4FB6"/>
    <w:rsid w:val="10C006BD"/>
    <w:rsid w:val="115658CB"/>
    <w:rsid w:val="159274DA"/>
    <w:rsid w:val="159A4C5C"/>
    <w:rsid w:val="15FB6A31"/>
    <w:rsid w:val="176051CD"/>
    <w:rsid w:val="176E3811"/>
    <w:rsid w:val="17D73230"/>
    <w:rsid w:val="19D25245"/>
    <w:rsid w:val="20675240"/>
    <w:rsid w:val="208A2436"/>
    <w:rsid w:val="220A1C57"/>
    <w:rsid w:val="2AAC04F8"/>
    <w:rsid w:val="2FF34EC0"/>
    <w:rsid w:val="304402DB"/>
    <w:rsid w:val="32A54D0E"/>
    <w:rsid w:val="335F2509"/>
    <w:rsid w:val="362B3C4F"/>
    <w:rsid w:val="36AF14DA"/>
    <w:rsid w:val="37105372"/>
    <w:rsid w:val="396C0D34"/>
    <w:rsid w:val="3CBC10E6"/>
    <w:rsid w:val="3E0F4039"/>
    <w:rsid w:val="45C77F44"/>
    <w:rsid w:val="4776705E"/>
    <w:rsid w:val="4AF9092E"/>
    <w:rsid w:val="50274ECE"/>
    <w:rsid w:val="52BA3119"/>
    <w:rsid w:val="595277DB"/>
    <w:rsid w:val="5A852A28"/>
    <w:rsid w:val="5BA04C44"/>
    <w:rsid w:val="60E11BB1"/>
    <w:rsid w:val="675F30F2"/>
    <w:rsid w:val="67EC5E2D"/>
    <w:rsid w:val="6A63107C"/>
    <w:rsid w:val="6C770D95"/>
    <w:rsid w:val="6EAD2F76"/>
    <w:rsid w:val="6FA2475C"/>
    <w:rsid w:val="71F843B6"/>
    <w:rsid w:val="73C3148C"/>
    <w:rsid w:val="76476A38"/>
    <w:rsid w:val="76DF30D9"/>
    <w:rsid w:val="798A0C7E"/>
    <w:rsid w:val="7C68458E"/>
    <w:rsid w:val="7DD30AA7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next w:val="5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FollowedHyperlink"/>
    <w:basedOn w:val="13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3949</Words>
  <Characters>4306</Characters>
  <TotalTime>2</TotalTime>
  <ScaleCrop>false</ScaleCrop>
  <LinksUpToDate>false</LinksUpToDate>
  <CharactersWithSpaces>4658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2025-05-12T06:24:07Z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E3EC6B279FF349C69813697932DF3B8A</vt:lpwstr>
  </property>
</Properties>
</file>