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djustRightInd/>
        <w:snapToGrid/>
        <w:spacing w:before="273" w:line="219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FF3300"/>
          <w:sz w:val="84"/>
          <w:szCs w:val="84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1146175</wp:posOffset>
                </wp:positionV>
                <wp:extent cx="5724525" cy="36830"/>
                <wp:effectExtent l="0" t="28575" r="9525" b="29845"/>
                <wp:wrapNone/>
                <wp:docPr id="14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3683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y;margin-left:0.4pt;margin-top:90.25pt;height:2.9pt;width:450.75pt;mso-position-horizontal-relative:margin;z-index:251662336;mso-width-relative:page;mso-height-relative:page;" filled="f" stroked="t" coordsize="21600,21600" o:gfxdata="UEsDBAoAAAAAAIdO4kAAAAAAAAAAAAAAAAAEAAAAZHJzL1BLAwQUAAAACACHTuJAKr6nXdcAAAAI&#10;AQAADwAAAGRycy9kb3ducmV2LnhtbE2PwU7DMBBE70j8g7VI3KjdVlRtiNMDIhIcCRESNzdZkpR4&#10;HWKnqf+e7YkeZ2Y18zbdn20vTjj6zpGG5UKBQKpc3VGjofzIH7YgfDBUm94RaojoYZ/d3qQmqd1M&#10;73gqQiO4hHxiNLQhDImUvmrRGr9wAxJn3260JrAcG1mPZuZy28uVUhtpTUe80JoBn1usforJaujy&#10;r9f4u3v5PE7l23GeYizyMmp9f7dUTyACnsP/MVzwGR0yZjq4iWoveg3MHdjdqkcQHO/Uag3icHE2&#10;a5BZKq8fyP4AUEsDBBQAAAAIAIdO4kCcdasCAwIAAPwDAAAOAAAAZHJzL2Uyb0RvYy54bWytU8tu&#10;EzEU3SPxD5b3ZPJoSjXKpIuGsEFQicL+xo+MhV+y3UzyE/wAEjtYseyev6F8BteeaVTKJgs21rV9&#10;fe495x4vLvdGk50IUTnb0MloTImwzHFltw39cLN+cUFJTGA5aGdFQw8i0svl82eLztdi6lqnuQgE&#10;QWysO9/QNiVfV1VkrTAQR84Li5fSBQMJt2Fb8QAdohtdTcfj86pzgfvgmIgRT1f9JR0QwymATkrF&#10;xMqxWyNs6lGD0JCQUmyVj3RZupVSsPROyigS0Q1FpqmsWATjTV6r5QLqbQDfKja0AKe08ISTAWWx&#10;6BFqBQnIbVD/QBnFgotOphFzpuqJFEWQxWT8RJv3LXhRuKDU0R9Fj/8Plr3dXQeiODrhjBILBid+&#10;/+Xu1+dvv39+xfX+x3cyzyp1PtaYfGWvw7CL/jpkynsZDJFa+Y8IUkRAWmRfND4cNRb7RBgezl9O&#10;z+bTOSUM72bnF7Myg6qHyXA+xPRaOENy0FCtbJYAati9iQlLY+pDSj7WlnQZdTLHkTJAQ0o0AobG&#10;I6mEY/100w7DiU4rvlZa54cxbDdXOpAdoDXW69ls/NDJX2m51gpi2+eVq940rQD+ynKSDh41s/hX&#10;aO7ECE6JFvi1clTslUDpUzKRmba5NVGMO9DNwvdS52jj+KFMoMo7NEURZDBwdt3jPcaPP+3y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q+p13XAAAACAEAAA8AAAAAAAAAAQAgAAAAIgAAAGRycy9k&#10;b3ducmV2LnhtbFBLAQIUABQAAAAIAIdO4kCcdasCAwIAAPwDAAAOAAAAAAAAAAEAIAAAACYBAABk&#10;cnMvZTJvRG9jLnhtbFBLBQYAAAAABgAGAFkBAACbBQAAAAA=&#10;">
                <v:fill on="f" focussize="0,0"/>
                <v:stroke weight="4.5pt" color="#FF33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napToGrid/>
          <w:color w:val="FF3300"/>
          <w:w w:val="55"/>
          <w:sz w:val="84"/>
          <w:szCs w:val="84"/>
          <w:lang w:val="zh-CN" w:eastAsia="zh-CN" w:bidi="zh-CN"/>
        </w:rPr>
        <w:t>四川信息职业技术学院科技与社会服务处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360" w:lineRule="auto"/>
        <w:jc w:val="center"/>
        <w:textAlignment w:val="auto"/>
        <w:outlineLvl w:val="0"/>
        <w:rPr>
          <w:rFonts w:cs="宋体"/>
          <w:kern w:val="0"/>
          <w:sz w:val="44"/>
          <w:szCs w:val="44"/>
        </w:rPr>
      </w:pPr>
      <w:bookmarkStart w:id="0" w:name="OLE_LINK6"/>
      <w:bookmarkStart w:id="1" w:name="OLE_LINK8"/>
      <w:r>
        <w:rPr>
          <w:rFonts w:cs="宋体"/>
          <w:kern w:val="0"/>
          <w:sz w:val="44"/>
          <w:szCs w:val="44"/>
        </w:rPr>
        <w:t>关于申报2025年度</w:t>
      </w:r>
      <w:bookmarkStart w:id="2" w:name="OLE_LINK10"/>
      <w:bookmarkStart w:id="3" w:name="OLE_LINK9"/>
      <w:r>
        <w:rPr>
          <w:rFonts w:hint="eastAsia" w:cs="宋体"/>
          <w:kern w:val="0"/>
          <w:sz w:val="44"/>
          <w:szCs w:val="44"/>
          <w:lang w:eastAsia="zh-CN"/>
        </w:rPr>
        <w:t>中国高校产学研创新基金-数字新兴技术专项</w:t>
      </w:r>
      <w:bookmarkEnd w:id="2"/>
      <w:r>
        <w:rPr>
          <w:rFonts w:hint="eastAsia" w:cs="宋体"/>
          <w:kern w:val="0"/>
          <w:sz w:val="44"/>
          <w:szCs w:val="44"/>
          <w:lang w:val="en-US" w:eastAsia="zh-CN"/>
        </w:rPr>
        <w:t>课题</w:t>
      </w:r>
      <w:bookmarkEnd w:id="3"/>
      <w:r>
        <w:rPr>
          <w:rFonts w:cs="宋体"/>
          <w:kern w:val="0"/>
          <w:sz w:val="44"/>
          <w:szCs w:val="44"/>
        </w:rPr>
        <w:t>的通知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line="360" w:lineRule="auto"/>
        <w:textAlignment w:val="auto"/>
        <w:rPr>
          <w:rFonts w:hint="eastAsia" w:ascii="仿宋_GB2312" w:hAnsi="宋体" w:eastAsia="仿宋_GB2312" w:cs="宋体"/>
          <w:snapToGrid/>
          <w:sz w:val="32"/>
          <w:szCs w:val="32"/>
          <w:lang w:val="zh-CN" w:eastAsia="zh-CN" w:bidi="zh-CN"/>
        </w:rPr>
      </w:pPr>
      <w:bookmarkStart w:id="4" w:name="OLE_LINK3"/>
      <w:bookmarkStart w:id="5" w:name="OLE_LINK4"/>
      <w:bookmarkStart w:id="6" w:name="OLE_LINK7"/>
      <w:bookmarkStart w:id="7" w:name="OLE_LINK1"/>
      <w:r>
        <w:rPr>
          <w:rFonts w:hint="eastAsia" w:ascii="仿宋_GB2312" w:hAnsi="宋体" w:eastAsia="仿宋_GB2312" w:cs="宋体"/>
          <w:snapToGrid/>
          <w:sz w:val="32"/>
          <w:szCs w:val="32"/>
          <w:lang w:val="zh-CN" w:eastAsia="zh-CN" w:bidi="zh-CN"/>
        </w:rPr>
        <w:t>各位教职工：</w:t>
      </w:r>
      <w:bookmarkStart w:id="17" w:name="_GoBack"/>
      <w:bookmarkEnd w:id="17"/>
    </w:p>
    <w:p>
      <w:pPr>
        <w:numPr>
          <w:ilvl w:val="0"/>
          <w:numId w:val="0"/>
        </w:numPr>
        <w:spacing w:before="75" w:after="75" w:line="360" w:lineRule="auto"/>
        <w:ind w:firstLine="640" w:firstLineChars="200"/>
        <w:jc w:val="both"/>
        <w:rPr>
          <w:rFonts w:hint="eastAsia" w:ascii="仿宋_GB2312" w:hAnsi="宋体" w:eastAsia="仿宋_GB2312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2025年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t>度</w:t>
      </w:r>
      <w:r>
        <w:rPr>
          <w:rFonts w:hint="eastAsia" w:ascii="仿宋_GB2312" w:hAnsi="宋体" w:eastAsia="仿宋_GB2312" w:cs="宋体"/>
          <w:sz w:val="32"/>
          <w:szCs w:val="32"/>
          <w:lang w:val="zh-CN" w:eastAsia="zh-CN" w:bidi="zh-CN"/>
        </w:rPr>
        <w:t>中国高校产学研创新基金-数字新兴技术专项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t>课题</w:t>
      </w:r>
      <w:r>
        <w:rPr>
          <w:rFonts w:hint="eastAsia" w:ascii="仿宋_GB2312" w:hAnsi="宋体" w:eastAsia="仿宋_GB2312" w:cs="宋体"/>
          <w:sz w:val="32"/>
          <w:szCs w:val="32"/>
          <w:lang w:val="zh-CN" w:eastAsia="zh-CN" w:bidi="zh-CN"/>
        </w:rPr>
        <w:t>申报已经开始，请根据申报通知积极申报。要求如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eastAsia="zh-CN"/>
        </w:rPr>
        <w:t>下：</w:t>
      </w:r>
    </w:p>
    <w:bookmarkEnd w:id="4"/>
    <w:bookmarkEnd w:id="5"/>
    <w:p>
      <w:pPr>
        <w:numPr>
          <w:ilvl w:val="0"/>
          <w:numId w:val="0"/>
        </w:numPr>
        <w:spacing w:before="75" w:after="75" w:line="360" w:lineRule="auto"/>
        <w:ind w:left="630" w:leftChars="0"/>
        <w:jc w:val="both"/>
        <w:rPr>
          <w:rFonts w:hint="eastAsia" w:ascii="仿宋_GB2312" w:hAnsi="宋体" w:eastAsia="仿宋_GB2312" w:cs="宋体"/>
          <w:sz w:val="32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t>1.</w:t>
      </w:r>
      <w:r>
        <w:rPr>
          <w:rFonts w:hint="eastAsia" w:ascii="仿宋_GB2312" w:hAnsi="宋体" w:eastAsia="仿宋_GB2312" w:cs="宋体"/>
          <w:sz w:val="32"/>
          <w:szCs w:val="32"/>
          <w:lang w:val="zh-CN" w:eastAsia="zh-CN" w:bidi="zh-CN"/>
        </w:rPr>
        <w:t>在科研大数据平台进行申报。</w:t>
      </w:r>
    </w:p>
    <w:p>
      <w:pPr>
        <w:numPr>
          <w:ilvl w:val="0"/>
          <w:numId w:val="0"/>
        </w:numPr>
        <w:spacing w:before="75" w:after="75" w:line="360" w:lineRule="auto"/>
        <w:ind w:left="630" w:leftChars="0"/>
        <w:jc w:val="both"/>
        <w:rPr>
          <w:rFonts w:hint="eastAsia" w:ascii="仿宋_GB2312" w:hAnsi="宋体" w:eastAsia="仿宋_GB2312" w:cs="宋体"/>
          <w:snapToGrid/>
          <w:sz w:val="32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snapToGrid/>
          <w:sz w:val="32"/>
          <w:szCs w:val="32"/>
          <w:lang w:val="en-US" w:eastAsia="zh-CN" w:bidi="zh-CN"/>
        </w:rPr>
        <w:t>2.</w:t>
      </w:r>
      <w:r>
        <w:rPr>
          <w:rFonts w:hint="eastAsia" w:ascii="仿宋_GB2312" w:hAnsi="宋体" w:eastAsia="仿宋_GB2312" w:cs="宋体"/>
          <w:snapToGrid/>
          <w:sz w:val="32"/>
          <w:szCs w:val="32"/>
          <w:lang w:val="zh-CN" w:eastAsia="zh-CN" w:bidi="zh-CN"/>
        </w:rPr>
        <w:t>申报截止时间：202</w:t>
      </w:r>
      <w:r>
        <w:rPr>
          <w:rFonts w:hint="eastAsia" w:ascii="仿宋_GB2312" w:hAnsi="宋体" w:eastAsia="仿宋_GB2312" w:cs="宋体"/>
          <w:snapToGrid/>
          <w:sz w:val="32"/>
          <w:szCs w:val="32"/>
          <w:lang w:eastAsia="zh-CN" w:bidi="zh-CN"/>
        </w:rPr>
        <w:t>5</w:t>
      </w:r>
      <w:r>
        <w:rPr>
          <w:rFonts w:hint="eastAsia" w:ascii="仿宋_GB2312" w:hAnsi="宋体" w:eastAsia="仿宋_GB2312" w:cs="宋体"/>
          <w:snapToGrid/>
          <w:sz w:val="32"/>
          <w:szCs w:val="32"/>
          <w:lang w:val="zh-CN" w:eastAsia="zh-CN" w:bidi="zh-CN"/>
        </w:rPr>
        <w:t>年</w:t>
      </w:r>
      <w:r>
        <w:rPr>
          <w:rFonts w:hint="eastAsia" w:ascii="仿宋_GB2312" w:hAnsi="宋体" w:eastAsia="仿宋_GB2312" w:cs="宋体"/>
          <w:snapToGrid/>
          <w:sz w:val="32"/>
          <w:szCs w:val="32"/>
          <w:lang w:val="en-US" w:eastAsia="zh-CN" w:bidi="zh-CN"/>
        </w:rPr>
        <w:t>6</w:t>
      </w:r>
      <w:r>
        <w:rPr>
          <w:rFonts w:hint="eastAsia" w:ascii="仿宋_GB2312" w:hAnsi="宋体" w:eastAsia="仿宋_GB2312" w:cs="宋体"/>
          <w:snapToGrid/>
          <w:sz w:val="32"/>
          <w:szCs w:val="32"/>
          <w:lang w:val="zh-CN" w:eastAsia="zh-CN" w:bidi="zh-CN"/>
        </w:rPr>
        <w:t>月</w:t>
      </w:r>
      <w:r>
        <w:rPr>
          <w:rFonts w:hint="eastAsia" w:ascii="仿宋_GB2312" w:hAnsi="宋体" w:eastAsia="仿宋_GB2312" w:cs="宋体"/>
          <w:snapToGrid/>
          <w:sz w:val="32"/>
          <w:szCs w:val="32"/>
          <w:lang w:val="en-US" w:eastAsia="zh-CN" w:bidi="zh-CN"/>
        </w:rPr>
        <w:t>20</w:t>
      </w:r>
      <w:r>
        <w:rPr>
          <w:rFonts w:hint="eastAsia" w:ascii="仿宋_GB2312" w:hAnsi="宋体" w:eastAsia="仿宋_GB2312" w:cs="宋体"/>
          <w:snapToGrid/>
          <w:sz w:val="32"/>
          <w:szCs w:val="32"/>
          <w:lang w:val="zh-CN" w:eastAsia="zh-CN" w:bidi="zh-CN"/>
        </w:rPr>
        <w:t>日。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napToGrid/>
          <w:sz w:val="32"/>
          <w:szCs w:val="32"/>
          <w:lang w:eastAsia="zh-CN" w:bidi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.立项后课题级别认定为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市厅</w:t>
      </w:r>
      <w:r>
        <w:rPr>
          <w:rFonts w:hint="eastAsia" w:ascii="仿宋_GB2312" w:eastAsia="仿宋_GB2312"/>
          <w:sz w:val="32"/>
          <w:szCs w:val="32"/>
          <w:lang w:eastAsia="zh-CN"/>
        </w:rPr>
        <w:t>级</w:t>
      </w:r>
      <w:bookmarkStart w:id="8" w:name="OLE_LINK5"/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End w:id="6"/>
      <w:bookmarkEnd w:id="8"/>
    </w:p>
    <w:bookmarkEnd w:id="7"/>
    <w:p>
      <w:pPr>
        <w:widowControl w:val="0"/>
        <w:kinsoku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宋体" w:eastAsia="仿宋_GB2312" w:cs="宋体"/>
          <w:snapToGrid/>
          <w:sz w:val="32"/>
          <w:szCs w:val="32"/>
          <w:lang w:eastAsia="zh-CN" w:bidi="zh-CN"/>
        </w:rPr>
      </w:pPr>
    </w:p>
    <w:p>
      <w:pPr>
        <w:widowControl w:val="0"/>
        <w:kinsoku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宋体" w:eastAsia="仿宋_GB2312" w:cs="宋体"/>
          <w:snapToGrid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sz w:val="32"/>
          <w:szCs w:val="32"/>
          <w:lang w:eastAsia="zh-CN" w:bidi="zh-CN"/>
        </w:rPr>
        <w:t>附件1：</w:t>
      </w:r>
      <w:r>
        <w:rPr>
          <w:rFonts w:hint="eastAsia" w:ascii="仿宋_GB2312" w:hAnsi="宋体" w:eastAsia="仿宋_GB2312" w:cs="宋体"/>
          <w:snapToGrid/>
          <w:sz w:val="32"/>
          <w:szCs w:val="32"/>
          <w:lang w:val="en-US" w:eastAsia="zh-CN" w:bidi="zh-CN"/>
        </w:rPr>
        <w:t>申报指南及申报书</w:t>
      </w:r>
    </w:p>
    <w:p>
      <w:pPr>
        <w:widowControl w:val="0"/>
        <w:kinsoku/>
        <w:adjustRightInd/>
        <w:snapToGrid/>
        <w:spacing w:line="360" w:lineRule="auto"/>
        <w:textAlignment w:val="auto"/>
        <w:rPr>
          <w:rFonts w:hint="eastAsia" w:ascii="仿宋_GB2312" w:hAnsi="宋体" w:eastAsia="仿宋_GB2312" w:cs="宋体"/>
          <w:snapToGrid/>
          <w:sz w:val="32"/>
          <w:szCs w:val="32"/>
          <w:lang w:eastAsia="zh-CN" w:bidi="zh-CN"/>
        </w:rPr>
      </w:pPr>
      <w:r>
        <w:rPr>
          <w:rFonts w:hint="eastAsia" w:ascii="仿宋_GB2312" w:hAnsi="宋体" w:eastAsia="仿宋_GB2312" w:cs="宋体"/>
          <w:snapToGrid/>
          <w:sz w:val="32"/>
          <w:szCs w:val="32"/>
          <w:lang w:eastAsia="zh-CN" w:bidi="zh-CN"/>
        </w:rPr>
        <w:t xml:space="preserve">                      </w:t>
      </w:r>
    </w:p>
    <w:p>
      <w:pPr>
        <w:widowControl w:val="0"/>
        <w:kinsoku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hAnsi="宋体" w:eastAsia="仿宋_GB2312" w:cs="宋体"/>
          <w:snapToGrid/>
          <w:sz w:val="32"/>
          <w:szCs w:val="32"/>
          <w:lang w:eastAsia="zh-CN" w:bidi="zh-CN"/>
        </w:rPr>
      </w:pPr>
      <w:r>
        <w:rPr>
          <w:rFonts w:hint="eastAsia" w:ascii="仿宋_GB2312" w:hAnsi="宋体" w:eastAsia="仿宋_GB2312" w:cs="宋体"/>
          <w:snapToGrid/>
          <w:sz w:val="32"/>
          <w:szCs w:val="32"/>
          <w:lang w:eastAsia="zh-CN" w:bidi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5432425</wp:posOffset>
            </wp:positionV>
            <wp:extent cx="1598930" cy="1617980"/>
            <wp:effectExtent l="0" t="0" r="1270" b="127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napToGrid/>
          <w:sz w:val="32"/>
          <w:szCs w:val="32"/>
          <w:lang w:eastAsia="zh-CN" w:bidi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4908550</wp:posOffset>
            </wp:positionV>
            <wp:extent cx="1598930" cy="1617980"/>
            <wp:effectExtent l="0" t="0" r="127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napToGrid/>
          <w:sz w:val="32"/>
          <w:szCs w:val="32"/>
          <w:lang w:eastAsia="zh-CN" w:bidi="zh-CN"/>
        </w:rPr>
        <w:t>四川信息职业技术学院科技与社会服务处</w:t>
      </w:r>
    </w:p>
    <w:p>
      <w:pPr>
        <w:widowControl w:val="0"/>
        <w:rPr>
          <w:rFonts w:hint="eastAsia" w:ascii="Times New Roman" w:hAnsi="宋体" w:eastAsia="宋体" w:cs="宋体"/>
          <w:sz w:val="20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 w:bidi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4864735</wp:posOffset>
            </wp:positionH>
            <wp:positionV relativeFrom="paragraph">
              <wp:posOffset>5099050</wp:posOffset>
            </wp:positionV>
            <wp:extent cx="1598930" cy="1617980"/>
            <wp:effectExtent l="0" t="0" r="1270" b="12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z w:val="32"/>
          <w:szCs w:val="32"/>
          <w:lang w:eastAsia="zh-CN" w:bidi="zh-CN"/>
        </w:rPr>
        <w:t xml:space="preserve">                                   2025年3月2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  <w:lang w:eastAsia="zh-CN" w:bidi="zh-CN"/>
        </w:rPr>
        <w:t>日</w:t>
      </w:r>
    </w:p>
    <w:p>
      <w:pPr>
        <w:rPr>
          <w:lang w:eastAsia="zh-CN"/>
        </w:rPr>
      </w:pPr>
      <w:r>
        <w:rPr>
          <w:lang w:eastAsia="zh-CN"/>
        </w:rPr>
        <w:br w:type="page"/>
      </w:r>
    </w:p>
    <w:p>
      <w:pPr>
        <w:widowControl/>
        <w:kinsoku/>
        <w:autoSpaceDE/>
        <w:autoSpaceDN/>
        <w:adjustRightInd/>
        <w:snapToGrid w:val="0"/>
        <w:spacing w:line="460" w:lineRule="exact"/>
        <w:jc w:val="left"/>
        <w:textAlignment w:val="auto"/>
        <w:outlineLvl w:val="0"/>
        <w:rPr>
          <w:rFonts w:ascii="宋体" w:hAnsi="宋体" w:eastAsia="宋体" w:cs="Times New Roman"/>
          <w:bCs/>
          <w:iCs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Cs/>
          <w:iCs/>
          <w:snapToGrid/>
          <w:kern w:val="0"/>
          <w:sz w:val="24"/>
          <w:szCs w:val="24"/>
          <w:lang w:eastAsia="zh-CN"/>
        </w:rPr>
        <w:t>附件1</w:t>
      </w:r>
    </w:p>
    <w:p>
      <w:pPr>
        <w:widowControl/>
        <w:kinsoku/>
        <w:autoSpaceDE/>
        <w:autoSpaceDN/>
        <w:adjustRightInd/>
        <w:snapToGrid w:val="0"/>
        <w:spacing w:line="460" w:lineRule="exact"/>
        <w:jc w:val="center"/>
        <w:textAlignment w:val="auto"/>
        <w:outlineLvl w:val="0"/>
        <w:rPr>
          <w:rFonts w:ascii="宋体" w:hAnsi="宋体" w:eastAsia="宋体" w:cs="Times New Roman"/>
          <w:b/>
          <w:bCs/>
          <w:iCs/>
          <w:snapToGrid/>
          <w:kern w:val="0"/>
          <w:sz w:val="32"/>
          <w:szCs w:val="32"/>
          <w:lang w:eastAsia="zh-CN"/>
        </w:rPr>
      </w:pPr>
      <w:bookmarkStart w:id="9" w:name="OLE_LINK2"/>
      <w:r>
        <w:rPr>
          <w:rFonts w:hint="eastAsia" w:ascii="宋体" w:hAnsi="宋体" w:eastAsia="宋体" w:cs="Times New Roman"/>
          <w:b/>
          <w:bCs/>
          <w:iCs/>
          <w:snapToGrid/>
          <w:kern w:val="0"/>
          <w:sz w:val="32"/>
          <w:szCs w:val="32"/>
          <w:lang w:eastAsia="zh-CN"/>
        </w:rPr>
        <w:t>中国高校产学研创新基金-数字新兴技术专项</w:t>
      </w:r>
    </w:p>
    <w:bookmarkEnd w:id="9"/>
    <w:p>
      <w:pPr>
        <w:widowControl/>
        <w:kinsoku/>
        <w:autoSpaceDE/>
        <w:autoSpaceDN/>
        <w:adjustRightInd/>
        <w:snapToGrid w:val="0"/>
        <w:spacing w:after="156" w:afterLines="50" w:line="460" w:lineRule="exact"/>
        <w:jc w:val="center"/>
        <w:textAlignment w:val="auto"/>
        <w:outlineLvl w:val="0"/>
        <w:rPr>
          <w:rFonts w:ascii="宋体" w:hAnsi="宋体" w:eastAsia="宋体" w:cs="Times New Roman"/>
          <w:b/>
          <w:bCs/>
          <w:iCs/>
          <w:snapToGrid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bCs/>
          <w:iCs/>
          <w:snapToGrid/>
          <w:kern w:val="0"/>
          <w:sz w:val="32"/>
          <w:szCs w:val="32"/>
          <w:lang w:eastAsia="zh-CN"/>
        </w:rPr>
        <w:t>申请指南说明</w:t>
      </w:r>
    </w:p>
    <w:p>
      <w:pPr>
        <w:widowControl/>
        <w:kinsoku/>
        <w:autoSpaceDE/>
        <w:autoSpaceDN/>
        <w:adjustRightInd/>
        <w:snapToGrid w:val="0"/>
        <w:spacing w:line="46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2"/>
          <w:lang w:eastAsia="zh-CN"/>
        </w:rPr>
        <w:t>根据 《关于申报2025年中国高校产学研创新基金的通知》 （教科</w:t>
      </w:r>
      <w:r>
        <w:rPr>
          <w:rFonts w:hint="eastAsia" w:ascii="宋体" w:hAnsi="宋体" w:eastAsia="宋体" w:cs="宋体"/>
          <w:snapToGrid/>
          <w:color w:val="000000" w:themeColor="text1"/>
          <w:kern w:val="2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发中心函〔2025〕</w:t>
      </w:r>
      <w:r>
        <w:rPr>
          <w:rFonts w:ascii="宋体" w:hAnsi="宋体" w:eastAsia="宋体" w:cs="宋体"/>
          <w:snapToGrid/>
          <w:color w:val="000000" w:themeColor="text1"/>
          <w:kern w:val="2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snapToGrid/>
          <w:color w:val="000000" w:themeColor="text1"/>
          <w:kern w:val="2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号)的相关要求</w:t>
      </w:r>
      <w:r>
        <w:rPr>
          <w:rFonts w:hint="eastAsia" w:ascii="宋体" w:hAnsi="宋体" w:eastAsia="宋体" w:cs="宋体"/>
          <w:snapToGrid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，教育部高等学校科学研究发展中心与中兴通讯股份有限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公司、</w:t>
      </w: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辽宁向日葵数字技术股份有限公司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联合设立“中国高校产学研创新基金-数字新兴技术专项”，</w:t>
      </w:r>
      <w:r>
        <w:rPr>
          <w:rFonts w:hint="eastAsia" w:ascii="宋体" w:hAnsi="宋体" w:eastAsia="宋体" w:cs="宋体"/>
          <w:snapToGrid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支持高校在数字新兴技术研究（人工智能发展、人工智能赋能行业提效、人工智能赋能其他技术、其他数字技术）、数字新兴技术服务人才培养（支持人工智能、5G-A）、数字新兴技术赋能校园信息化建设（校园全光网、云桌面、智算基础设施、管理安防、运维）等领域的科学研究与创新应用。</w:t>
      </w:r>
    </w:p>
    <w:p>
      <w:pPr>
        <w:widowControl/>
        <w:kinsoku/>
        <w:autoSpaceDE/>
        <w:autoSpaceDN/>
        <w:adjustRightInd/>
        <w:snapToGrid w:val="0"/>
        <w:spacing w:before="312" w:beforeLines="100" w:line="460" w:lineRule="exact"/>
        <w:ind w:firstLine="562" w:firstLineChars="200"/>
        <w:jc w:val="both"/>
        <w:textAlignment w:val="auto"/>
        <w:outlineLvl w:val="1"/>
        <w:rPr>
          <w:rFonts w:ascii="黑体" w:hAnsi="黑体" w:eastAsia="黑体" w:cs="宋体"/>
          <w:b/>
          <w:bCs/>
          <w:iCs/>
          <w:snapToGrid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/>
          <w:bCs/>
          <w:iCs/>
          <w:snapToGrid/>
          <w:kern w:val="0"/>
          <w:sz w:val="28"/>
          <w:szCs w:val="28"/>
          <w:lang w:eastAsia="zh-CN"/>
        </w:rPr>
        <w:t>一、课题说明</w:t>
      </w:r>
    </w:p>
    <w:p>
      <w:pPr>
        <w:widowControl w:val="0"/>
        <w:kinsoku/>
        <w:autoSpaceDE/>
        <w:autoSpaceDN/>
        <w:adjustRightInd/>
        <w:snapToGrid/>
        <w:spacing w:line="46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1.“数字新兴技术专项”旨在促进数字新兴技术研究、数字新兴技术服务人才培养、数字新兴技术赋能校园信息化建设等领域的科学研究与创新应用，以包含DeepSeek在内的各种数字技术促进教育数字化变革与转型，创新人才培养机制，持续推动社会发展。</w:t>
      </w:r>
    </w:p>
    <w:p>
      <w:pPr>
        <w:widowControl w:val="0"/>
        <w:kinsoku/>
        <w:autoSpaceDE/>
        <w:autoSpaceDN/>
        <w:adjustRightInd/>
        <w:snapToGrid/>
        <w:spacing w:line="46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vanish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2.“数字新兴技术专项”的申请截止时间为2025年6月30日。计划执行时间为2025年10月1日～2026年9月30日，可根据课题复杂程度适度延长执行周期，最长不超过两年。</w:t>
      </w:r>
    </w:p>
    <w:p>
      <w:pPr>
        <w:widowControl w:val="0"/>
        <w:kinsoku/>
        <w:autoSpaceDE/>
        <w:autoSpaceDN/>
        <w:adjustRightInd/>
        <w:snapToGrid/>
        <w:spacing w:line="46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ascii="宋体" w:hAnsi="宋体" w:eastAsia="宋体" w:cs="宋体"/>
          <w:snapToGrid/>
          <w:kern w:val="2"/>
          <w:sz w:val="24"/>
          <w:szCs w:val="24"/>
          <w:lang w:eastAsia="zh-CN"/>
        </w:rPr>
        <w:t xml:space="preserve"> </w:t>
      </w:r>
    </w:p>
    <w:p>
      <w:pPr>
        <w:widowControl w:val="0"/>
        <w:kinsoku/>
        <w:autoSpaceDE/>
        <w:autoSpaceDN/>
        <w:adjustRightInd/>
        <w:snapToGrid/>
        <w:spacing w:line="46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3.“数字新兴技术专项”为每个立项课题提供总经费20万元至50万元的课题研究经费及科研软硬件平台支持，其中课题研究经费10万元至25万元。</w:t>
      </w:r>
    </w:p>
    <w:p>
      <w:pPr>
        <w:widowControl w:val="0"/>
        <w:kinsoku/>
        <w:autoSpaceDE/>
        <w:autoSpaceDN/>
        <w:adjustRightInd/>
        <w:snapToGrid/>
        <w:spacing w:line="46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4.“数字新兴技术专项”基金课题的选题包括三个方向：⑴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数字新兴技术</w:t>
      </w: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研究（见表一）；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⑵数字新兴技术服务人才培养（见表二）；⑶数字新兴技术赋能校园信息化建设（见表三）。申请人选择课题方向进行申报。基金课题提供的相关技术、应用和软硬件平台见表四。</w:t>
      </w:r>
    </w:p>
    <w:p>
      <w:pPr>
        <w:widowControl/>
        <w:kinsoku/>
        <w:autoSpaceDE/>
        <w:autoSpaceDN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napToGrid/>
          <w:kern w:val="0"/>
          <w:sz w:val="24"/>
          <w:szCs w:val="24"/>
          <w:lang w:eastAsia="zh-CN"/>
        </w:rPr>
        <w:t>表一</w:t>
      </w:r>
      <w:r>
        <w:rPr>
          <w:rFonts w:ascii="宋体" w:hAnsi="宋体" w:eastAsia="宋体" w:cs="宋体"/>
          <w:b/>
          <w:snapToGrid/>
          <w:kern w:val="0"/>
          <w:sz w:val="24"/>
          <w:szCs w:val="24"/>
          <w:lang w:eastAsia="zh-CN"/>
        </w:rPr>
        <w:t xml:space="preserve">  “</w:t>
      </w:r>
      <w:r>
        <w:rPr>
          <w:rFonts w:hint="eastAsia" w:ascii="宋体" w:hAnsi="宋体" w:eastAsia="宋体" w:cs="宋体"/>
          <w:b/>
          <w:snapToGrid/>
          <w:kern w:val="0"/>
          <w:sz w:val="24"/>
          <w:szCs w:val="24"/>
          <w:lang w:eastAsia="zh-CN"/>
        </w:rPr>
        <w:t>数字新兴技术研究”选题列表</w:t>
      </w:r>
    </w:p>
    <w:tbl>
      <w:tblPr>
        <w:tblStyle w:val="11"/>
        <w:tblW w:w="529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53"/>
        <w:gridCol w:w="63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Cs w:val="21"/>
                <w:lang w:eastAsia="zh-CN"/>
              </w:rPr>
              <w:t>课题方向编号</w:t>
            </w: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Cs w:val="21"/>
                <w:lang w:eastAsia="zh-CN"/>
              </w:rPr>
              <w:t>课题方向</w:t>
            </w:r>
          </w:p>
        </w:tc>
        <w:tc>
          <w:tcPr>
            <w:tcW w:w="3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Cs w:val="21"/>
                <w:lang w:eastAsia="zh-CN"/>
              </w:rPr>
              <w:t>课题研究内容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A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AI</w:t>
            </w:r>
          </w:p>
        </w:tc>
        <w:tc>
          <w:tcPr>
            <w:tcW w:w="3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研究内容包含但不限于结合新型计算基材的AI算法或应用、多模态大模型技术、多智能体协作及对抗协同进化、用于AI的智算中心光互联、光检测等。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A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AI+行业</w:t>
            </w:r>
          </w:p>
        </w:tc>
        <w:tc>
          <w:tcPr>
            <w:tcW w:w="3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AI与各行业（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0"/>
                <w:szCs w:val="20"/>
                <w:lang w:eastAsia="zh-CN"/>
              </w:rPr>
              <w:t>矿山、林草、电力、能源、物流仓储、农业、医疗、交通、政务、化工、生物医药、制造、康养、媒体、园区、家居等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）结合提升行业效率的场景、模型及工具等研究试点。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A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AI+X</w:t>
            </w:r>
          </w:p>
        </w:tc>
        <w:tc>
          <w:tcPr>
            <w:tcW w:w="3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AI与其他技术的结合，包括但不限于AI用于高质量训练数据生成、AI用于编码语言转化、 AI用于VR/AR场景生成、AI用于数字人的形象定制、AI用于机器人/机械臂的操作、AI用于提升数据管理的效率、AI用于音视频编解码、AI用于芯片设计、AI赋能终端、AI用于通信信号处理、AI 用于网络安全及AI赋能的编程技术研究。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A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XR+行业</w:t>
            </w:r>
          </w:p>
        </w:tc>
        <w:tc>
          <w:tcPr>
            <w:tcW w:w="3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XR、5G等多种技术结合对媒体及其他行业的赋能技术及应用。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napToGrid/>
          <w:kern w:val="0"/>
          <w:sz w:val="24"/>
          <w:szCs w:val="24"/>
          <w:lang w:eastAsia="zh-CN"/>
        </w:rPr>
        <w:t>表二</w:t>
      </w:r>
      <w:r>
        <w:rPr>
          <w:rFonts w:ascii="宋体" w:hAnsi="宋体" w:eastAsia="宋体" w:cs="宋体"/>
          <w:b/>
          <w:snapToGrid/>
          <w:kern w:val="0"/>
          <w:sz w:val="24"/>
          <w:szCs w:val="24"/>
          <w:lang w:eastAsia="zh-CN"/>
        </w:rPr>
        <w:t xml:space="preserve">  “</w:t>
      </w:r>
      <w:r>
        <w:rPr>
          <w:rFonts w:hint="eastAsia" w:ascii="宋体" w:hAnsi="宋体" w:eastAsia="宋体" w:cs="宋体"/>
          <w:b/>
          <w:snapToGrid/>
          <w:kern w:val="0"/>
          <w:sz w:val="24"/>
          <w:szCs w:val="24"/>
          <w:lang w:eastAsia="zh-CN"/>
        </w:rPr>
        <w:t>数字新兴技术服务于人才培养”选题列表</w:t>
      </w:r>
    </w:p>
    <w:tbl>
      <w:tblPr>
        <w:tblStyle w:val="11"/>
        <w:tblW w:w="529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53"/>
        <w:gridCol w:w="63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Cs w:val="21"/>
                <w:lang w:eastAsia="zh-CN"/>
              </w:rPr>
              <w:t>课题方向编号</w:t>
            </w: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Cs w:val="21"/>
                <w:lang w:eastAsia="zh-CN"/>
              </w:rPr>
              <w:t>课题方向</w:t>
            </w:r>
          </w:p>
        </w:tc>
        <w:tc>
          <w:tcPr>
            <w:tcW w:w="3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Cs w:val="21"/>
                <w:lang w:eastAsia="zh-CN"/>
              </w:rPr>
              <w:t>课题研究内容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B01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网络教学研究与场景应用</w:t>
            </w:r>
          </w:p>
        </w:tc>
        <w:tc>
          <w:tcPr>
            <w:tcW w:w="3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探索5G-A、全光网络、数通网络、物联网等技术及相应的教学的工具、场景、应用、教育资源等。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B02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5G-A+X研究与场景应用</w:t>
            </w:r>
          </w:p>
        </w:tc>
        <w:tc>
          <w:tcPr>
            <w:tcW w:w="3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2" w:firstLineChars="200"/>
              <w:jc w:val="both"/>
              <w:textAlignment w:val="center"/>
              <w:rPr>
                <w:rFonts w:ascii="宋体" w:hAnsi="宋体" w:eastAsia="宋体" w:cs="宋体"/>
                <w:b/>
                <w:bCs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0"/>
                <w:szCs w:val="20"/>
                <w:lang w:eastAsia="zh-CN"/>
              </w:rPr>
              <w:t>内容包含但不限于：</w:t>
            </w:r>
          </w:p>
          <w:p>
            <w:pPr>
              <w:widowControl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5G-A+智能制造：以智能制造技术为支撑，融合5G确定性网络、工业互联网、人工智能、数字孪生等前沿技术，探索智能制造实训教学的工具、场景、应用、教育资源等。</w:t>
            </w:r>
          </w:p>
          <w:p>
            <w:pPr>
              <w:widowControl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5G-A+低空经济：探索5G-A与低空经济结合的教学路径，融合5G-A通感一体、数字孪生、人工智能等前沿技术、探索相应的教学的工具、场景、应用、教育资源等。</w:t>
            </w:r>
          </w:p>
          <w:p>
            <w:pPr>
              <w:widowControl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5G-A+车联网：探索5G-A通感一体、路径规划与控制、AI、车联网等技术及相应的教学的工具、场景、应用、教育资源等。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B03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人工智能+X教学研究与场景应用</w:t>
            </w:r>
          </w:p>
        </w:tc>
        <w:tc>
          <w:tcPr>
            <w:tcW w:w="3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2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0"/>
                <w:szCs w:val="20"/>
                <w:lang w:eastAsia="zh-CN"/>
              </w:rPr>
              <w:t>内容包含但不限于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2"/>
              </w:numPr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人工智能用于编程：研究人工智能如何更好地提高学生学习编程语言的效果，相关的方法及教学平台研究。</w:t>
            </w:r>
          </w:p>
          <w:p>
            <w:pPr>
              <w:widowControl/>
              <w:numPr>
                <w:ilvl w:val="0"/>
                <w:numId w:val="2"/>
              </w:numPr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人工智能+X跨专业：研究人工智能普及应用对各专业/跨专业人才培养的影响，探索利用人工智能与其他专业结合的研究，面向不同层次人才培养的课程体系、教学模式研究、学习方案编制、案例教学、实训等。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B04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新技术赋能思政研究与场景应用</w:t>
            </w:r>
          </w:p>
        </w:tc>
        <w:tc>
          <w:tcPr>
            <w:tcW w:w="3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利用5G、XR、AI等技术推进落实立德树人，提升思政教育教学的落实效果。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B05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人工智能素养提升研究与应用</w:t>
            </w:r>
          </w:p>
        </w:tc>
        <w:tc>
          <w:tcPr>
            <w:tcW w:w="3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b/>
                <w:bCs/>
                <w:snapToGrid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0"/>
                <w:szCs w:val="20"/>
                <w:lang w:eastAsia="zh-CN"/>
              </w:rPr>
              <w:t>结合自身</w:t>
            </w:r>
            <w:r>
              <w:rPr>
                <w:rFonts w:ascii="宋体" w:hAnsi="宋体" w:eastAsia="宋体" w:cs="宋体"/>
                <w:snapToGrid/>
                <w:color w:val="000000"/>
                <w:kern w:val="2"/>
                <w:sz w:val="20"/>
                <w:szCs w:val="20"/>
                <w:lang w:eastAsia="zh-CN"/>
              </w:rPr>
              <w:t>实际状况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2"/>
                <w:sz w:val="20"/>
                <w:szCs w:val="20"/>
                <w:lang w:eastAsia="zh-CN"/>
              </w:rPr>
              <w:t>研究内容包含但不限于：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高等教育教师、学生，职业教育教师、学生，基础教育教师、学生，师范生等人工智能素养提升研究与应用。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B06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数字化人才培养模型研究与多场景应用</w:t>
            </w:r>
          </w:p>
        </w:tc>
        <w:tc>
          <w:tcPr>
            <w:tcW w:w="3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0"/>
                <w:szCs w:val="20"/>
                <w:lang w:eastAsia="zh-CN"/>
              </w:rPr>
              <w:t>结合自身实际情况，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2"/>
                <w:sz w:val="20"/>
                <w:szCs w:val="20"/>
                <w:lang w:eastAsia="zh-CN"/>
              </w:rPr>
              <w:t>研究内容包含但不限于：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数字化人才培养模型在审核评估、专业认证（工程教育认证、医学教育认证、师范教育认证、法律教育认证、会计教育认证、建筑教育认证、新闻与传播教育认证、农林教育认证）、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0"/>
                <w:szCs w:val="20"/>
                <w:lang w:eastAsia="zh-CN"/>
              </w:rPr>
              <w:t>学科资源中心、专业联盟、虚拟教研室、产教融合共同体等场景的创新实践与典型应用。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B07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数字化赋能职业教育高质量发展研究与实践</w:t>
            </w:r>
          </w:p>
        </w:tc>
        <w:tc>
          <w:tcPr>
            <w:tcW w:w="3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b/>
                <w:bCs/>
                <w:snapToGrid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0"/>
                <w:szCs w:val="20"/>
                <w:lang w:eastAsia="zh-CN"/>
              </w:rPr>
              <w:t>探索数字化促进“职业教育高质量发展”,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2"/>
                <w:sz w:val="20"/>
                <w:szCs w:val="20"/>
                <w:lang w:eastAsia="zh-CN"/>
              </w:rPr>
              <w:t>研究内容包含但不限于：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数字化赋能职业教育“立德树人落实、产教融合机制创新 、高水平专业群打造、一流核心课程建设、高水平双师队伍建设、优质新形态教材开发、产教融合实训基地建设、数字化教学新生态构建、职业教育出海、高技能人才培养与发展”等场景研究与实践。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0"/>
                <w:szCs w:val="20"/>
                <w:lang w:eastAsia="zh-CN"/>
              </w:rPr>
              <w:t>基于本校和研究者</w:t>
            </w:r>
            <w:r>
              <w:rPr>
                <w:rFonts w:ascii="宋体" w:hAnsi="宋体" w:eastAsia="宋体" w:cs="宋体"/>
                <w:snapToGrid/>
                <w:color w:val="000000"/>
                <w:kern w:val="2"/>
                <w:sz w:val="20"/>
                <w:szCs w:val="20"/>
                <w:lang w:eastAsia="zh-CN"/>
              </w:rPr>
              <w:t>实际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0"/>
                <w:szCs w:val="20"/>
                <w:lang w:eastAsia="zh-CN"/>
              </w:rPr>
              <w:t>情</w:t>
            </w:r>
            <w:r>
              <w:rPr>
                <w:rFonts w:ascii="宋体" w:hAnsi="宋体" w:eastAsia="宋体" w:cs="宋体"/>
                <w:snapToGrid/>
                <w:color w:val="000000"/>
                <w:kern w:val="2"/>
                <w:sz w:val="20"/>
                <w:szCs w:val="20"/>
                <w:lang w:eastAsia="zh-CN"/>
              </w:rPr>
              <w:t>况，选择一个或多个方向进行深入研究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0"/>
                <w:szCs w:val="20"/>
                <w:lang w:eastAsia="zh-CN"/>
              </w:rPr>
              <w:t>与创新实践。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B08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基于“四新学科”的数字教材建设探索与实践</w:t>
            </w:r>
          </w:p>
        </w:tc>
        <w:tc>
          <w:tcPr>
            <w:tcW w:w="3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探索如何依据 “四新学科” 的独特内涵与要求，构建具有创新性、交互性和实效性的数字教材体系。可以聚焦于一门课、一个专业多门课或课程群等不同层次维度，进行建设实践与探索。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B09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AIGC赋能专业核心课程数智化教学研究</w:t>
            </w:r>
          </w:p>
        </w:tc>
        <w:tc>
          <w:tcPr>
            <w:tcW w:w="3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探索基于AIGC的新一代信息技术专业核心课程教学模式与应用场景，聚焦于智能教学系统和个性化学习路径的深度融合，旨在通过构建智能化的学习平台，提升课程教学的效率与质量。研究课程内容的动态生成与优化、智能教学辅助系统的搭建、数据驱动的学生行为分析与预测、个性化教学与评估体系的构建、教师专业发展的支撑平台、教学效果的持续评估与改进等方向，探索如何将AIGC技术真正落地应用于新一代信息技术专业的核心课程教学中，提升教学质量和学习效果。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napToGrid/>
          <w:kern w:val="0"/>
          <w:sz w:val="24"/>
          <w:szCs w:val="24"/>
          <w:lang w:eastAsia="zh-CN"/>
        </w:rPr>
        <w:t>表三</w:t>
      </w:r>
      <w:r>
        <w:rPr>
          <w:rFonts w:ascii="宋体" w:hAnsi="宋体" w:eastAsia="宋体" w:cs="宋体"/>
          <w:b/>
          <w:snapToGrid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snapToGrid/>
          <w:kern w:val="0"/>
          <w:sz w:val="24"/>
          <w:szCs w:val="24"/>
          <w:lang w:eastAsia="zh-CN"/>
        </w:rPr>
        <w:t>数字新兴技术赋能智慧校园建设”选题列表</w:t>
      </w:r>
    </w:p>
    <w:tbl>
      <w:tblPr>
        <w:tblStyle w:val="11"/>
        <w:tblW w:w="529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63"/>
        <w:gridCol w:w="6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Cs w:val="21"/>
                <w:lang w:eastAsia="zh-CN"/>
              </w:rPr>
              <w:t>课题方向编号</w:t>
            </w: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Cs w:val="21"/>
                <w:lang w:eastAsia="zh-CN"/>
              </w:rPr>
              <w:t>课题方向</w:t>
            </w:r>
          </w:p>
        </w:tc>
        <w:tc>
          <w:tcPr>
            <w:tcW w:w="3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2"/>
                <w:szCs w:val="21"/>
                <w:lang w:eastAsia="zh-CN"/>
              </w:rPr>
              <w:t>课题研究内容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iCs/>
                <w:snapToGrid/>
                <w:kern w:val="2"/>
                <w:sz w:val="20"/>
                <w:szCs w:val="20"/>
                <w:lang w:eastAsia="zh-CN"/>
              </w:rPr>
              <w:t>数字网络新基建多业务场景实践与技术应用研究</w:t>
            </w:r>
          </w:p>
        </w:tc>
        <w:tc>
          <w:tcPr>
            <w:tcW w:w="3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  <w:t>深入探索行业多场景数字网络体系的构建，研究内容包括但不限于校园基础网络、教育城域网、多校区互联专网、5G双域专网、校园云基础设施、校园云桌面、校园智算中心、校园超算中心、校园智慧管理细分场景的典型应用和实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iCs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Cs/>
                <w:snapToGrid/>
                <w:kern w:val="2"/>
                <w:sz w:val="20"/>
                <w:szCs w:val="20"/>
                <w:lang w:eastAsia="zh-CN"/>
              </w:rPr>
              <w:t>智慧校园AI多业务场景深度探索与实践</w:t>
            </w:r>
          </w:p>
        </w:tc>
        <w:tc>
          <w:tcPr>
            <w:tcW w:w="3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  <w:t>探索大模型技术</w:t>
            </w:r>
            <w:r>
              <w:rPr>
                <w:rFonts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  <w:t>、智能体技术及检索增强生成技术</w:t>
            </w:r>
            <w:r>
              <w:rPr>
                <w:rFonts w:hint="eastAsia"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  <w:t>（可包含TTS文本转语音和 ASR自动语音识别）</w:t>
            </w:r>
            <w:r>
              <w:rPr>
                <w:rFonts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  <w:t>等在</w:t>
            </w:r>
            <w:r>
              <w:rPr>
                <w:rFonts w:hint="eastAsia"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  <w:t>智慧校园</w:t>
            </w:r>
            <w:r>
              <w:rPr>
                <w:rFonts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  <w:t>领域的深度应用</w:t>
            </w:r>
            <w:r>
              <w:rPr>
                <w:rFonts w:hint="eastAsia"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napToGrid/>
                <w:kern w:val="0"/>
                <w:sz w:val="20"/>
                <w:szCs w:val="20"/>
                <w:lang w:eastAsia="zh-CN"/>
              </w:rPr>
              <w:t>探索实践内容包含但不限于</w:t>
            </w:r>
            <w:r>
              <w:rPr>
                <w:rFonts w:hint="eastAsia"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  <w:t>如下场景：教育教学（搭建AI课程助教、AI校园助手）、科学研究（AI赋能师生科学研究）、工程技术（智能建造、智慧交通、智能制造等）、管理机制（校级职能部门搭建</w:t>
            </w:r>
            <w:r>
              <w:rPr>
                <w:rFonts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  <w:t xml:space="preserve"> AI 应用，优化办事流程与效率</w:t>
            </w:r>
            <w:r>
              <w:rPr>
                <w:rFonts w:hint="eastAsia"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  <w:t>）。</w:t>
            </w:r>
          </w:p>
        </w:tc>
      </w:tr>
    </w:tbl>
    <w:p>
      <w:pPr>
        <w:widowControl/>
        <w:kinsoku/>
        <w:autoSpaceDE/>
        <w:autoSpaceDN/>
        <w:adjustRightInd/>
        <w:snapToGrid/>
        <w:spacing w:line="480" w:lineRule="exact"/>
        <w:ind w:firstLine="560" w:firstLineChars="200"/>
        <w:contextualSpacing/>
        <w:jc w:val="left"/>
        <w:textAlignment w:val="auto"/>
        <w:outlineLvl w:val="1"/>
        <w:rPr>
          <w:rFonts w:ascii="Times New Roman" w:hAnsi="Times New Roman" w:eastAsia="微软雅黑" w:cs="Times New Roman"/>
          <w:b/>
          <w:bCs/>
          <w:iCs/>
          <w:snapToGrid/>
          <w:kern w:val="0"/>
          <w:sz w:val="28"/>
          <w:szCs w:val="22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480" w:lineRule="exact"/>
        <w:ind w:firstLine="560" w:firstLineChars="200"/>
        <w:contextualSpacing/>
        <w:jc w:val="left"/>
        <w:textAlignment w:val="auto"/>
        <w:outlineLvl w:val="1"/>
        <w:rPr>
          <w:rFonts w:ascii="Times New Roman" w:hAnsi="Times New Roman" w:eastAsia="微软雅黑" w:cs="Times New Roman"/>
          <w:b/>
          <w:bCs/>
          <w:iCs/>
          <w:snapToGrid/>
          <w:kern w:val="0"/>
          <w:sz w:val="28"/>
          <w:szCs w:val="22"/>
          <w:lang w:eastAsia="zh-CN"/>
        </w:rPr>
      </w:pPr>
      <w:r>
        <w:rPr>
          <w:rFonts w:hint="eastAsia" w:ascii="Times New Roman" w:hAnsi="Times New Roman" w:eastAsia="微软雅黑" w:cs="Times New Roman"/>
          <w:b/>
          <w:bCs/>
          <w:iCs/>
          <w:snapToGrid/>
          <w:kern w:val="0"/>
          <w:sz w:val="28"/>
          <w:szCs w:val="22"/>
          <w:lang w:eastAsia="zh-CN"/>
        </w:rPr>
        <w:t>二、申报条件和要求</w:t>
      </w:r>
    </w:p>
    <w:p>
      <w:pPr>
        <w:widowControl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1. 团队成员在选定的研究课题方向有较好的技术储备，包括与申报课题研究内容相关的研究成果、教材、论文、专利、获奖等。</w:t>
      </w:r>
    </w:p>
    <w:p>
      <w:pPr>
        <w:widowControl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2. 团队组成合理，分工明确，数量不少于3人。</w:t>
      </w:r>
    </w:p>
    <w:p>
      <w:pPr>
        <w:widowControl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3. 优先支持已经设立人工智能、自动驾驶、智能制造、通信技术等相关专业或者已经成立相关研究中心的院校。</w:t>
      </w: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优先支持对人工智能技术及人工智能赋能行业、人工智能赋能人才培养及校园管理已进行过相关研究，或者有初步研究计划的团队。</w:t>
      </w:r>
    </w:p>
    <w:p>
      <w:pPr>
        <w:widowControl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4. 优先支持研究内容有创造性、前瞻性和实用性，有商业化前景的课题。</w:t>
      </w:r>
    </w:p>
    <w:p>
      <w:pPr>
        <w:widowControl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. 优先支持有明确研究成果，成果有应用价值，可复制、可推广的课题。</w:t>
      </w:r>
    </w:p>
    <w:p>
      <w:pPr>
        <w:widowControl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  <w:t>6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. 优先支持研究方向明确，研究内容详实，研究方案完整可行的课题。</w:t>
      </w:r>
    </w:p>
    <w:p>
      <w:pPr>
        <w:widowControl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  <w:t>7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申请人应客观、真实地填写申请书，没有知识产权争议，遵守国家有关知识产权法规。在课题申请</w:t>
      </w:r>
      <w:r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  <w:t>书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。</w:t>
      </w:r>
    </w:p>
    <w:p>
      <w:pPr>
        <w:widowControl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  <w:t>8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  <w:t xml:space="preserve"> 资助课题获得的知识产权由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资助方</w:t>
      </w:r>
      <w:r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课题</w:t>
      </w:r>
      <w:r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  <w:t>承担单位共同所有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。</w:t>
      </w:r>
    </w:p>
    <w:p>
      <w:pPr>
        <w:widowControl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  <w:t>9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课题组需具备可独立支配的课题研究基础软硬件条件。</w:t>
      </w:r>
      <w:r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  <w:t xml:space="preserve"> </w:t>
      </w:r>
    </w:p>
    <w:p>
      <w:pPr>
        <w:widowControl/>
        <w:kinsoku/>
        <w:autoSpaceDE/>
        <w:autoSpaceDN/>
        <w:adjustRightInd/>
        <w:snapToGrid/>
        <w:spacing w:line="480" w:lineRule="exact"/>
        <w:contextualSpacing/>
        <w:jc w:val="left"/>
        <w:textAlignment w:val="auto"/>
        <w:outlineLvl w:val="1"/>
        <w:rPr>
          <w:rFonts w:ascii="Times New Roman" w:hAnsi="Times New Roman" w:eastAsia="微软雅黑" w:cs="Times New Roman"/>
          <w:b/>
          <w:bCs/>
          <w:iCs/>
          <w:snapToGrid/>
          <w:kern w:val="0"/>
          <w:sz w:val="28"/>
          <w:szCs w:val="22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480" w:lineRule="exact"/>
        <w:ind w:firstLine="560" w:firstLineChars="200"/>
        <w:contextualSpacing/>
        <w:jc w:val="left"/>
        <w:textAlignment w:val="auto"/>
        <w:outlineLvl w:val="1"/>
        <w:rPr>
          <w:rFonts w:ascii="Times New Roman" w:hAnsi="Times New Roman" w:eastAsia="微软雅黑" w:cs="Times New Roman"/>
          <w:b/>
          <w:bCs/>
          <w:iCs/>
          <w:snapToGrid/>
          <w:kern w:val="0"/>
          <w:sz w:val="28"/>
          <w:szCs w:val="22"/>
          <w:lang w:eastAsia="zh-CN"/>
        </w:rPr>
      </w:pPr>
      <w:r>
        <w:rPr>
          <w:rFonts w:hint="eastAsia" w:ascii="Times New Roman" w:hAnsi="Times New Roman" w:eastAsia="微软雅黑" w:cs="Times New Roman"/>
          <w:b/>
          <w:bCs/>
          <w:iCs/>
          <w:snapToGrid/>
          <w:kern w:val="0"/>
          <w:sz w:val="28"/>
          <w:szCs w:val="22"/>
          <w:lang w:eastAsia="zh-CN"/>
        </w:rPr>
        <w:t>三、资源及服务</w:t>
      </w:r>
    </w:p>
    <w:p>
      <w:pPr>
        <w:widowControl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针对入选合作院校，基金将提供完善的资源和服务体系，以保证院校顺利开展合作课题，并为院校在人工智能、人工智能+行业、数字技术赋能人才培养及校园管理、无线及有线通信相关等方向的科学研究和教学实践，为技术应用创新、产业升级和高质量发展提供长期有效的支持。</w:t>
      </w:r>
    </w:p>
    <w:p>
      <w:pPr>
        <w:widowControl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1.</w:t>
      </w:r>
      <w:r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数字新兴技术专项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”为每个立项课题提供对应的研究经费及科研软硬件平台支持，为申报团队提供创新项目选题指导，并根据需求开展服务校方等工作。</w:t>
      </w:r>
    </w:p>
    <w:p>
      <w:pPr>
        <w:widowControl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2.</w:t>
      </w:r>
      <w:r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napToGrid/>
          <w:kern w:val="2"/>
          <w:sz w:val="24"/>
          <w:szCs w:val="24"/>
          <w:lang w:eastAsia="zh-CN"/>
        </w:rPr>
        <w:t>基金课题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发起单位将辅助、联合申报院校申报新的科研课题，提供项目咨询服务和技术支持，辅助科研成果的快速产品化及解决方案的包装。</w:t>
      </w:r>
    </w:p>
    <w:p>
      <w:pPr>
        <w:widowControl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 w:val="0"/>
        <w:snapToGrid w:val="0"/>
        <w:spacing w:after="156" w:afterLines="50"/>
        <w:jc w:val="center"/>
        <w:textAlignment w:val="auto"/>
        <w:rPr>
          <w:rFonts w:ascii="宋体" w:hAnsi="宋体" w:eastAsia="宋体" w:cs="宋体"/>
          <w:b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napToGrid/>
          <w:kern w:val="2"/>
          <w:sz w:val="24"/>
          <w:szCs w:val="24"/>
          <w:lang w:eastAsia="zh-CN"/>
        </w:rPr>
        <w:t>表四 提供给课题研究的软硬件服务说明</w:t>
      </w:r>
    </w:p>
    <w:tbl>
      <w:tblPr>
        <w:tblStyle w:val="11"/>
        <w:tblW w:w="506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25"/>
        <w:gridCol w:w="6484"/>
      </w:tblGrid>
      <w:tr>
        <w:trPr>
          <w:trHeight w:val="29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C0C0C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Cs w:val="21"/>
                <w:lang w:eastAsia="zh-CN"/>
              </w:rPr>
              <w:t>平台编号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C0C0C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left"/>
              <w:textAlignment w:val="center"/>
              <w:rPr>
                <w:rFonts w:ascii="宋体" w:hAnsi="宋体" w:eastAsia="宋体" w:cs="宋体"/>
                <w:b/>
                <w:bCs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Cs w:val="21"/>
                <w:lang w:eastAsia="zh-CN"/>
              </w:rPr>
              <w:t>软硬件服务名称</w:t>
            </w:r>
          </w:p>
        </w:tc>
        <w:tc>
          <w:tcPr>
            <w:tcW w:w="63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C0C0C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Cs w:val="21"/>
                <w:lang w:eastAsia="zh-CN"/>
              </w:rPr>
              <w:t>详细介绍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D01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智算算力资源</w:t>
            </w:r>
          </w:p>
        </w:tc>
        <w:tc>
          <w:tcPr>
            <w:tcW w:w="6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提供高性能CPU、GPU资源（其中国产化硬件由海光信息技术股份有限公司提供），以及配套的资源管理平台和AI训推平台，满足大模型训练和推理场景需求。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提供账号和云服务环境。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D02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大模型环境</w:t>
            </w:r>
          </w:p>
        </w:tc>
        <w:tc>
          <w:tcPr>
            <w:tcW w:w="6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提供基于DeepSeek R1/V3/蒸馏版本、Llama、千问、星云大模型等模型的精调、外挂知识库及推理环境。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提供账号和云服务环境。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D03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数字星云平台</w:t>
            </w:r>
          </w:p>
        </w:tc>
        <w:tc>
          <w:tcPr>
            <w:tcW w:w="6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数字星云平台包含Enabler全栈ICT技术层、InOne集成服务层、Studio开发平台层，对外提供云接口调用。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Enabler：大数据、云视频、AI、GIS、区块链等软件平台。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InOne：跨应用、跨企业、跨云集成数据、消息、服务、设备；融合IT与OT域技术能力与应用，实现消息、服务、数据、设备的融合。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Studio：全流程的DevOps流水线开发应用，支撑研发、生产制造、运营管理、业务模式等创新。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D04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知识图谱平台</w:t>
            </w:r>
          </w:p>
        </w:tc>
        <w:tc>
          <w:tcPr>
            <w:tcW w:w="6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知识图谱平台基于人工智能技术，以结构化知识体系为基础，帮助教师构建专业图谱、课程图谱，实现专业知识的体系建设，并将数字资源从碎片化到颗粒化、结构化升级，覆盖教学全场景，教师能够设计教学模型、梳理资源体系、优化专业和课程设计，支撑数字化、智能化人才培养体系。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提供账号和云服务环境。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D05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数字教材平台</w:t>
            </w:r>
          </w:p>
        </w:tc>
        <w:tc>
          <w:tcPr>
            <w:tcW w:w="6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数字教材平台帮助老师简单便捷的建设纸质、数字新形态教材，让教材具备多介质、数字化、智能化、可快速迭代能力，并提供课程活动管理、资源管理、交互教学组件等一系列功能，支持教材/课程/资源一体化教学能力与管理能力。全面提升教师教学水平，为学生提供高交互、智能化的教材阅读和学习体验。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提供账号和云服务环境。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D06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教师研训一体化平台</w:t>
            </w:r>
          </w:p>
        </w:tc>
        <w:tc>
          <w:tcPr>
            <w:tcW w:w="6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教师研训一体化平台聚焦教师成长，实现教研、培训、交流等活动设计、组织、实施的全数字化升级。针对教师成长过程中的普遍性问题和个性化难点，提供教学内涵、数字技术、学习资源、交流互动等全方位服务。基于大数据可视化技术构筑教师画像，通过智能推送的个性化学习模式，赋能教师职业生涯全周期。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ascii="宋体" w:hAnsi="宋体" w:eastAsia="宋体" w:cs="宋体"/>
                <w:snapToGrid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提供账号和云服务环境。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D07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智慧iMOOC平台</w:t>
            </w:r>
          </w:p>
        </w:tc>
        <w:tc>
          <w:tcPr>
            <w:tcW w:w="6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420"/>
              </w:tabs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auto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依托人工智能技术构建虚拟教学环境，基于知识图谱生成个性化教学方案和学习路径，为学习者提供更为生动、形象且极具互动性的个性化教学体验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专业教学管理软件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D08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center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教学实训平台</w:t>
            </w:r>
          </w:p>
        </w:tc>
        <w:tc>
          <w:tcPr>
            <w:tcW w:w="6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420"/>
              </w:tabs>
              <w:kinsoku/>
              <w:autoSpaceDE/>
              <w:autoSpaceDN/>
              <w:adjustRightInd/>
              <w:snapToGrid/>
              <w:spacing w:line="320" w:lineRule="exact"/>
              <w:ind w:firstLine="400" w:firstLineChars="200"/>
              <w:jc w:val="both"/>
              <w:textAlignment w:val="auto"/>
              <w:rPr>
                <w:rFonts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0"/>
                <w:szCs w:val="20"/>
                <w:lang w:eastAsia="zh-CN"/>
              </w:rPr>
              <w:t>网络、AI及与行业结合实训平台，为学生提供多场景的实践和学习。</w:t>
            </w:r>
          </w:p>
        </w:tc>
      </w:tr>
    </w:tbl>
    <w:p>
      <w:pPr>
        <w:widowControl/>
        <w:kinsoku/>
        <w:autoSpaceDE/>
        <w:autoSpaceDN/>
        <w:adjustRightInd/>
        <w:snapToGrid/>
        <w:spacing w:line="480" w:lineRule="exact"/>
        <w:ind w:firstLine="560" w:firstLineChars="200"/>
        <w:contextualSpacing/>
        <w:jc w:val="both"/>
        <w:textAlignment w:val="auto"/>
        <w:outlineLvl w:val="1"/>
        <w:rPr>
          <w:rFonts w:ascii="Times New Roman" w:hAnsi="Times New Roman" w:eastAsia="微软雅黑" w:cs="Times New Roman"/>
          <w:b/>
          <w:bCs/>
          <w:iCs/>
          <w:snapToGrid/>
          <w:kern w:val="0"/>
          <w:sz w:val="28"/>
          <w:szCs w:val="22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480" w:lineRule="exact"/>
        <w:ind w:firstLine="560" w:firstLineChars="200"/>
        <w:contextualSpacing/>
        <w:jc w:val="both"/>
        <w:textAlignment w:val="auto"/>
        <w:outlineLvl w:val="1"/>
        <w:rPr>
          <w:rFonts w:ascii="Times New Roman" w:hAnsi="Times New Roman" w:eastAsia="微软雅黑" w:cs="Times New Roman"/>
          <w:b/>
          <w:bCs/>
          <w:iCs/>
          <w:snapToGrid/>
          <w:kern w:val="0"/>
          <w:sz w:val="28"/>
          <w:szCs w:val="22"/>
          <w:lang w:eastAsia="zh-CN"/>
        </w:rPr>
      </w:pPr>
      <w:r>
        <w:rPr>
          <w:rFonts w:hint="eastAsia" w:ascii="Times New Roman" w:hAnsi="Times New Roman" w:eastAsia="微软雅黑" w:cs="Times New Roman"/>
          <w:b/>
          <w:bCs/>
          <w:iCs/>
          <w:snapToGrid/>
          <w:kern w:val="0"/>
          <w:sz w:val="28"/>
          <w:szCs w:val="22"/>
          <w:lang w:eastAsia="zh-CN"/>
        </w:rPr>
        <w:t>四、课题申报说明</w:t>
      </w:r>
    </w:p>
    <w:p>
      <w:pPr>
        <w:widowControl/>
        <w:kinsoku/>
        <w:autoSpaceDE/>
        <w:autoSpaceDN/>
        <w:adjustRightInd/>
        <w:snapToGrid w:val="0"/>
        <w:spacing w:line="480" w:lineRule="exact"/>
        <w:ind w:firstLine="480" w:firstLineChars="200"/>
        <w:jc w:val="both"/>
        <w:textAlignment w:val="auto"/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1.</w:t>
      </w:r>
      <w:r>
        <w:rPr>
          <w:rFonts w:ascii="宋体" w:hAnsi="宋体" w:eastAsia="宋体" w:cs="宋体"/>
          <w:snapToGrid/>
          <w:kern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申请人须仔细阅读申请指南，按照指南详细填写申请书，填写不合要求的课题会按照格式不符合要求处理。</w:t>
      </w:r>
    </w:p>
    <w:p>
      <w:pPr>
        <w:widowControl w:val="0"/>
        <w:kinsoku/>
        <w:autoSpaceDE/>
        <w:autoSpaceDN/>
        <w:adjustRightInd/>
        <w:snapToGrid w:val="0"/>
        <w:spacing w:line="480" w:lineRule="exact"/>
        <w:ind w:firstLine="480" w:firstLineChars="200"/>
        <w:jc w:val="both"/>
        <w:textAlignment w:val="auto"/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>2.</w:t>
      </w:r>
      <w:r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>请各课题申请人按要求填写申请书（申请书中手机和邮箱必须填写），加盖公章及签字后扫描上传至：</w:t>
      </w:r>
      <w:r>
        <w:rPr>
          <w:rFonts w:ascii="Times New Roman" w:hAnsi="Times New Roman" w:eastAsia="宋体" w:cs="Times New Roman"/>
          <w:bCs/>
          <w:iCs/>
          <w:snapToGrid/>
          <w:kern w:val="0"/>
          <w:sz w:val="24"/>
          <w:szCs w:val="24"/>
          <w:lang w:eastAsia="zh-CN"/>
        </w:rPr>
        <w:t>http</w:t>
      </w:r>
      <w:r>
        <w:rPr>
          <w:rFonts w:hint="eastAsia" w:ascii="Times New Roman" w:hAnsi="Times New Roman" w:eastAsia="宋体" w:cs="Times New Roman"/>
          <w:bCs/>
          <w:iCs/>
          <w:snapToGrid/>
          <w:kern w:val="0"/>
          <w:sz w:val="24"/>
          <w:szCs w:val="24"/>
          <w:lang w:eastAsia="zh-CN"/>
        </w:rPr>
        <w:t>s</w:t>
      </w:r>
      <w:r>
        <w:rPr>
          <w:rFonts w:ascii="Times New Roman" w:hAnsi="Times New Roman" w:eastAsia="宋体" w:cs="Times New Roman"/>
          <w:bCs/>
          <w:iCs/>
          <w:snapToGrid/>
          <w:kern w:val="0"/>
          <w:sz w:val="24"/>
          <w:szCs w:val="24"/>
          <w:lang w:eastAsia="zh-CN"/>
        </w:rPr>
        <w:t>://cxjj.cutech.edu.cn</w:t>
      </w:r>
      <w:r>
        <w:rPr>
          <w:rFonts w:hint="eastAsia" w:ascii="宋体" w:hAnsi="宋体" w:eastAsia="宋体" w:cs="Times New Roman"/>
          <w:bCs/>
          <w:iCs/>
          <w:snapToGrid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>为方便评审，申请书扫描件请按以下命名规则命名：学校名称+申请人姓名。</w:t>
      </w:r>
    </w:p>
    <w:p>
      <w:pPr>
        <w:widowControl/>
        <w:kinsoku/>
        <w:autoSpaceDE/>
        <w:autoSpaceDN/>
        <w:adjustRightInd/>
        <w:snapToGrid w:val="0"/>
        <w:spacing w:line="480" w:lineRule="exact"/>
        <w:ind w:firstLine="480" w:firstLineChars="200"/>
        <w:contextualSpacing/>
        <w:jc w:val="both"/>
        <w:textAlignment w:val="auto"/>
        <w:outlineLvl w:val="1"/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>3. 申请书书面材料一份，邮寄至：北京市海淀区中关村大街35号80</w:t>
      </w:r>
      <w:r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>室，教育部高等学校科学研究发展中心信息化研究发展处。</w:t>
      </w:r>
    </w:p>
    <w:p>
      <w:pPr>
        <w:widowControl/>
        <w:kinsoku/>
        <w:autoSpaceDE/>
        <w:autoSpaceDN/>
        <w:adjustRightInd/>
        <w:snapToGrid w:val="0"/>
        <w:spacing w:line="480" w:lineRule="exact"/>
        <w:ind w:firstLine="480" w:firstLineChars="200"/>
        <w:contextualSpacing/>
        <w:jc w:val="both"/>
        <w:textAlignment w:val="auto"/>
        <w:outlineLvl w:val="1"/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>4</w:t>
      </w:r>
      <w:r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 xml:space="preserve">. </w:t>
      </w: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>申请截止时间为2025年6月30日。</w:t>
      </w:r>
    </w:p>
    <w:p>
      <w:pPr>
        <w:widowControl/>
        <w:kinsoku/>
        <w:autoSpaceDE/>
        <w:autoSpaceDN/>
        <w:adjustRightInd/>
        <w:snapToGrid w:val="0"/>
        <w:spacing w:line="480" w:lineRule="exact"/>
        <w:ind w:firstLine="480" w:firstLineChars="200"/>
        <w:contextualSpacing/>
        <w:jc w:val="both"/>
        <w:textAlignment w:val="auto"/>
        <w:outlineLvl w:val="1"/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>. 课题的执行时间为2025年10月1日～2026年9月30日，可根据课题复杂程度适度延长执行周期，最长不超过两年。</w:t>
      </w:r>
    </w:p>
    <w:p>
      <w:pPr>
        <w:widowControl/>
        <w:kinsoku/>
        <w:autoSpaceDE/>
        <w:autoSpaceDN/>
        <w:adjustRightInd/>
        <w:snapToGrid w:val="0"/>
        <w:spacing w:line="480" w:lineRule="exact"/>
        <w:ind w:firstLine="480" w:firstLineChars="200"/>
        <w:contextualSpacing/>
        <w:jc w:val="both"/>
        <w:textAlignment w:val="auto"/>
        <w:outlineLvl w:val="1"/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 xml:space="preserve">6. </w:t>
      </w: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>每位申报人限报一项课题。</w:t>
      </w:r>
    </w:p>
    <w:p>
      <w:pPr>
        <w:widowControl/>
        <w:kinsoku/>
        <w:autoSpaceDE/>
        <w:autoSpaceDN/>
        <w:adjustRightInd/>
        <w:snapToGrid w:val="0"/>
        <w:spacing w:line="480" w:lineRule="exact"/>
        <w:ind w:firstLine="480" w:firstLineChars="200"/>
        <w:jc w:val="both"/>
        <w:textAlignment w:val="auto"/>
        <w:rPr>
          <w:rFonts w:ascii="宋体" w:hAnsi="宋体" w:eastAsia="宋体" w:cs="宋体"/>
          <w:b/>
          <w:bCs/>
          <w:snapToGrid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 xml:space="preserve">7. 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  <w:t>课题选题列表上的选题方向都不限定课题数量，但是如果存在内容重复的相似课题，专家组将根据课题组技术积累、课题方案、课题支撑条件等要素择优选择资助课题。</w:t>
      </w:r>
    </w:p>
    <w:p>
      <w:pPr>
        <w:widowControl/>
        <w:kinsoku/>
        <w:autoSpaceDE/>
        <w:autoSpaceDN/>
        <w:adjustRightInd w:val="0"/>
        <w:snapToGrid w:val="0"/>
        <w:spacing w:line="480" w:lineRule="exact"/>
        <w:ind w:firstLine="480" w:firstLineChars="200"/>
        <w:jc w:val="both"/>
        <w:textAlignment w:val="auto"/>
        <w:outlineLvl w:val="1"/>
        <w:rPr>
          <w:rFonts w:ascii="Times New Roman" w:hAnsi="Times New Roman" w:eastAsia="微软雅黑" w:cs="Times New Roman"/>
          <w:b/>
          <w:bCs/>
          <w:iCs/>
          <w:snapToGrid/>
          <w:kern w:val="0"/>
          <w:sz w:val="28"/>
          <w:szCs w:val="22"/>
          <w:lang w:eastAsia="zh-CN"/>
        </w:rPr>
      </w:pPr>
      <w:r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>8</w:t>
      </w: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>.</w:t>
      </w:r>
      <w:r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>如果以联合课题组的形式申请课题，需要列明不同学校单位的课题任务。</w:t>
      </w:r>
    </w:p>
    <w:p>
      <w:pPr>
        <w:widowControl/>
        <w:kinsoku/>
        <w:autoSpaceDE/>
        <w:autoSpaceDN/>
        <w:adjustRightInd/>
        <w:snapToGrid w:val="0"/>
        <w:spacing w:line="480" w:lineRule="exact"/>
        <w:ind w:firstLine="480" w:firstLineChars="200"/>
        <w:contextualSpacing/>
        <w:jc w:val="both"/>
        <w:textAlignment w:val="auto"/>
        <w:outlineLvl w:val="1"/>
        <w:rPr>
          <w:rFonts w:ascii="Times New Roman" w:hAnsi="Times New Roman" w:eastAsia="微软雅黑" w:cs="Times New Roman"/>
          <w:bCs/>
          <w:iCs/>
          <w:snapToGrid/>
          <w:kern w:val="0"/>
          <w:sz w:val="28"/>
          <w:szCs w:val="22"/>
          <w:lang w:eastAsia="zh-CN"/>
        </w:rPr>
      </w:pPr>
      <w:r>
        <w:rPr>
          <w:rFonts w:ascii="宋体" w:hAnsi="宋体" w:eastAsia="宋体" w:cs="Times New Roman"/>
          <w:bCs/>
          <w:iCs/>
          <w:snapToGrid/>
          <w:kern w:val="0"/>
          <w:sz w:val="24"/>
          <w:szCs w:val="24"/>
          <w:lang w:eastAsia="zh-CN"/>
        </w:rPr>
        <w:t>9</w:t>
      </w:r>
      <w:r>
        <w:rPr>
          <w:rFonts w:hint="eastAsia" w:ascii="宋体" w:hAnsi="宋体" w:eastAsia="宋体" w:cs="Times New Roman"/>
          <w:bCs/>
          <w:iCs/>
          <w:snapToGrid/>
          <w:kern w:val="0"/>
          <w:sz w:val="24"/>
          <w:szCs w:val="24"/>
          <w:lang w:eastAsia="zh-CN"/>
        </w:rPr>
        <w:t>.</w:t>
      </w:r>
      <w:r>
        <w:rPr>
          <w:rFonts w:ascii="宋体" w:hAnsi="宋体" w:eastAsia="宋体" w:cs="Times New Roman"/>
          <w:bCs/>
          <w:iCs/>
          <w:snapToGrid/>
          <w:kern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Times New Roman"/>
          <w:bCs/>
          <w:iCs/>
          <w:snapToGrid/>
          <w:kern w:val="0"/>
          <w:sz w:val="24"/>
          <w:szCs w:val="24"/>
          <w:lang w:eastAsia="zh-CN"/>
        </w:rPr>
        <w:t>课题申请人无需向资助企业额外购买配套设备或软件。</w:t>
      </w:r>
    </w:p>
    <w:p>
      <w:pPr>
        <w:widowControl/>
        <w:kinsoku/>
        <w:autoSpaceDE/>
        <w:autoSpaceDN/>
        <w:adjustRightInd/>
        <w:snapToGrid w:val="0"/>
        <w:spacing w:line="480" w:lineRule="exact"/>
        <w:ind w:firstLine="560" w:firstLineChars="200"/>
        <w:jc w:val="both"/>
        <w:textAlignment w:val="auto"/>
        <w:outlineLvl w:val="1"/>
        <w:rPr>
          <w:rFonts w:ascii="Times New Roman" w:hAnsi="Times New Roman" w:eastAsia="微软雅黑" w:cs="Times New Roman"/>
          <w:b/>
          <w:bCs/>
          <w:iCs/>
          <w:snapToGrid/>
          <w:kern w:val="0"/>
          <w:sz w:val="28"/>
          <w:szCs w:val="22"/>
          <w:lang w:eastAsia="zh-CN"/>
        </w:rPr>
      </w:pPr>
    </w:p>
    <w:p>
      <w:pPr>
        <w:widowControl/>
        <w:kinsoku/>
        <w:autoSpaceDE/>
        <w:autoSpaceDN/>
        <w:adjustRightInd/>
        <w:snapToGrid w:val="0"/>
        <w:spacing w:line="480" w:lineRule="exact"/>
        <w:ind w:firstLine="560" w:firstLineChars="200"/>
        <w:jc w:val="both"/>
        <w:textAlignment w:val="auto"/>
        <w:outlineLvl w:val="1"/>
        <w:rPr>
          <w:rFonts w:ascii="Times New Roman" w:hAnsi="Times New Roman" w:eastAsia="微软雅黑" w:cs="Times New Roman"/>
          <w:b/>
          <w:bCs/>
          <w:iCs/>
          <w:snapToGrid/>
          <w:kern w:val="0"/>
          <w:sz w:val="28"/>
          <w:szCs w:val="22"/>
          <w:lang w:eastAsia="zh-CN"/>
        </w:rPr>
      </w:pPr>
      <w:r>
        <w:rPr>
          <w:rFonts w:hint="eastAsia" w:ascii="Times New Roman" w:hAnsi="Times New Roman" w:eastAsia="微软雅黑" w:cs="Times New Roman"/>
          <w:b/>
          <w:bCs/>
          <w:iCs/>
          <w:snapToGrid/>
          <w:kern w:val="0"/>
          <w:sz w:val="28"/>
          <w:szCs w:val="22"/>
          <w:lang w:eastAsia="zh-CN"/>
        </w:rPr>
        <w:t>五、联系人及联系方式</w:t>
      </w:r>
    </w:p>
    <w:p>
      <w:pPr>
        <w:widowControl/>
        <w:kinsoku/>
        <w:autoSpaceDE/>
        <w:autoSpaceDN/>
        <w:adjustRightInd/>
        <w:snapToGrid w:val="0"/>
        <w:spacing w:line="480" w:lineRule="exact"/>
        <w:ind w:firstLine="480" w:firstLineChars="200"/>
        <w:jc w:val="both"/>
        <w:textAlignment w:val="auto"/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>教育部高等学校科学研究发展中心联系人：</w:t>
      </w:r>
    </w:p>
    <w:p>
      <w:pPr>
        <w:widowControl/>
        <w:kinsoku/>
        <w:autoSpaceDE/>
        <w:autoSpaceDN/>
        <w:adjustRightInd/>
        <w:snapToGrid w:val="0"/>
        <w:spacing w:line="480" w:lineRule="exact"/>
        <w:ind w:firstLine="480" w:firstLineChars="200"/>
        <w:jc w:val="both"/>
        <w:textAlignment w:val="auto"/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 xml:space="preserve">张 </w:t>
      </w:r>
      <w:r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 xml:space="preserve">杰 </w:t>
      </w:r>
      <w:r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>电话：010-62514689</w:t>
      </w:r>
    </w:p>
    <w:p>
      <w:pPr>
        <w:widowControl/>
        <w:kinsoku/>
        <w:autoSpaceDE/>
        <w:autoSpaceDN/>
        <w:adjustRightInd/>
        <w:snapToGrid w:val="0"/>
        <w:spacing w:line="480" w:lineRule="exact"/>
        <w:ind w:firstLine="480" w:firstLineChars="200"/>
        <w:jc w:val="both"/>
        <w:textAlignment w:val="auto"/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>企业联系人：</w:t>
      </w:r>
    </w:p>
    <w:p>
      <w:pPr>
        <w:widowControl/>
        <w:kinsoku/>
        <w:autoSpaceDE/>
        <w:autoSpaceDN/>
        <w:adjustRightInd/>
        <w:snapToGrid w:val="0"/>
        <w:spacing w:line="480" w:lineRule="exact"/>
        <w:ind w:firstLine="480" w:firstLineChars="200"/>
        <w:jc w:val="both"/>
        <w:textAlignment w:val="auto"/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 xml:space="preserve">李 </w:t>
      </w:r>
      <w:r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 xml:space="preserve">萌 </w:t>
      </w:r>
      <w:r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>电话：15695293887</w:t>
      </w:r>
    </w:p>
    <w:p>
      <w:pPr>
        <w:widowControl/>
        <w:kinsoku/>
        <w:autoSpaceDE/>
        <w:autoSpaceDN/>
        <w:adjustRightInd/>
        <w:snapToGrid w:val="0"/>
        <w:spacing w:line="480" w:lineRule="exact"/>
        <w:ind w:firstLine="480" w:firstLineChars="200"/>
        <w:jc w:val="both"/>
        <w:textAlignment w:val="auto"/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 xml:space="preserve">李 </w:t>
      </w:r>
      <w:r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 xml:space="preserve">鑫 </w:t>
      </w:r>
      <w:r>
        <w:rPr>
          <w:rFonts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Times New Roman"/>
          <w:iCs/>
          <w:snapToGrid/>
          <w:kern w:val="0"/>
          <w:sz w:val="24"/>
          <w:szCs w:val="24"/>
          <w:lang w:eastAsia="zh-CN"/>
        </w:rPr>
        <w:t>电话：15365092402</w:t>
      </w:r>
    </w:p>
    <w:p>
      <w:pPr>
        <w:widowControl/>
        <w:kinsoku/>
        <w:autoSpaceDE/>
        <w:autoSpaceDN/>
        <w:adjustRightInd/>
        <w:snapToGrid w:val="0"/>
        <w:spacing w:line="480" w:lineRule="exact"/>
        <w:ind w:firstLine="480" w:firstLineChars="200"/>
        <w:jc w:val="both"/>
        <w:textAlignment w:val="auto"/>
        <w:rPr>
          <w:rFonts w:ascii="宋体" w:hAnsi="宋体" w:eastAsia="宋体" w:cs="Times New Roman"/>
          <w:snapToGrid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Cs/>
          <w:snapToGrid/>
          <w:kern w:val="2"/>
          <w:sz w:val="24"/>
          <w:szCs w:val="32"/>
          <w:lang w:eastAsia="zh-CN"/>
        </w:rPr>
        <w:t xml:space="preserve">代志超 </w:t>
      </w:r>
      <w:r>
        <w:rPr>
          <w:rFonts w:ascii="宋体" w:hAnsi="宋体" w:eastAsia="宋体" w:cs="宋体"/>
          <w:iCs/>
          <w:snapToGrid/>
          <w:kern w:val="2"/>
          <w:sz w:val="24"/>
          <w:szCs w:val="32"/>
          <w:lang w:eastAsia="zh-CN"/>
        </w:rPr>
        <w:t xml:space="preserve">    </w:t>
      </w:r>
      <w:r>
        <w:rPr>
          <w:rFonts w:hint="eastAsia" w:ascii="宋体" w:hAnsi="宋体" w:eastAsia="宋体" w:cs="宋体"/>
          <w:iCs/>
          <w:snapToGrid/>
          <w:kern w:val="2"/>
          <w:sz w:val="24"/>
          <w:szCs w:val="32"/>
          <w:lang w:eastAsia="zh-CN"/>
        </w:rPr>
        <w:t>电话：18213993954</w:t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outlineLvl w:val="0"/>
        <w:rPr>
          <w:rFonts w:ascii="宋体" w:hAnsi="宋体" w:eastAsia="宋体" w:cs="宋体"/>
          <w:snapToGrid/>
          <w:kern w:val="2"/>
          <w:sz w:val="30"/>
          <w:szCs w:val="3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outlineLvl w:val="0"/>
        <w:rPr>
          <w:rFonts w:ascii="宋体" w:hAnsi="宋体" w:eastAsia="宋体" w:cs="宋体"/>
          <w:snapToGrid/>
          <w:kern w:val="2"/>
          <w:sz w:val="30"/>
          <w:szCs w:val="3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outlineLvl w:val="0"/>
        <w:rPr>
          <w:rFonts w:ascii="宋体" w:hAnsi="宋体" w:eastAsia="宋体" w:cs="宋体"/>
          <w:snapToGrid/>
          <w:kern w:val="2"/>
          <w:sz w:val="30"/>
          <w:szCs w:val="30"/>
          <w:lang w:eastAsia="zh-CN"/>
        </w:rPr>
      </w:pPr>
    </w:p>
    <w:p>
      <w:pPr>
        <w:rPr>
          <w:rFonts w:hint="eastAsia" w:ascii="华文中宋" w:hAnsi="华文中宋" w:eastAsia="华文中宋" w:cs="Times New Roman"/>
          <w:b/>
          <w:snapToGrid/>
          <w:kern w:val="2"/>
          <w:sz w:val="48"/>
          <w:szCs w:val="48"/>
          <w:lang w:eastAsia="zh-CN"/>
        </w:rPr>
      </w:pPr>
      <w:bookmarkStart w:id="10" w:name="_Toc493865557"/>
      <w:bookmarkStart w:id="11" w:name="_Toc494139708"/>
      <w:r>
        <w:rPr>
          <w:rFonts w:hint="eastAsia" w:ascii="华文中宋" w:hAnsi="华文中宋" w:eastAsia="华文中宋" w:cs="Times New Roman"/>
          <w:b/>
          <w:snapToGrid/>
          <w:kern w:val="2"/>
          <w:sz w:val="48"/>
          <w:szCs w:val="48"/>
          <w:lang w:eastAsia="zh-CN"/>
        </w:rPr>
        <w:br w:type="page"/>
      </w:r>
    </w:p>
    <w:bookmarkEnd w:id="10"/>
    <w:bookmarkEnd w:id="11"/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outlineLvl w:val="0"/>
        <w:rPr>
          <w:rFonts w:ascii="宋体" w:hAnsi="宋体" w:eastAsia="宋体" w:cs="宋体"/>
          <w:snapToGrid/>
          <w:kern w:val="2"/>
          <w:sz w:val="30"/>
          <w:szCs w:val="3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outlineLvl w:val="0"/>
        <w:rPr>
          <w:rFonts w:ascii="宋体" w:hAnsi="宋体" w:eastAsia="宋体" w:cs="宋体"/>
          <w:snapToGrid/>
          <w:kern w:val="2"/>
          <w:sz w:val="30"/>
          <w:szCs w:val="3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outlineLvl w:val="0"/>
        <w:rPr>
          <w:rFonts w:ascii="宋体" w:hAnsi="宋体" w:eastAsia="宋体" w:cs="宋体"/>
          <w:snapToGrid/>
          <w:kern w:val="2"/>
          <w:sz w:val="30"/>
          <w:szCs w:val="30"/>
          <w:lang w:eastAsia="zh-CN"/>
        </w:rPr>
      </w:pPr>
    </w:p>
    <w:p>
      <w:pPr>
        <w:widowControl w:val="0"/>
        <w:kinsoku/>
        <w:autoSpaceDE w:val="0"/>
        <w:autoSpaceDN/>
        <w:adjustRightInd/>
        <w:snapToGrid/>
        <w:spacing w:line="360" w:lineRule="auto"/>
        <w:jc w:val="center"/>
        <w:textAlignment w:val="auto"/>
        <w:rPr>
          <w:rFonts w:ascii="华文中宋" w:hAnsi="华文中宋" w:eastAsia="华文中宋" w:cs="Times New Roman"/>
          <w:b/>
          <w:snapToGrid/>
          <w:kern w:val="2"/>
          <w:sz w:val="48"/>
          <w:szCs w:val="48"/>
          <w:lang w:eastAsia="zh-CN"/>
        </w:rPr>
      </w:pPr>
      <w:r>
        <w:rPr>
          <w:rFonts w:hint="eastAsia" w:ascii="华文中宋" w:hAnsi="华文中宋" w:eastAsia="华文中宋" w:cs="Times New Roman"/>
          <w:b/>
          <w:snapToGrid/>
          <w:kern w:val="2"/>
          <w:sz w:val="48"/>
          <w:szCs w:val="48"/>
          <w:lang w:eastAsia="zh-CN"/>
        </w:rPr>
        <w:t>中国高校产学研创新基金</w:t>
      </w:r>
    </w:p>
    <w:p>
      <w:pPr>
        <w:widowControl w:val="0"/>
        <w:kinsoku/>
        <w:autoSpaceDE w:val="0"/>
        <w:autoSpaceDN/>
        <w:adjustRightInd/>
        <w:snapToGrid/>
        <w:spacing w:line="360" w:lineRule="auto"/>
        <w:jc w:val="center"/>
        <w:textAlignment w:val="auto"/>
        <w:rPr>
          <w:rFonts w:ascii="华文中宋" w:hAnsi="华文中宋" w:eastAsia="华文中宋" w:cs="微软雅黑"/>
          <w:b/>
          <w:snapToGrid/>
          <w:color w:val="000000"/>
          <w:kern w:val="2"/>
          <w:sz w:val="52"/>
          <w:szCs w:val="52"/>
          <w:lang w:eastAsia="zh-CN"/>
        </w:rPr>
      </w:pPr>
      <w:r>
        <w:rPr>
          <w:rFonts w:hint="eastAsia" w:ascii="华文中宋" w:hAnsi="华文中宋" w:eastAsia="华文中宋" w:cs="Times New Roman"/>
          <w:b/>
          <w:snapToGrid/>
          <w:kern w:val="2"/>
          <w:sz w:val="48"/>
          <w:szCs w:val="48"/>
          <w:lang w:eastAsia="zh-CN"/>
        </w:rPr>
        <w:t>申  请  书</w:t>
      </w:r>
    </w:p>
    <w:p>
      <w:pPr>
        <w:widowControl w:val="0"/>
        <w:kinsoku/>
        <w:autoSpaceDE w:val="0"/>
        <w:autoSpaceDN/>
        <w:adjustRightInd/>
        <w:snapToGrid/>
        <w:spacing w:line="360" w:lineRule="auto"/>
        <w:jc w:val="both"/>
        <w:textAlignment w:val="auto"/>
        <w:rPr>
          <w:rFonts w:ascii="宋体" w:hAnsi="宋体" w:eastAsia="宋体" w:cs="黑体"/>
          <w:b/>
          <w:snapToGrid/>
          <w:kern w:val="2"/>
          <w:sz w:val="30"/>
          <w:szCs w:val="30"/>
          <w:lang w:eastAsia="zh-CN"/>
        </w:rPr>
      </w:pPr>
    </w:p>
    <w:p>
      <w:pPr>
        <w:widowControl w:val="0"/>
        <w:kinsoku/>
        <w:autoSpaceDE w:val="0"/>
        <w:autoSpaceDN/>
        <w:adjustRightInd/>
        <w:snapToGrid/>
        <w:spacing w:line="360" w:lineRule="auto"/>
        <w:jc w:val="both"/>
        <w:textAlignment w:val="auto"/>
        <w:rPr>
          <w:rFonts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</w:pPr>
    </w:p>
    <w:p>
      <w:pPr>
        <w:widowControl w:val="0"/>
        <w:kinsoku/>
        <w:autoSpaceDE w:val="0"/>
        <w:autoSpaceDN/>
        <w:adjustRightInd/>
        <w:snapToGrid/>
        <w:spacing w:line="360" w:lineRule="auto"/>
        <w:jc w:val="both"/>
        <w:textAlignment w:val="auto"/>
        <w:rPr>
          <w:rFonts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</w:pPr>
    </w:p>
    <w:p>
      <w:pPr>
        <w:widowControl w:val="0"/>
        <w:kinsoku/>
        <w:autoSpaceDE w:val="0"/>
        <w:autoSpaceDN/>
        <w:adjustRightInd/>
        <w:snapToGrid/>
        <w:spacing w:line="360" w:lineRule="auto"/>
        <w:jc w:val="both"/>
        <w:textAlignment w:val="auto"/>
        <w:rPr>
          <w:rFonts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</w:pPr>
    </w:p>
    <w:p>
      <w:pPr>
        <w:widowControl w:val="0"/>
        <w:kinsoku/>
        <w:autoSpaceDE w:val="0"/>
        <w:autoSpaceDN/>
        <w:adjustRightInd/>
        <w:snapToGrid w:val="0"/>
        <w:spacing w:line="360" w:lineRule="auto"/>
        <w:jc w:val="both"/>
        <w:textAlignment w:val="auto"/>
        <w:rPr>
          <w:rFonts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</w:pPr>
      <w:r>
        <w:rPr>
          <w:rFonts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  <w:t>课题类型</w:t>
      </w:r>
      <w:r>
        <w:rPr>
          <w:rFonts w:hint="eastAsia"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  <w:t>：数字新兴技术专项</w:t>
      </w:r>
    </w:p>
    <w:p>
      <w:pPr>
        <w:widowControl w:val="0"/>
        <w:kinsoku/>
        <w:autoSpaceDE w:val="0"/>
        <w:autoSpaceDN/>
        <w:adjustRightInd/>
        <w:snapToGrid w:val="0"/>
        <w:spacing w:line="360" w:lineRule="auto"/>
        <w:jc w:val="both"/>
        <w:textAlignment w:val="auto"/>
        <w:rPr>
          <w:rFonts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  <w:t>课题名称：</w:t>
      </w:r>
    </w:p>
    <w:p>
      <w:pPr>
        <w:widowControl w:val="0"/>
        <w:kinsoku/>
        <w:autoSpaceDE w:val="0"/>
        <w:autoSpaceDN/>
        <w:adjustRightInd/>
        <w:snapToGrid w:val="0"/>
        <w:spacing w:line="360" w:lineRule="auto"/>
        <w:jc w:val="both"/>
        <w:textAlignment w:val="auto"/>
        <w:rPr>
          <w:rFonts w:ascii="宋体" w:hAnsi="宋体" w:eastAsia="宋体" w:cs="微软雅黑"/>
          <w:b/>
          <w:snapToGrid/>
          <w:color w:val="000000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  <w:t>负 责 人：</w:t>
      </w:r>
    </w:p>
    <w:p>
      <w:pPr>
        <w:widowControl w:val="0"/>
        <w:kinsoku/>
        <w:autoSpaceDE w:val="0"/>
        <w:autoSpaceDN/>
        <w:adjustRightInd/>
        <w:snapToGrid w:val="0"/>
        <w:spacing w:line="360" w:lineRule="auto"/>
        <w:jc w:val="both"/>
        <w:textAlignment w:val="auto"/>
        <w:rPr>
          <w:rFonts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  <w:t>学校名称：</w:t>
      </w:r>
    </w:p>
    <w:p>
      <w:pPr>
        <w:widowControl w:val="0"/>
        <w:kinsoku/>
        <w:autoSpaceDE w:val="0"/>
        <w:autoSpaceDN/>
        <w:adjustRightInd/>
        <w:snapToGrid w:val="0"/>
        <w:spacing w:line="360" w:lineRule="auto"/>
        <w:jc w:val="both"/>
        <w:textAlignment w:val="auto"/>
        <w:rPr>
          <w:rFonts w:ascii="宋体" w:hAnsi="宋体" w:eastAsia="宋体" w:cs="微软雅黑"/>
          <w:b/>
          <w:snapToGrid/>
          <w:color w:val="000000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  <w:t>所在院系：</w:t>
      </w:r>
    </w:p>
    <w:p>
      <w:pPr>
        <w:widowControl w:val="0"/>
        <w:kinsoku/>
        <w:autoSpaceDE w:val="0"/>
        <w:autoSpaceDN/>
        <w:adjustRightInd/>
        <w:snapToGrid w:val="0"/>
        <w:spacing w:line="360" w:lineRule="auto"/>
        <w:jc w:val="both"/>
        <w:textAlignment w:val="auto"/>
        <w:rPr>
          <w:rFonts w:ascii="宋体" w:hAnsi="宋体" w:eastAsia="宋体" w:cs="微软雅黑"/>
          <w:b/>
          <w:snapToGrid/>
          <w:color w:val="000000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  <w:t>填报日期：</w:t>
      </w:r>
    </w:p>
    <w:p>
      <w:pPr>
        <w:widowControl w:val="0"/>
        <w:kinsoku/>
        <w:autoSpaceDE w:val="0"/>
        <w:autoSpaceDN/>
        <w:adjustRightInd/>
        <w:snapToGrid w:val="0"/>
        <w:spacing w:line="360" w:lineRule="auto"/>
        <w:ind w:left="102" w:hanging="102" w:hangingChars="34"/>
        <w:jc w:val="both"/>
        <w:textAlignment w:val="auto"/>
        <w:rPr>
          <w:rFonts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</w:pPr>
    </w:p>
    <w:p>
      <w:pPr>
        <w:widowControl w:val="0"/>
        <w:kinsoku/>
        <w:autoSpaceDE w:val="0"/>
        <w:autoSpaceDN/>
        <w:adjustRightInd/>
        <w:snapToGrid/>
        <w:spacing w:line="360" w:lineRule="auto"/>
        <w:ind w:left="102" w:hanging="102" w:hangingChars="34"/>
        <w:jc w:val="both"/>
        <w:textAlignment w:val="auto"/>
        <w:rPr>
          <w:rFonts w:ascii="宋体" w:hAnsi="宋体" w:eastAsia="宋体" w:cs="微软雅黑"/>
          <w:snapToGrid/>
          <w:color w:val="000000"/>
          <w:kern w:val="2"/>
          <w:sz w:val="30"/>
          <w:szCs w:val="30"/>
          <w:lang w:eastAsia="zh-CN"/>
        </w:rPr>
      </w:pPr>
    </w:p>
    <w:p>
      <w:pPr>
        <w:widowControl w:val="0"/>
        <w:kinsoku/>
        <w:autoSpaceDE w:val="0"/>
        <w:autoSpaceDN/>
        <w:adjustRightInd/>
        <w:snapToGrid/>
        <w:spacing w:line="360" w:lineRule="auto"/>
        <w:jc w:val="both"/>
        <w:textAlignment w:val="auto"/>
        <w:rPr>
          <w:rFonts w:ascii="宋体" w:hAnsi="宋体" w:eastAsia="宋体" w:cs="微软雅黑"/>
          <w:snapToGrid/>
          <w:color w:val="000000"/>
          <w:kern w:val="2"/>
          <w:sz w:val="30"/>
          <w:szCs w:val="30"/>
          <w:lang w:eastAsia="zh-CN"/>
        </w:rPr>
      </w:pPr>
    </w:p>
    <w:p>
      <w:pPr>
        <w:widowControl w:val="0"/>
        <w:kinsoku/>
        <w:autoSpaceDE w:val="0"/>
        <w:autoSpaceDN/>
        <w:adjustRightInd/>
        <w:snapToGrid/>
        <w:spacing w:line="360" w:lineRule="auto"/>
        <w:jc w:val="both"/>
        <w:textAlignment w:val="auto"/>
        <w:rPr>
          <w:rFonts w:ascii="宋体" w:hAnsi="宋体" w:eastAsia="宋体" w:cs="微软雅黑"/>
          <w:snapToGrid/>
          <w:color w:val="000000"/>
          <w:kern w:val="2"/>
          <w:sz w:val="30"/>
          <w:szCs w:val="30"/>
          <w:lang w:eastAsia="zh-CN"/>
        </w:rPr>
      </w:pPr>
    </w:p>
    <w:p>
      <w:pPr>
        <w:widowControl w:val="0"/>
        <w:kinsoku/>
        <w:autoSpaceDE w:val="0"/>
        <w:autoSpaceDN/>
        <w:adjustRightInd/>
        <w:snapToGrid/>
        <w:spacing w:line="360" w:lineRule="auto"/>
        <w:jc w:val="center"/>
        <w:textAlignment w:val="auto"/>
        <w:rPr>
          <w:rFonts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  <w:t>教育部高等学校科学研究发展中心</w:t>
      </w:r>
    </w:p>
    <w:p>
      <w:pPr>
        <w:widowControl w:val="0"/>
        <w:kinsoku/>
        <w:autoSpaceDE w:val="0"/>
        <w:autoSpaceDN/>
        <w:adjustRightInd/>
        <w:snapToGrid/>
        <w:spacing w:line="360" w:lineRule="auto"/>
        <w:ind w:left="2"/>
        <w:jc w:val="center"/>
        <w:textAlignment w:val="auto"/>
        <w:rPr>
          <w:rFonts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  <w:t>202</w:t>
      </w:r>
      <w:r>
        <w:rPr>
          <w:rFonts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  <w:t>5</w:t>
      </w:r>
      <w:r>
        <w:rPr>
          <w:rFonts w:hint="eastAsia"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  <w:t>年</w:t>
      </w:r>
      <w:r>
        <w:rPr>
          <w:rFonts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  <w:t>1</w:t>
      </w:r>
      <w:r>
        <w:rPr>
          <w:rFonts w:hint="eastAsia" w:ascii="宋体" w:hAnsi="宋体" w:eastAsia="宋体" w:cs="微软雅黑"/>
          <w:b/>
          <w:snapToGrid/>
          <w:color w:val="000000"/>
          <w:kern w:val="0"/>
          <w:sz w:val="30"/>
          <w:szCs w:val="30"/>
          <w:lang w:eastAsia="zh-CN"/>
        </w:rPr>
        <w:t>月制</w:t>
      </w:r>
      <w:bookmarkStart w:id="12" w:name="_Toc494139711"/>
    </w:p>
    <w:p>
      <w:pPr>
        <w:widowControl w:val="0"/>
        <w:kinsoku/>
        <w:autoSpaceDE w:val="0"/>
        <w:autoSpaceDN/>
        <w:adjustRightInd/>
        <w:snapToGrid/>
        <w:spacing w:after="156" w:afterLines="50" w:line="560" w:lineRule="exact"/>
        <w:jc w:val="center"/>
        <w:textAlignment w:val="auto"/>
        <w:rPr>
          <w:rFonts w:ascii="宋体" w:hAnsi="宋体" w:eastAsia="宋体" w:cs="Times New Roman"/>
          <w:b/>
          <w:snapToGrid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snapToGrid/>
          <w:kern w:val="2"/>
          <w:sz w:val="28"/>
          <w:szCs w:val="28"/>
          <w:lang w:eastAsia="zh-CN"/>
        </w:rPr>
        <w:t>一、课题基本信息表</w:t>
      </w:r>
    </w:p>
    <w:tbl>
      <w:tblPr>
        <w:tblStyle w:val="11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napToGrid/>
                <w:kern w:val="2"/>
                <w:sz w:val="24"/>
                <w:szCs w:val="24"/>
                <w:lang w:eastAsia="zh-CN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firstLine="1200" w:firstLineChars="500"/>
              <w:jc w:val="left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课题</w:t>
            </w:r>
            <w:r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  <w:t xml:space="preserve">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napToGrid/>
                <w:kern w:val="2"/>
                <w:sz w:val="24"/>
                <w:szCs w:val="24"/>
                <w:lang w:eastAsia="zh-CN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napToGrid/>
                <w:kern w:val="2"/>
                <w:sz w:val="24"/>
                <w:szCs w:val="24"/>
                <w:lang w:eastAsia="zh-CN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3"/>
              </w:numPr>
              <w:kinsoku/>
              <w:autoSpaceDE/>
              <w:autoSpaceDN/>
              <w:adjustRightInd/>
              <w:snapToGrid/>
              <w:ind w:left="0" w:firstLine="240" w:firstLineChars="100"/>
              <w:jc w:val="both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  <w:t>普通</w:t>
            </w:r>
            <w:r>
              <w:rPr>
                <w:rFonts w:hint="eastAsia" w:ascii="宋体" w:hAnsi="宋体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  <w:t>本科院校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高等职业院校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eastAsia="宋体" w:cs="Times New Roman"/>
                <w:b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napToGrid/>
                <w:kern w:val="2"/>
                <w:sz w:val="24"/>
                <w:szCs w:val="24"/>
                <w:lang w:eastAsia="zh-CN"/>
              </w:rPr>
              <w:t>申请课题简介（不超过500字）：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Calibri" w:hAnsi="Calibri" w:eastAsia="宋体" w:cs="Times New Roman"/>
                <w:bCs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bookmarkEnd w:id="12"/>
    </w:tbl>
    <w:p>
      <w:pPr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13" w:name="_Toc494139713"/>
    </w:p>
    <w:bookmarkEnd w:id="13"/>
    <w:p>
      <w:pPr>
        <w:keepNext w:val="0"/>
        <w:keepLines w:val="0"/>
        <w:widowControl w:val="0"/>
        <w:autoSpaceDE w:val="0"/>
        <w:spacing w:before="0" w:after="0" w:line="360" w:lineRule="auto"/>
        <w:ind w:left="0"/>
        <w:jc w:val="center"/>
        <w:outlineLvl w:val="1"/>
        <w:rPr>
          <w:rFonts w:ascii="宋体" w:hAnsi="宋体" w:eastAsia="宋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b/>
          <w:bCs/>
          <w:snapToGrid w:val="0"/>
          <w:color w:val="000000"/>
          <w:kern w:val="0"/>
          <w:sz w:val="28"/>
          <w:szCs w:val="28"/>
          <w:lang w:val="en-US" w:eastAsia="zh-CN" w:bidi="ar-SA"/>
        </w:rPr>
        <w:t>课题组负责人和主要参加人员情况表</w:t>
      </w:r>
    </w:p>
    <w:tbl>
      <w:tblPr>
        <w:tblStyle w:val="11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b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napToGrid/>
                <w:kern w:val="2"/>
                <w:szCs w:val="21"/>
                <w:lang w:eastAsia="zh-CN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napToGrid/>
                <w:kern w:val="2"/>
                <w:szCs w:val="21"/>
                <w:lang w:eastAsia="zh-CN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napToGrid/>
                <w:kern w:val="2"/>
                <w:szCs w:val="21"/>
                <w:lang w:eastAsia="zh-CN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napToGrid/>
                <w:kern w:val="2"/>
                <w:szCs w:val="21"/>
                <w:lang w:eastAsia="zh-CN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/>
                <w:snapToGrid/>
                <w:kern w:val="2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b/>
                <w:snapToGrid/>
                <w:kern w:val="2"/>
                <w:szCs w:val="21"/>
                <w:lang w:eastAsia="zh-CN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napToGrid/>
                <w:kern w:val="2"/>
                <w:szCs w:val="21"/>
                <w:lang w:eastAsia="zh-CN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napToGrid/>
                <w:kern w:val="2"/>
                <w:szCs w:val="21"/>
                <w:lang w:eastAsia="zh-CN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Cs w:val="21"/>
                <w:lang w:eastAsia="zh-CN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Cs w:val="21"/>
                <w:lang w:eastAsia="zh-CN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Cs w:val="21"/>
                <w:lang w:eastAsia="zh-CN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Cs w:val="21"/>
                <w:lang w:eastAsia="zh-CN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Cs w:val="21"/>
                <w:lang w:eastAsia="zh-CN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Cs w:val="21"/>
                <w:lang w:eastAsia="zh-CN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Cs w:val="21"/>
                <w:lang w:eastAsia="zh-CN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5" w:lineRule="atLeast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Cs w:val="21"/>
                <w:lang w:eastAsia="zh-CN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Calibri" w:hAnsi="Calibri" w:eastAsia="宋体" w:cs="Times New Roman"/>
          <w:snapToGrid/>
          <w:kern w:val="2"/>
          <w:szCs w:val="24"/>
          <w:lang w:eastAsia="zh-CN"/>
        </w:rPr>
      </w:pPr>
    </w:p>
    <w:p>
      <w:pPr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14" w:name="_Toc494139714"/>
    </w:p>
    <w:bookmarkEnd w:id="14"/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宋体" w:hAnsi="宋体" w:eastAsia="宋体" w:cs="Times New Roman"/>
          <w:b/>
          <w:snapToGrid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snapToGrid/>
          <w:kern w:val="2"/>
          <w:sz w:val="28"/>
          <w:szCs w:val="28"/>
          <w:lang w:eastAsia="zh-CN"/>
        </w:rPr>
        <w:t>三、课题研究的目的和意义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宋体" w:hAnsi="宋体" w:eastAsia="宋体" w:cs="Times New Roman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/>
          <w:color w:val="000000"/>
          <w:kern w:val="2"/>
          <w:sz w:val="24"/>
          <w:szCs w:val="24"/>
          <w:lang w:eastAsia="zh-CN"/>
        </w:rPr>
        <w:t>说明对本课题的理解、对课题所涉及技术相关现状的了解；本课题研究理论根据和意义。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宋体" w:hAnsi="宋体" w:eastAsia="宋体" w:cs="Times New Roman"/>
          <w:snapToGrid/>
          <w:kern w:val="2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宋体" w:hAnsi="宋体" w:eastAsia="宋体" w:cs="Times New Roman"/>
          <w:snapToGrid/>
          <w:kern w:val="2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宋体" w:hAnsi="宋体" w:eastAsia="宋体" w:cs="Times New Roman"/>
          <w:snapToGrid/>
          <w:kern w:val="2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宋体" w:hAnsi="宋体" w:eastAsia="宋体" w:cs="Times New Roman"/>
          <w:b/>
          <w:snapToGrid/>
          <w:color w:val="000000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snapToGrid/>
          <w:kern w:val="2"/>
          <w:sz w:val="28"/>
          <w:szCs w:val="28"/>
          <w:lang w:eastAsia="zh-CN"/>
        </w:rPr>
        <w:t>四、课题研究内容和工作方案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宋体" w:hAnsi="宋体" w:eastAsia="宋体" w:cs="Times New Roman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/>
          <w:kern w:val="2"/>
          <w:sz w:val="24"/>
          <w:szCs w:val="24"/>
          <w:lang w:eastAsia="zh-CN"/>
        </w:rPr>
        <w:t>说明本课题的具体研究思路和方法；采取的措施、技术路线、进度计划。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宋体" w:hAnsi="宋体" w:eastAsia="宋体" w:cs="Times New Roman"/>
          <w:snapToGrid/>
          <w:kern w:val="2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宋体" w:hAnsi="宋体" w:eastAsia="宋体" w:cs="Times New Roman"/>
          <w:snapToGrid/>
          <w:kern w:val="2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宋体" w:hAnsi="宋体" w:eastAsia="宋体" w:cs="Times New Roman"/>
          <w:snapToGrid/>
          <w:kern w:val="2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宋体" w:hAnsi="宋体" w:eastAsia="宋体" w:cs="Times New Roman"/>
          <w:b/>
          <w:snapToGrid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snapToGrid/>
          <w:kern w:val="2"/>
          <w:sz w:val="28"/>
          <w:szCs w:val="28"/>
          <w:lang w:eastAsia="zh-CN"/>
        </w:rPr>
        <w:t>五、基础条件和优势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宋体" w:hAnsi="宋体" w:eastAsia="宋体" w:cs="Times New Roman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/>
          <w:kern w:val="2"/>
          <w:sz w:val="24"/>
          <w:szCs w:val="24"/>
          <w:lang w:eastAsia="zh-CN"/>
        </w:rPr>
        <w:t>说明课题组在课题相关技术方向所取得的研究成果、教学成果或者获奖情况；以及开展课题研究所具备的技术、人才、机制、设施设备等优势条件。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宋体" w:hAnsi="宋体" w:eastAsia="宋体" w:cs="Times New Roman"/>
          <w:snapToGrid/>
          <w:kern w:val="2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宋体" w:hAnsi="宋体" w:eastAsia="宋体" w:cs="Times New Roman"/>
          <w:snapToGrid/>
          <w:kern w:val="2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宋体" w:hAnsi="宋体" w:eastAsia="宋体" w:cs="Times New Roman"/>
          <w:snapToGrid/>
          <w:kern w:val="2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宋体" w:hAnsi="宋体" w:eastAsia="宋体" w:cs="Times New Roman"/>
          <w:b/>
          <w:snapToGrid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snapToGrid/>
          <w:kern w:val="2"/>
          <w:sz w:val="28"/>
          <w:szCs w:val="28"/>
          <w:lang w:eastAsia="zh-CN"/>
        </w:rPr>
        <w:t>六、预期成果和提交方式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宋体" w:hAnsi="宋体" w:eastAsia="宋体" w:cs="Times New Roman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/>
          <w:kern w:val="2"/>
          <w:sz w:val="24"/>
          <w:szCs w:val="24"/>
          <w:lang w:eastAsia="zh-CN"/>
        </w:rPr>
        <w:t>说明本课题预期可获得的成果、研究成果的应用场景；拟达到的技术指标、提交成果方式、创新点、关键点等。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宋体" w:hAnsi="宋体" w:eastAsia="宋体" w:cs="Times New Roman"/>
          <w:b/>
          <w:snapToGrid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宋体" w:hAnsi="宋体" w:eastAsia="宋体" w:cs="Times New Roman"/>
          <w:b/>
          <w:snapToGrid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宋体" w:hAnsi="宋体" w:eastAsia="宋体" w:cs="Times New Roman"/>
          <w:b/>
          <w:snapToGrid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宋体" w:hAnsi="宋体" w:eastAsia="宋体" w:cs="Times New Roman"/>
          <w:b/>
          <w:snapToGrid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snapToGrid/>
          <w:kern w:val="2"/>
          <w:sz w:val="28"/>
          <w:szCs w:val="28"/>
          <w:lang w:eastAsia="zh-CN"/>
        </w:rPr>
        <w:t>七、课题经费使用计划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宋体" w:hAnsi="宋体" w:eastAsia="宋体" w:cs="Times New Roman"/>
          <w:snapToGrid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/>
          <w:kern w:val="2"/>
          <w:sz w:val="24"/>
          <w:szCs w:val="24"/>
          <w:lang w:eastAsia="zh-CN"/>
        </w:rPr>
        <w:t>详细说明本课题经费的使用计划。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宋体" w:hAnsi="宋体" w:eastAsia="宋体" w:cs="Times New Roman"/>
          <w:snapToGrid/>
          <w:kern w:val="2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宋体" w:hAnsi="宋体" w:eastAsia="宋体" w:cs="Times New Roman"/>
          <w:snapToGrid/>
          <w:kern w:val="2"/>
          <w:sz w:val="24"/>
          <w:szCs w:val="24"/>
          <w:lang w:eastAsia="zh-CN"/>
        </w:rPr>
      </w:pPr>
    </w:p>
    <w:p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kinsoku w:val="0"/>
        <w:overflowPunct w:val="0"/>
        <w:autoSpaceDE w:val="0"/>
        <w:spacing w:before="0" w:after="0" w:line="240" w:lineRule="auto"/>
        <w:ind w:left="0"/>
        <w:jc w:val="left"/>
        <w:outlineLvl w:val="1"/>
        <w:rPr>
          <w:rFonts w:ascii="宋体" w:hAnsi="宋体" w:eastAsia="宋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bookmarkStart w:id="15" w:name="_Toc494139717"/>
      <w:r>
        <w:rPr>
          <w:rFonts w:hint="eastAsia" w:ascii="宋体" w:hAnsi="宋体" w:eastAsia="宋体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八、</w:t>
      </w:r>
      <w:r>
        <w:rPr>
          <w:rFonts w:hint="eastAsia" w:ascii="宋体" w:hAnsi="宋体" w:eastAsia="宋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课题资助的软硬件平台备选择</w:t>
      </w:r>
      <w:bookmarkEnd w:id="15"/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Calibri" w:hAnsi="Calibri" w:eastAsia="宋体" w:cs="Times New Roman"/>
          <w:snapToGrid/>
          <w:color w:val="000000"/>
          <w:kern w:val="2"/>
          <w:szCs w:val="24"/>
          <w:lang w:eastAsia="zh-CN"/>
        </w:rPr>
      </w:pPr>
      <w:r>
        <w:rPr>
          <w:rFonts w:hint="eastAsia" w:ascii="Calibri" w:hAnsi="Calibri" w:eastAsia="宋体" w:cs="Times New Roman"/>
          <w:snapToGrid/>
          <w:color w:val="000000"/>
          <w:kern w:val="2"/>
          <w:szCs w:val="24"/>
          <w:lang w:eastAsia="zh-CN"/>
        </w:rPr>
        <w:t>（可多选；如有特殊需求，可附页文字说明）</w:t>
      </w:r>
    </w:p>
    <w:tbl>
      <w:tblPr>
        <w:tblStyle w:val="11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394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shd w:val="clear" w:color="000000" w:fill="C0C0C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napToGrid/>
                <w:kern w:val="2"/>
                <w:sz w:val="24"/>
                <w:szCs w:val="24"/>
                <w:lang w:eastAsia="zh-CN"/>
              </w:rPr>
              <w:t>技术平台编号</w:t>
            </w:r>
          </w:p>
        </w:tc>
        <w:tc>
          <w:tcPr>
            <w:tcW w:w="4394" w:type="dxa"/>
            <w:shd w:val="clear" w:color="000000" w:fill="C0C0C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napToGrid/>
                <w:kern w:val="2"/>
                <w:sz w:val="24"/>
                <w:szCs w:val="24"/>
                <w:lang w:eastAsia="zh-CN"/>
              </w:rPr>
              <w:t>技术平台名称及服务</w:t>
            </w:r>
          </w:p>
        </w:tc>
        <w:tc>
          <w:tcPr>
            <w:tcW w:w="1989" w:type="dxa"/>
            <w:shd w:val="clear" w:color="000000" w:fill="C0C0C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napToGrid/>
                <w:kern w:val="2"/>
                <w:sz w:val="24"/>
                <w:szCs w:val="24"/>
                <w:lang w:eastAsia="zh-CN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D01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ascii="宋体" w:hAnsi="宋体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智算算力资源</w:t>
            </w:r>
          </w:p>
        </w:tc>
        <w:tc>
          <w:tcPr>
            <w:tcW w:w="198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Times New Roman"/>
                <w:snapToGrid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微软雅黑"/>
                <w:snapToGrid/>
                <w:color w:val="000000"/>
                <w:kern w:val="0"/>
                <w:sz w:val="28"/>
                <w:szCs w:val="28"/>
                <w:lang w:eastAsia="zh-CN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D02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ascii="宋体" w:hAnsi="宋体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大模型环境</w:t>
            </w:r>
          </w:p>
        </w:tc>
        <w:tc>
          <w:tcPr>
            <w:tcW w:w="198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微软雅黑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微软雅黑"/>
                <w:snapToGrid/>
                <w:color w:val="000000"/>
                <w:kern w:val="0"/>
                <w:sz w:val="28"/>
                <w:szCs w:val="28"/>
                <w:lang w:eastAsia="zh-CN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D03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ascii="宋体" w:hAnsi="宋体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数字星云平台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微软雅黑"/>
                <w:snapToGrid/>
                <w:color w:val="000000"/>
                <w:kern w:val="0"/>
                <w:sz w:val="28"/>
                <w:szCs w:val="28"/>
                <w:lang w:eastAsia="zh-CN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D04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ascii="宋体" w:hAnsi="宋体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知识图谱平台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snapToGrid/>
                <w:color w:val="000000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微软雅黑"/>
                <w:snapToGrid/>
                <w:color w:val="000000"/>
                <w:kern w:val="0"/>
                <w:sz w:val="28"/>
                <w:szCs w:val="28"/>
                <w:lang w:eastAsia="zh-CN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D05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ascii="宋体" w:hAnsi="宋体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数字教材平台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snapToGrid/>
                <w:color w:val="000000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微软雅黑"/>
                <w:snapToGrid/>
                <w:color w:val="000000"/>
                <w:kern w:val="0"/>
                <w:sz w:val="28"/>
                <w:szCs w:val="28"/>
                <w:lang w:eastAsia="zh-CN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D06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ascii="宋体" w:hAnsi="宋体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教师研训一体化平台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snapToGrid/>
                <w:color w:val="000000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微软雅黑"/>
                <w:snapToGrid/>
                <w:color w:val="000000"/>
                <w:kern w:val="0"/>
                <w:sz w:val="28"/>
                <w:szCs w:val="28"/>
                <w:lang w:eastAsia="zh-CN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D07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ascii="宋体" w:hAnsi="宋体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智慧iMOOC平台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snapToGrid/>
                <w:color w:val="000000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微软雅黑"/>
                <w:snapToGrid/>
                <w:color w:val="000000"/>
                <w:kern w:val="0"/>
                <w:sz w:val="28"/>
                <w:szCs w:val="28"/>
                <w:lang w:eastAsia="zh-CN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D08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ascii="宋体" w:hAnsi="宋体" w:eastAsia="宋体" w:cs="Times New Roman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教学实训平台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snapToGrid/>
                <w:color w:val="000000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微软雅黑"/>
                <w:snapToGrid/>
                <w:color w:val="000000"/>
                <w:kern w:val="0"/>
                <w:sz w:val="28"/>
                <w:szCs w:val="28"/>
                <w:lang w:eastAsia="zh-CN"/>
              </w:rPr>
              <w:sym w:font="Wingdings" w:char="F0A8"/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before="156" w:beforeLines="50" w:after="156" w:afterLines="50" w:line="460" w:lineRule="exact"/>
        <w:jc w:val="both"/>
        <w:textAlignment w:val="auto"/>
        <w:rPr>
          <w:rFonts w:ascii="宋体" w:hAnsi="宋体" w:eastAsia="宋体" w:cs="Times New Roman"/>
          <w:b/>
          <w:snapToGrid/>
          <w:kern w:val="2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snapToGrid/>
          <w:color w:val="000000"/>
          <w:kern w:val="2"/>
          <w:sz w:val="24"/>
          <w:szCs w:val="24"/>
          <w:lang w:eastAsia="zh-CN"/>
        </w:rPr>
        <w:t>（注：上述软硬件设备的详细内容参见《申请指南说明》。该软硬件设备用于支持本研究课题，可根据课题需求选择。平台选择不能折换现金。不要选择与本研究课题方向不相关的设备及资料。）</w:t>
      </w:r>
      <w:r>
        <w:rPr>
          <w:rFonts w:ascii="Calibri" w:hAnsi="Calibri" w:eastAsia="宋体" w:cs="Times New Roman"/>
          <w:snapToGrid/>
          <w:color w:val="000000"/>
          <w:kern w:val="2"/>
          <w:szCs w:val="24"/>
          <w:lang w:eastAsia="zh-CN"/>
        </w:rPr>
        <w:br w:type="page"/>
      </w:r>
      <w:bookmarkStart w:id="16" w:name="_Toc494139718"/>
      <w:r>
        <w:rPr>
          <w:rFonts w:hint="eastAsia" w:ascii="Calibri" w:hAnsi="Calibri" w:eastAsia="宋体" w:cs="Times New Roman"/>
          <w:b/>
          <w:snapToGrid/>
          <w:color w:val="000000"/>
          <w:kern w:val="2"/>
          <w:szCs w:val="24"/>
          <w:lang w:eastAsia="zh-CN"/>
        </w:rPr>
        <w:t>九</w:t>
      </w:r>
      <w:r>
        <w:rPr>
          <w:rFonts w:hint="eastAsia" w:ascii="宋体" w:hAnsi="宋体" w:eastAsia="宋体" w:cs="Times New Roman"/>
          <w:b/>
          <w:snapToGrid/>
          <w:kern w:val="2"/>
          <w:sz w:val="28"/>
          <w:szCs w:val="28"/>
          <w:lang w:eastAsia="zh-CN"/>
        </w:rPr>
        <w:t>、课题负责人承诺书</w:t>
      </w:r>
    </w:p>
    <w:tbl>
      <w:tblPr>
        <w:tblStyle w:val="12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520" w:lineRule="exact"/>
              <w:ind w:firstLine="560" w:firstLineChars="200"/>
              <w:jc w:val="both"/>
              <w:textAlignment w:val="auto"/>
              <w:rPr>
                <w:rFonts w:ascii="宋体" w:hAnsi="宋体" w:eastAsia="宋体" w:cs="Times New Roman"/>
                <w:snapToGrid/>
                <w:color w:val="000000"/>
                <w:kern w:val="2"/>
                <w:sz w:val="28"/>
                <w:szCs w:val="28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520" w:lineRule="exact"/>
              <w:ind w:firstLine="480" w:firstLineChars="200"/>
              <w:jc w:val="both"/>
              <w:textAlignment w:val="auto"/>
              <w:rPr>
                <w:rFonts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资助</w:t>
            </w:r>
            <w:r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课题</w:t>
            </w:r>
            <w:r>
              <w:rPr>
                <w:rFonts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获得的知识产权由</w:t>
            </w:r>
            <w:r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资助方</w:t>
            </w:r>
            <w:r>
              <w:rPr>
                <w:rFonts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课题</w:t>
            </w:r>
            <w:r>
              <w:rPr>
                <w:rFonts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承担单位共同所有</w:t>
            </w:r>
            <w:r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520" w:lineRule="exact"/>
              <w:ind w:firstLine="560" w:firstLineChars="200"/>
              <w:jc w:val="both"/>
              <w:textAlignment w:val="auto"/>
              <w:rPr>
                <w:rFonts w:ascii="宋体" w:hAnsi="宋体" w:eastAsia="宋体" w:cs="Times New Roman"/>
                <w:snapToGrid/>
                <w:color w:val="000000"/>
                <w:kern w:val="2"/>
                <w:sz w:val="28"/>
                <w:szCs w:val="28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520" w:lineRule="exact"/>
              <w:ind w:firstLine="560" w:firstLineChars="200"/>
              <w:jc w:val="both"/>
              <w:textAlignment w:val="auto"/>
              <w:rPr>
                <w:rFonts w:ascii="宋体" w:hAnsi="宋体" w:eastAsia="宋体" w:cs="Times New Roman"/>
                <w:snapToGrid/>
                <w:color w:val="000000"/>
                <w:kern w:val="2"/>
                <w:sz w:val="28"/>
                <w:szCs w:val="28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520" w:lineRule="exact"/>
              <w:ind w:firstLine="560" w:firstLineChars="200"/>
              <w:jc w:val="left"/>
              <w:textAlignment w:val="auto"/>
              <w:rPr>
                <w:rFonts w:ascii="宋体" w:hAnsi="宋体" w:eastAsia="宋体" w:cs="Times New Roman"/>
                <w:snapToGrid/>
                <w:color w:val="000000"/>
                <w:kern w:val="2"/>
                <w:sz w:val="28"/>
                <w:szCs w:val="28"/>
                <w:lang w:eastAsia="zh-CN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520" w:lineRule="exact"/>
              <w:ind w:firstLine="3640" w:firstLineChars="1300"/>
              <w:jc w:val="left"/>
              <w:textAlignment w:val="auto"/>
              <w:rPr>
                <w:rFonts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课题负责人（签字）：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520" w:lineRule="exact"/>
              <w:ind w:firstLine="4560" w:firstLineChars="1900"/>
              <w:jc w:val="left"/>
              <w:textAlignment w:val="auto"/>
              <w:rPr>
                <w:rFonts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 xml:space="preserve">年   </w:t>
            </w:r>
            <w:r>
              <w:rPr>
                <w:rFonts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 xml:space="preserve"> 月    </w:t>
            </w:r>
            <w:r>
              <w:rPr>
                <w:rFonts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300" w:lineRule="exact"/>
        <w:jc w:val="both"/>
        <w:textAlignment w:val="auto"/>
        <w:rPr>
          <w:rFonts w:ascii="宋体" w:hAnsi="宋体" w:eastAsia="宋体" w:cs="Times New Roman"/>
          <w:b/>
          <w:snapToGrid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宋体" w:hAnsi="宋体" w:eastAsia="宋体" w:cs="Times New Roman"/>
          <w:snapToGrid/>
          <w:kern w:val="2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after="156" w:afterLines="50" w:line="300" w:lineRule="exact"/>
        <w:jc w:val="both"/>
        <w:textAlignment w:val="auto"/>
        <w:rPr>
          <w:rFonts w:ascii="Calibri" w:hAnsi="Calibri" w:eastAsia="宋体" w:cs="Times New Roman"/>
          <w:snapToGrid/>
          <w:color w:val="000000"/>
          <w:kern w:val="2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snapToGrid/>
          <w:kern w:val="2"/>
          <w:sz w:val="28"/>
          <w:szCs w:val="28"/>
          <w:lang w:eastAsia="zh-CN"/>
        </w:rPr>
        <w:t>十、申请单位推荐意见</w:t>
      </w:r>
      <w:bookmarkEnd w:id="16"/>
    </w:p>
    <w:tbl>
      <w:tblPr>
        <w:tblStyle w:val="1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 w:line="520" w:lineRule="exact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（请所属单位检查课题申请书的内容是否属实，并填写推荐意见）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ind w:firstLine="3840" w:firstLineChars="1600"/>
              <w:jc w:val="left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学校公章：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ind w:firstLine="4557" w:firstLineChars="1899"/>
              <w:jc w:val="left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 xml:space="preserve"> 月   </w:t>
            </w:r>
            <w:r>
              <w:rPr>
                <w:rFonts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 xml:space="preserve"> 日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Calibri" w:hAnsi="Calibri" w:eastAsia="宋体" w:cs="Times New Roman"/>
          <w:snapToGrid/>
          <w:kern w:val="2"/>
          <w:szCs w:val="24"/>
          <w:lang w:eastAsia="zh-CN"/>
        </w:rPr>
      </w:pPr>
    </w:p>
    <w:p>
      <w:pPr>
        <w:pStyle w:val="2"/>
        <w:rPr>
          <w:lang w:eastAsia="zh-CN"/>
        </w:rPr>
      </w:pPr>
    </w:p>
    <w:sectPr>
      <w:headerReference r:id="rId5" w:type="default"/>
      <w:footerReference r:id="rId6" w:type="default"/>
      <w:pgSz w:w="11906" w:h="16839"/>
      <w:pgMar w:top="1701" w:right="1134" w:bottom="1417" w:left="1440" w:header="0" w:footer="0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3FEBE72-51B2-40BD-9837-0E2EB6CD74F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3D019B9-32A6-4BAB-B727-590008AA8D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4BA9DD81-7D13-4382-9EDE-B4A326DF1F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4706A0CA-3183-4A7E-9909-D2733E74853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5C940479-6EDC-47F2-86CF-79DDDC26EA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38BF511-91B6-43C4-B22F-D17B9B05125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173AA091-095E-40F4-A8C4-D8C4C267FB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kinsoku/>
                            <w:autoSpaceDE/>
                            <w:autoSpaceDN/>
                            <w:adjustRightInd/>
                            <w:snapToGrid/>
                            <w:jc w:val="both"/>
                            <w:textAlignment w:val="auto"/>
                            <w:rPr>
                              <w:rFonts w:ascii="Calibri" w:hAnsi="Calibri" w:eastAsia="宋体" w:cs="Times New Roman"/>
                              <w:snapToGrid/>
                              <w:kern w:val="2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kinsoku/>
                      <w:autoSpaceDE/>
                      <w:autoSpaceDN/>
                      <w:adjustRightInd/>
                      <w:snapToGrid/>
                      <w:jc w:val="both"/>
                      <w:textAlignment w:val="auto"/>
                      <w:rPr>
                        <w:rFonts w:ascii="Calibri" w:hAnsi="Calibri" w:eastAsia="宋体" w:cs="Times New Roman"/>
                        <w:snapToGrid/>
                        <w:kern w:val="2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kinsoku/>
                            <w:autoSpaceDE/>
                            <w:autoSpaceDN/>
                            <w:adjustRightInd/>
                            <w:snapToGrid w:val="0"/>
                            <w:jc w:val="both"/>
                            <w:textAlignment w:val="auto"/>
                            <w:rPr>
                              <w:rFonts w:ascii="Calibri" w:hAnsi="Calibri" w:eastAsia="宋体" w:cs="Times New Roman"/>
                              <w:snapToGrid/>
                              <w:kern w:val="2"/>
                              <w:sz w:val="18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GCs7r35AQAAAAQAAA4AAABkcnMvZTJvRG9jLnhtbK1TTY/TMBC9I/Ef&#10;LN9p2rLAEjVdLVsVIS0L0i4/wHGcxCL2WGO3Sfn1jJ2k7MdlD1ys8Xj8/N6b8eZqMB07KvQabMFX&#10;iyVnykqotG0K/uth/+6SMx+ErUQHVhX8pDy/2r59s+ldrtbQQlcpZARifd67grchuDzLvGyVEX4B&#10;Tlk6rAGNCLTFJqtQ9IRuumy9XH7MesDKIUjlPWV34yGfEPE1gFDXWqodyINRNoyoqDoRSJJvtfN8&#10;m9jWtZLhR117FVhXcFIa0kqPUFzGNdtuRN6gcK2WEwXxGgrPNBmhLT16htqJINgB9QsooyWChzos&#10;JJhsFJIcIRWr5TNv7lvhVNJCVnt3Nt3/P1h5d/yJTFcFv+DMCkMNf1BDYF9gYKvoTu98TkX3jsrC&#10;QGmamaTUu1uQvz2zcNMK26hrROhbJSpil25mj66OOD6ClP13qOgZcQiQgIYaTbSOzGCETp05nTsT&#10;qUhKfri8WNOBpJPV+8+flqlxmcjnuw59+KrAsBgUHKnvCVscb30gFVQ6l8SnLOx116Xed/ZJggpj&#10;JnGPdEfiYSiHyYsSqhOpQBhHiT4SBS3gH856GqOCW/o1nHXfLPkQJ24OcA7KORBW0sWCB87G8CaM&#10;k3lwqJuWcGenr8mrvU5Coqkjh4klDUbSNw1xnLzH+1T17+Nu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LW7l30AAAAAIBAAAPAAAAAAAAAAEAIAAAACIAAABkcnMvZG93bnJldi54bWxQSwECFAAU&#10;AAAACACHTuJAYKzuvfkBAAAABAAADgAAAAAAAAABACAAAAAf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kinsoku/>
                      <w:autoSpaceDE/>
                      <w:autoSpaceDN/>
                      <w:adjustRightInd/>
                      <w:snapToGrid w:val="0"/>
                      <w:jc w:val="both"/>
                      <w:textAlignment w:val="auto"/>
                      <w:rPr>
                        <w:rFonts w:ascii="Calibri" w:hAnsi="Calibri" w:eastAsia="宋体" w:cs="Times New Roman"/>
                        <w:snapToGrid/>
                        <w:kern w:val="2"/>
                        <w:sz w:val="18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rPr>
        <w:rStyle w:val="15"/>
        <w:rFonts w:ascii="Times New Roman" w:hAnsi="Times New Roman" w:eastAsia="宋体" w:cs="Times New Roman"/>
        <w:kern w:val="2"/>
        <w:sz w:val="18"/>
        <w:lang w:eastAsia="zh-CN"/>
      </w:rPr>
    </w:pPr>
    <w:r>
      <w:rPr>
        <w:rFonts w:ascii="Times New Roman" w:hAnsi="Times New Roman" w:eastAsia="宋体" w:cs="Times New Roman"/>
        <w:kern w:val="2"/>
        <w:sz w:val="18"/>
        <w:lang w:eastAsia="zh-CN"/>
      </w:rPr>
      <w:fldChar w:fldCharType="begin"/>
    </w:r>
    <w:r>
      <w:rPr>
        <w:rStyle w:val="15"/>
        <w:rFonts w:ascii="Times New Roman" w:hAnsi="Times New Roman" w:eastAsia="宋体" w:cs="Times New Roman"/>
        <w:kern w:val="2"/>
        <w:sz w:val="18"/>
        <w:lang w:eastAsia="zh-CN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lang w:eastAsia="zh-CN"/>
      </w:rPr>
      <w:fldChar w:fldCharType="separate"/>
    </w:r>
    <w:r>
      <w:rPr>
        <w:rStyle w:val="15"/>
        <w:rFonts w:ascii="Times New Roman" w:hAnsi="Times New Roman" w:eastAsia="宋体" w:cs="Times New Roman"/>
        <w:kern w:val="2"/>
        <w:sz w:val="18"/>
        <w:lang w:eastAsia="zh-CN"/>
      </w:rPr>
      <w:t>1</w:t>
    </w:r>
    <w:r>
      <w:rPr>
        <w:rFonts w:ascii="Times New Roman" w:hAnsi="Times New Roman" w:eastAsia="宋体" w:cs="Times New Roman"/>
        <w:kern w:val="2"/>
        <w:sz w:val="18"/>
        <w:lang w:eastAsia="zh-CN"/>
      </w:rPr>
      <w:fldChar w:fldCharType="end"/>
    </w:r>
  </w:p>
  <w:p>
    <w:pPr>
      <w:widowControl w:val="0"/>
      <w:rPr>
        <w:rFonts w:ascii="Times New Roman" w:hAnsi="Times New Roman" w:eastAsia="宋体" w:cs="Times New Roman"/>
        <w:kern w:val="2"/>
        <w:sz w:val="1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rFonts w:ascii="Times New Roman" w:hAnsi="Times New Roman" w:eastAsia="宋体" w:cs="Times New Roman"/>
        <w:kern w:val="2"/>
        <w:sz w:val="18"/>
        <w:szCs w:val="18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191236F"/>
    <w:multiLevelType w:val="singleLevel"/>
    <w:tmpl w:val="1191236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jNDdiYmE1NzYzMmI3YmVmMTdjZWNlNDcyZmMyYTYifQ=="/>
    <w:docVar w:name="KSO_WPS_MARK_KEY" w:val="d265f7f9-21e2-4fc4-9346-bfbff33a5c81"/>
  </w:docVars>
  <w:rsids>
    <w:rsidRoot w:val="009C19A3"/>
    <w:rsid w:val="00751264"/>
    <w:rsid w:val="008B5FD7"/>
    <w:rsid w:val="009C19A3"/>
    <w:rsid w:val="00F731A8"/>
    <w:rsid w:val="027C51AA"/>
    <w:rsid w:val="034E1A4E"/>
    <w:rsid w:val="048F480F"/>
    <w:rsid w:val="053F403E"/>
    <w:rsid w:val="073B31F4"/>
    <w:rsid w:val="095867E8"/>
    <w:rsid w:val="0BB04180"/>
    <w:rsid w:val="0EBF4FB6"/>
    <w:rsid w:val="0EC80971"/>
    <w:rsid w:val="10C006BD"/>
    <w:rsid w:val="10E27F2A"/>
    <w:rsid w:val="115658CB"/>
    <w:rsid w:val="11E34AFA"/>
    <w:rsid w:val="13E45324"/>
    <w:rsid w:val="159274DA"/>
    <w:rsid w:val="15FB6A31"/>
    <w:rsid w:val="17D73230"/>
    <w:rsid w:val="19D25245"/>
    <w:rsid w:val="1B9D7F9E"/>
    <w:rsid w:val="20655AE7"/>
    <w:rsid w:val="20675240"/>
    <w:rsid w:val="208A2436"/>
    <w:rsid w:val="2440540E"/>
    <w:rsid w:val="28A022A4"/>
    <w:rsid w:val="2A8813E3"/>
    <w:rsid w:val="2AAC04F8"/>
    <w:rsid w:val="2D6F030F"/>
    <w:rsid w:val="304402DB"/>
    <w:rsid w:val="32A54D0E"/>
    <w:rsid w:val="335F2509"/>
    <w:rsid w:val="353A551F"/>
    <w:rsid w:val="37105372"/>
    <w:rsid w:val="396C0D34"/>
    <w:rsid w:val="3B441C4D"/>
    <w:rsid w:val="3F901952"/>
    <w:rsid w:val="3F986614"/>
    <w:rsid w:val="411D1266"/>
    <w:rsid w:val="4ABE3F95"/>
    <w:rsid w:val="4AF9092E"/>
    <w:rsid w:val="50274ECE"/>
    <w:rsid w:val="50694FE4"/>
    <w:rsid w:val="50DE7E43"/>
    <w:rsid w:val="52BA3119"/>
    <w:rsid w:val="54B87D69"/>
    <w:rsid w:val="54D558D8"/>
    <w:rsid w:val="593C0DAB"/>
    <w:rsid w:val="595277DB"/>
    <w:rsid w:val="5A852A28"/>
    <w:rsid w:val="5B773036"/>
    <w:rsid w:val="5BA04C44"/>
    <w:rsid w:val="5D165954"/>
    <w:rsid w:val="5DB40BCD"/>
    <w:rsid w:val="5E6B399C"/>
    <w:rsid w:val="60437CE9"/>
    <w:rsid w:val="60B8528C"/>
    <w:rsid w:val="60E11BB1"/>
    <w:rsid w:val="632D1781"/>
    <w:rsid w:val="65D54AB5"/>
    <w:rsid w:val="675F30F2"/>
    <w:rsid w:val="6A63107C"/>
    <w:rsid w:val="6C770D95"/>
    <w:rsid w:val="6EAD2F76"/>
    <w:rsid w:val="6FA2475C"/>
    <w:rsid w:val="70D63B64"/>
    <w:rsid w:val="71F843B6"/>
    <w:rsid w:val="73C3148C"/>
    <w:rsid w:val="754D7955"/>
    <w:rsid w:val="7622555B"/>
    <w:rsid w:val="76476A38"/>
    <w:rsid w:val="798A0C7E"/>
    <w:rsid w:val="79BA4558"/>
    <w:rsid w:val="7C68458E"/>
    <w:rsid w:val="7DD30AA7"/>
    <w:rsid w:val="7E16114C"/>
    <w:rsid w:val="7F00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/>
      <w:sz w:val="36"/>
      <w:szCs w:val="36"/>
      <w:lang w:eastAsia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5">
    <w:name w:val="Body Text First Indent"/>
    <w:next w:val="4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qFormat/>
    <w:uiPriority w:val="0"/>
    <w:pPr>
      <w:widowControl w:val="0"/>
      <w:adjustRightInd w:val="0"/>
      <w:jc w:val="both"/>
      <w:textAlignment w:val="baseline"/>
    </w:pPr>
    <w:rPr>
      <w:rFonts w:ascii="黑体" w:hAnsi="Times New Roman" w:eastAsia="黑体" w:cs="Times New Roman"/>
      <w:kern w:val="2"/>
      <w:sz w:val="28"/>
      <w:lang w:val="en-US" w:eastAsia="zh-CN" w:bidi="ar-SA"/>
    </w:rPr>
  </w:style>
  <w:style w:type="paragraph" w:styleId="7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eastAsia="zh-CN"/>
    </w:rPr>
  </w:style>
  <w:style w:type="paragraph" w:styleId="10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12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qFormat/>
    <w:uiPriority w:val="0"/>
  </w:style>
  <w:style w:type="character" w:styleId="16">
    <w:name w:val="FollowedHyperlink"/>
    <w:basedOn w:val="13"/>
    <w:qFormat/>
    <w:uiPriority w:val="0"/>
    <w:rPr>
      <w:rFonts w:hint="eastAsia" w:ascii="微软雅黑" w:hAnsi="微软雅黑" w:eastAsia="微软雅黑" w:cs="微软雅黑"/>
      <w:color w:val="000000"/>
      <w:u w:val="none"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paragraph" w:customStyle="1" w:styleId="18">
    <w:name w:val="正文首行缩进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5850</Words>
  <Characters>6232</Characters>
  <Lines>32</Lines>
  <Paragraphs>9</Paragraphs>
  <TotalTime>1</TotalTime>
  <ScaleCrop>false</ScaleCrop>
  <LinksUpToDate>false</LinksUpToDate>
  <CharactersWithSpaces>6433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2025-03-24T03:19:00Z</dcterms:created>
  <dc:creator>Windows 用户</dc:creator>
  <cp:lastModifiedBy>10801</cp:lastModifiedBy>
  <dcterms:modified xsi:type="dcterms:W3CDTF">2025-04-29T00:50:17Z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2024-09-04T15:35:09Z</vt:filetime>
  </property>
  <property fmtid="{D5CDD505-2E9C-101B-9397-08002B2CF9AE}" pid="4" name="KSOProductBuildVer">
    <vt:lpwstr>2052-11.1.0.12165</vt:lpwstr>
  </property>
  <property fmtid="{D5CDD505-2E9C-101B-9397-08002B2CF9AE}" pid="5" name="ICV">
    <vt:lpwstr>CC6D0A845587430CA1D8FFCC04A1130F</vt:lpwstr>
  </property>
</Properties>
</file>