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rsidR="00CD1EAA" w:rsidRPr="00862D9B" w:rsidRDefault="00CD1EAA" w:rsidP="00CD1EAA">
      <w:pPr>
        <w:spacing w:line="480" w:lineRule="auto"/>
        <w:rPr>
          <w:rFonts w:asciiTheme="majorEastAsia" w:eastAsiaTheme="majorEastAsia" w:hAnsiTheme="majorEastAsia"/>
        </w:rPr>
      </w:pPr>
    </w:p>
    <w:p w:rsidR="00CD1EAA" w:rsidRPr="00FA56F8" w:rsidRDefault="00FA56F8" w:rsidP="00FA56F8">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FA56F8">
        <w:rPr>
          <w:rFonts w:ascii="仿宋_GB2312" w:eastAsia="仿宋_GB2312" w:hAnsi="仿宋_GB2312" w:hint="eastAsia"/>
          <w:sz w:val="28"/>
          <w:szCs w:val="32"/>
        </w:rPr>
        <w:t>〔20</w:t>
      </w:r>
      <w:r w:rsidR="00862D9B">
        <w:rPr>
          <w:rFonts w:ascii="仿宋_GB2312" w:eastAsia="仿宋_GB2312" w:hAnsi="仿宋_GB2312" w:hint="eastAsia"/>
          <w:sz w:val="28"/>
          <w:szCs w:val="32"/>
        </w:rPr>
        <w:t>2</w:t>
      </w:r>
      <w:r w:rsidR="00546749">
        <w:rPr>
          <w:rFonts w:ascii="仿宋_GB2312" w:eastAsia="仿宋_GB2312" w:hAnsi="仿宋_GB2312"/>
          <w:sz w:val="28"/>
          <w:szCs w:val="32"/>
        </w:rPr>
        <w:t>3</w:t>
      </w:r>
      <w:r w:rsidR="00CD1EAA" w:rsidRPr="00FA56F8">
        <w:rPr>
          <w:rFonts w:ascii="仿宋_GB2312" w:eastAsia="仿宋_GB2312" w:hAnsi="仿宋_GB2312" w:hint="eastAsia"/>
          <w:sz w:val="28"/>
          <w:szCs w:val="32"/>
        </w:rPr>
        <w:t>〕</w:t>
      </w:r>
      <w:r w:rsidRPr="00FA56F8">
        <w:rPr>
          <w:rFonts w:ascii="仿宋_GB2312" w:eastAsia="仿宋_GB2312" w:hAnsi="仿宋_GB2312" w:hint="eastAsia"/>
          <w:sz w:val="28"/>
          <w:szCs w:val="32"/>
        </w:rPr>
        <w:t>0</w:t>
      </w:r>
      <w:r w:rsidR="00862D9B">
        <w:rPr>
          <w:rFonts w:ascii="仿宋_GB2312" w:eastAsia="仿宋_GB2312" w:hAnsi="仿宋_GB2312" w:hint="eastAsia"/>
          <w:sz w:val="28"/>
          <w:szCs w:val="32"/>
        </w:rPr>
        <w:t>0</w:t>
      </w:r>
      <w:r w:rsidR="00A71F6D">
        <w:rPr>
          <w:rFonts w:ascii="仿宋_GB2312" w:eastAsia="仿宋_GB2312" w:hAnsi="仿宋_GB2312"/>
          <w:sz w:val="28"/>
          <w:szCs w:val="32"/>
        </w:rPr>
        <w:t>7</w:t>
      </w:r>
      <w:r w:rsidR="00CD1EAA" w:rsidRPr="00FA56F8">
        <w:rPr>
          <w:rFonts w:ascii="仿宋_GB2312" w:eastAsia="仿宋_GB2312" w:hAnsi="仿宋_GB2312" w:hint="eastAsia"/>
          <w:sz w:val="28"/>
          <w:szCs w:val="32"/>
        </w:rPr>
        <w:t>号</w:t>
      </w:r>
    </w:p>
    <w:bookmarkStart w:id="0" w:name="OLE_LINK4"/>
    <w:p w:rsidR="00A71F6D" w:rsidRPr="00A71F6D" w:rsidRDefault="00316BA4" w:rsidP="00A71F6D">
      <w:pPr>
        <w:pStyle w:val="aff1"/>
        <w:rPr>
          <w:rFonts w:asciiTheme="majorEastAsia" w:hAnsiTheme="majorEastAsia" w:cs="宋体"/>
          <w:kern w:val="0"/>
          <w:sz w:val="44"/>
          <w:szCs w:val="44"/>
        </w:rPr>
      </w:pPr>
      <w:r>
        <w:rPr>
          <w:rFonts w:asciiTheme="majorEastAsia" w:hAnsiTheme="majorEastAsia" w:cs="宋体"/>
          <w:b w:val="0"/>
          <w:bCs w:val="0"/>
          <w:noProof/>
          <w:kern w:val="0"/>
          <w:sz w:val="44"/>
          <w:szCs w:val="44"/>
        </w:rPr>
        <mc:AlternateContent>
          <mc:Choice Requires="wps">
            <w:drawing>
              <wp:anchor distT="0" distB="0" distL="114300" distR="114300" simplePos="0" relativeHeight="251655168" behindDoc="0" locked="0" layoutInCell="1" allowOverlap="1" wp14:anchorId="29BFC68D" wp14:editId="3D30D295">
                <wp:simplePos x="0" y="0"/>
                <wp:positionH relativeFrom="column">
                  <wp:posOffset>-114300</wp:posOffset>
                </wp:positionH>
                <wp:positionV relativeFrom="paragraph">
                  <wp:posOffset>0</wp:posOffset>
                </wp:positionV>
                <wp:extent cx="5486400" cy="0"/>
                <wp:effectExtent l="9525" t="9525" r="9525"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8E886"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" strokecolor="red" strokeweight="1pt"/>
            </w:pict>
          </mc:Fallback>
        </mc:AlternateContent>
      </w:r>
      <w:bookmarkStart w:id="1" w:name="OLE_LINK3"/>
      <w:bookmarkStart w:id="2" w:name="OLE_LINK1"/>
      <w:bookmarkEnd w:id="0"/>
      <w:r w:rsidR="00A71F6D" w:rsidRPr="00A71F6D">
        <w:rPr>
          <w:rFonts w:asciiTheme="majorEastAsia" w:hAnsiTheme="majorEastAsia" w:cs="宋体" w:hint="eastAsia"/>
          <w:kern w:val="0"/>
          <w:sz w:val="44"/>
          <w:szCs w:val="44"/>
        </w:rPr>
        <w:t>关于2023年校级科技平台课题申报通知</w:t>
      </w:r>
    </w:p>
    <w:p w:rsidR="00A71F6D" w:rsidRPr="00A71F6D" w:rsidRDefault="00A71F6D" w:rsidP="00A71F6D">
      <w:pPr>
        <w:spacing w:before="240"/>
        <w:rPr>
          <w:rFonts w:ascii="仿宋_GB2312" w:eastAsia="仿宋_GB2312" w:hAnsi="宋体" w:cs="宋体"/>
          <w:b/>
          <w:bCs/>
          <w:sz w:val="32"/>
          <w:szCs w:val="32"/>
        </w:rPr>
      </w:pPr>
      <w:bookmarkStart w:id="3" w:name="OLE_LINK2"/>
      <w:r w:rsidRPr="00A71F6D">
        <w:rPr>
          <w:rFonts w:ascii="仿宋_GB2312" w:eastAsia="仿宋_GB2312" w:hAnsi="宋体" w:cs="宋体" w:hint="eastAsia"/>
          <w:b/>
          <w:bCs/>
          <w:sz w:val="32"/>
          <w:szCs w:val="32"/>
        </w:rPr>
        <w:t>各校级科技平台主任、成员：</w:t>
      </w:r>
    </w:p>
    <w:p w:rsidR="00A71F6D" w:rsidRPr="00A71F6D" w:rsidRDefault="00A71F6D" w:rsidP="00A71F6D">
      <w:pPr>
        <w:ind w:firstLineChars="200" w:firstLine="640"/>
        <w:rPr>
          <w:rFonts w:ascii="仿宋_GB2312" w:eastAsia="仿宋_GB2312" w:hAnsi="宋体" w:cs="宋体"/>
          <w:bCs/>
          <w:sz w:val="32"/>
          <w:szCs w:val="32"/>
        </w:rPr>
      </w:pPr>
      <w:r w:rsidRPr="00A71F6D">
        <w:rPr>
          <w:rFonts w:ascii="仿宋_GB2312" w:eastAsia="仿宋_GB2312" w:hAnsi="宋体" w:cs="宋体" w:hint="eastAsia"/>
          <w:bCs/>
          <w:sz w:val="32"/>
          <w:szCs w:val="32"/>
        </w:rPr>
        <w:t>为了有效服务区域产业、文化和社会事业发展，鼓励各个科技平台以成果转化为导向开展立地式科研，根据工作安排，</w:t>
      </w:r>
      <w:proofErr w:type="gramStart"/>
      <w:r w:rsidRPr="00A71F6D">
        <w:rPr>
          <w:rFonts w:ascii="仿宋_GB2312" w:eastAsia="仿宋_GB2312" w:hAnsi="宋体" w:cs="宋体" w:hint="eastAsia"/>
          <w:bCs/>
          <w:sz w:val="32"/>
          <w:szCs w:val="32"/>
        </w:rPr>
        <w:t>现启动</w:t>
      </w:r>
      <w:proofErr w:type="gramEnd"/>
      <w:r w:rsidRPr="00A71F6D">
        <w:rPr>
          <w:rFonts w:ascii="仿宋_GB2312" w:eastAsia="仿宋_GB2312" w:hAnsi="宋体" w:cs="宋体" w:hint="eastAsia"/>
          <w:bCs/>
          <w:sz w:val="32"/>
          <w:szCs w:val="32"/>
        </w:rPr>
        <w:t>学校2023年校级科技平台科技课题申报工作。现将有关事项通知如下。</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一、课题负责人条件</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（一）课题负责人原则上为科技平台人员，每人限申报1项，最多参研2项，前期课题未结题者亦可申报或参研课题。</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（二）科研</w:t>
      </w:r>
      <w:proofErr w:type="gramStart"/>
      <w:r w:rsidRPr="00A71F6D">
        <w:rPr>
          <w:rFonts w:ascii="仿宋_GB2312" w:eastAsia="仿宋_GB2312" w:hAnsi="宋体" w:cs="宋体" w:hint="eastAsia"/>
          <w:bCs/>
          <w:sz w:val="32"/>
          <w:szCs w:val="32"/>
        </w:rPr>
        <w:t>不</w:t>
      </w:r>
      <w:proofErr w:type="gramEnd"/>
      <w:r w:rsidRPr="00A71F6D">
        <w:rPr>
          <w:rFonts w:ascii="仿宋_GB2312" w:eastAsia="仿宋_GB2312" w:hAnsi="宋体" w:cs="宋体" w:hint="eastAsia"/>
          <w:bCs/>
          <w:sz w:val="32"/>
          <w:szCs w:val="32"/>
        </w:rPr>
        <w:t>诚信者，不能作为课题申报人。</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二、课题申报说明</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（一）课题选题符合申报指南（见附件），且平台主任须审核同意申报，科研、科普不限，但禁止重复申报。</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（二）课题已经取得一定研究成果，且后期具备研究条件。</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（三）鼓励与政、行、企、校联合申报，研究成果</w:t>
      </w:r>
      <w:proofErr w:type="gramStart"/>
      <w:r w:rsidRPr="00A71F6D">
        <w:rPr>
          <w:rFonts w:ascii="仿宋_GB2312" w:eastAsia="仿宋_GB2312" w:hAnsi="宋体" w:cs="宋体" w:hint="eastAsia"/>
          <w:bCs/>
          <w:sz w:val="32"/>
          <w:szCs w:val="32"/>
        </w:rPr>
        <w:t>能市场</w:t>
      </w:r>
      <w:proofErr w:type="gramEnd"/>
      <w:r w:rsidRPr="00A71F6D">
        <w:rPr>
          <w:rFonts w:ascii="仿宋_GB2312" w:eastAsia="仿宋_GB2312" w:hAnsi="宋体" w:cs="宋体" w:hint="eastAsia"/>
          <w:bCs/>
          <w:sz w:val="32"/>
          <w:szCs w:val="32"/>
        </w:rPr>
        <w:t>转化、资政转化、教学转化者优先立项。课题申请经费社科</w:t>
      </w:r>
      <w:r w:rsidRPr="00A71F6D">
        <w:rPr>
          <w:rFonts w:ascii="仿宋_GB2312" w:eastAsia="仿宋_GB2312" w:hAnsi="宋体" w:cs="宋体" w:hint="eastAsia"/>
          <w:bCs/>
          <w:sz w:val="32"/>
          <w:szCs w:val="32"/>
        </w:rPr>
        <w:lastRenderedPageBreak/>
        <w:t>超过3万元、工科超过5万元的原则上要联合申报。</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（四）研究团队2~5人，含课题负责人，不含联合单位成员。</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（五）课题评审、课题经费、研究成果须符合学校《科研课题经费管理办法》《科研课题经费配套办法》《专利管理办法》《学术论文管理办法（修订）》等文件的规定。</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（六）成果要求</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1、必选成果：研究报告1份，体现主要学术观点、学术水平，字数&gt;4000字、查重率&lt;10%。</w:t>
      </w:r>
    </w:p>
    <w:p w:rsidR="00A71F6D" w:rsidRPr="00A71F6D" w:rsidRDefault="00A71F6D" w:rsidP="00A71F6D">
      <w:pPr>
        <w:numPr>
          <w:ilvl w:val="0"/>
          <w:numId w:val="24"/>
        </w:num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可选成果：论文、资政报告、发展规划、实施方案、作品、系统、专著、样机、专利、软著、标准、工艺、读本、科普活动、教学资源、应用证明等任选其一，质量符合要求。</w:t>
      </w:r>
    </w:p>
    <w:p w:rsidR="00A71F6D" w:rsidRPr="00A71F6D" w:rsidRDefault="00A71F6D" w:rsidP="00A71F6D">
      <w:pPr>
        <w:numPr>
          <w:ilvl w:val="0"/>
          <w:numId w:val="24"/>
        </w:num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关于论文：发表于学校认可的政府内参、报纸或高校内刊，且正文字数&gt;6000字、查重率&lt;10%，</w:t>
      </w:r>
      <w:proofErr w:type="gramStart"/>
      <w:r w:rsidRPr="00A71F6D">
        <w:rPr>
          <w:rFonts w:ascii="仿宋_GB2312" w:eastAsia="仿宋_GB2312" w:hAnsi="宋体" w:cs="宋体" w:hint="eastAsia"/>
          <w:bCs/>
          <w:sz w:val="32"/>
          <w:szCs w:val="32"/>
        </w:rPr>
        <w:t>以普刊论文</w:t>
      </w:r>
      <w:proofErr w:type="gramEnd"/>
      <w:r w:rsidRPr="00A71F6D">
        <w:rPr>
          <w:rFonts w:ascii="仿宋_GB2312" w:eastAsia="仿宋_GB2312" w:hAnsi="宋体" w:cs="宋体" w:hint="eastAsia"/>
          <w:bCs/>
          <w:sz w:val="32"/>
          <w:szCs w:val="32"/>
        </w:rPr>
        <w:t>对待；1件实用专利</w:t>
      </w:r>
      <w:proofErr w:type="gramStart"/>
      <w:r w:rsidRPr="00A71F6D">
        <w:rPr>
          <w:rFonts w:ascii="仿宋_GB2312" w:eastAsia="仿宋_GB2312" w:hAnsi="宋体" w:cs="宋体" w:hint="eastAsia"/>
          <w:bCs/>
          <w:sz w:val="32"/>
          <w:szCs w:val="32"/>
        </w:rPr>
        <w:t>或软著代替1篇普刊论文</w:t>
      </w:r>
      <w:proofErr w:type="gramEnd"/>
      <w:r w:rsidRPr="00A71F6D">
        <w:rPr>
          <w:rFonts w:ascii="仿宋_GB2312" w:eastAsia="仿宋_GB2312" w:hAnsi="宋体" w:cs="宋体" w:hint="eastAsia"/>
          <w:bCs/>
          <w:sz w:val="32"/>
          <w:szCs w:val="32"/>
        </w:rPr>
        <w:t>，1件发明专利代替</w:t>
      </w:r>
      <w:proofErr w:type="gramStart"/>
      <w:r w:rsidRPr="00A71F6D">
        <w:rPr>
          <w:rFonts w:ascii="仿宋_GB2312" w:eastAsia="仿宋_GB2312" w:hAnsi="宋体" w:cs="宋体" w:hint="eastAsia"/>
          <w:bCs/>
          <w:sz w:val="32"/>
          <w:szCs w:val="32"/>
        </w:rPr>
        <w:t>1篇核刊论文</w:t>
      </w:r>
      <w:proofErr w:type="gramEnd"/>
      <w:r w:rsidRPr="00A71F6D">
        <w:rPr>
          <w:rFonts w:ascii="仿宋_GB2312" w:eastAsia="仿宋_GB2312" w:hAnsi="宋体" w:cs="宋体" w:hint="eastAsia"/>
          <w:bCs/>
          <w:sz w:val="32"/>
          <w:szCs w:val="32"/>
        </w:rPr>
        <w:t>。</w:t>
      </w:r>
    </w:p>
    <w:p w:rsidR="00A71F6D" w:rsidRPr="00A71F6D" w:rsidRDefault="00A71F6D" w:rsidP="00A71F6D">
      <w:pPr>
        <w:numPr>
          <w:ilvl w:val="0"/>
          <w:numId w:val="24"/>
        </w:num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绿色结题：（1）研究报告&gt;1万字、查重率&lt;10%，且水平达标；（2）发明专利1件或市级以上行标1件；(3)成果转化应用证明1份+新闻报道1次；(4)科普活动2次+新闻报道2次；(5)成果获市级以上荣誉表彰1次。</w:t>
      </w:r>
    </w:p>
    <w:p w:rsidR="00A71F6D" w:rsidRPr="00A71F6D" w:rsidRDefault="00A71F6D" w:rsidP="00A71F6D">
      <w:pPr>
        <w:adjustRightInd w:val="0"/>
        <w:snapToGrid w:val="0"/>
        <w:spacing w:line="360" w:lineRule="auto"/>
        <w:ind w:firstLineChars="200" w:firstLine="640"/>
        <w:rPr>
          <w:rFonts w:ascii="仿宋_GB2312" w:eastAsia="仿宋_GB2312" w:hAnsi="宋体" w:cs="宋体"/>
          <w:bCs/>
          <w:sz w:val="32"/>
          <w:szCs w:val="32"/>
        </w:rPr>
      </w:pPr>
      <w:r w:rsidRPr="00A71F6D">
        <w:rPr>
          <w:rFonts w:ascii="仿宋_GB2312" w:eastAsia="仿宋_GB2312" w:hAnsi="宋体" w:cs="宋体" w:hint="eastAsia"/>
          <w:bCs/>
          <w:sz w:val="32"/>
          <w:szCs w:val="32"/>
        </w:rPr>
        <w:t>（七）课题采取网上申报，希望各平台主任指定成员申报，并且严格审核申报书质量和内容。课题负责人通过学校OA进入“科研系统”填写申报书，2023年3月1日24时截止。</w:t>
      </w:r>
    </w:p>
    <w:p w:rsidR="00A71F6D" w:rsidRPr="00A71F6D" w:rsidRDefault="00A71F6D" w:rsidP="00A71F6D">
      <w:pPr>
        <w:spacing w:line="360" w:lineRule="auto"/>
        <w:ind w:firstLineChars="250" w:firstLine="800"/>
        <w:rPr>
          <w:rFonts w:ascii="仿宋_GB2312" w:eastAsia="仿宋_GB2312" w:hAnsi="宋体" w:cs="宋体"/>
          <w:bCs/>
          <w:sz w:val="32"/>
          <w:szCs w:val="32"/>
        </w:rPr>
      </w:pPr>
      <w:r w:rsidRPr="00A71F6D">
        <w:rPr>
          <w:rFonts w:ascii="仿宋_GB2312" w:eastAsia="仿宋_GB2312" w:hAnsi="宋体" w:cs="宋体" w:hint="eastAsia"/>
          <w:bCs/>
          <w:sz w:val="32"/>
          <w:szCs w:val="32"/>
        </w:rPr>
        <w:t>联系人：张又文，18011160598</w:t>
      </w:r>
    </w:p>
    <w:p w:rsidR="00A71F6D" w:rsidRPr="00A71F6D" w:rsidRDefault="00A71F6D" w:rsidP="00A71F6D">
      <w:pPr>
        <w:spacing w:line="360" w:lineRule="auto"/>
        <w:rPr>
          <w:rFonts w:ascii="仿宋_GB2312" w:eastAsia="仿宋_GB2312" w:hAnsi="宋体" w:cs="宋体"/>
          <w:bCs/>
          <w:sz w:val="32"/>
          <w:szCs w:val="32"/>
        </w:rPr>
      </w:pPr>
    </w:p>
    <w:p w:rsidR="00A71F6D" w:rsidRPr="00A71F6D" w:rsidRDefault="00A71F6D" w:rsidP="00A71F6D">
      <w:pPr>
        <w:pStyle w:val="aff"/>
        <w:ind w:firstLineChars="0" w:firstLine="0"/>
        <w:rPr>
          <w:rFonts w:ascii="仿宋_GB2312" w:eastAsia="仿宋_GB2312" w:hAnsi="宋体" w:cs="宋体"/>
          <w:bCs/>
          <w:sz w:val="32"/>
          <w:szCs w:val="32"/>
        </w:rPr>
      </w:pPr>
      <w:r>
        <w:rPr>
          <w:rFonts w:ascii="仿宋_GB2312" w:eastAsia="仿宋_GB2312" w:hAnsi="宋体" w:cs="宋体" w:hint="eastAsia"/>
          <w:noProof/>
          <w:sz w:val="32"/>
          <w:szCs w:val="32"/>
        </w:rPr>
        <w:drawing>
          <wp:anchor distT="0" distB="0" distL="114300" distR="114300" simplePos="0" relativeHeight="251662336" behindDoc="0" locked="0" layoutInCell="1" allowOverlap="1" wp14:anchorId="65990D3E" wp14:editId="3B9DE3BB">
            <wp:simplePos x="0" y="0"/>
            <wp:positionH relativeFrom="margin">
              <wp:posOffset>3637915</wp:posOffset>
            </wp:positionH>
            <wp:positionV relativeFrom="paragraph">
              <wp:posOffset>69020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F6D" w:rsidRPr="00E962DB" w:rsidRDefault="00A71F6D" w:rsidP="00A71F6D">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rsidR="00A71F6D" w:rsidRDefault="00A71F6D" w:rsidP="00A71F6D">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20</w:t>
      </w:r>
      <w:r>
        <w:rPr>
          <w:rFonts w:ascii="仿宋_GB2312" w:eastAsia="仿宋_GB2312" w:cs="仿宋_GB2312" w:hint="eastAsia"/>
          <w:sz w:val="28"/>
          <w:szCs w:val="28"/>
        </w:rPr>
        <w:t>2</w:t>
      </w:r>
      <w:r>
        <w:rPr>
          <w:rFonts w:ascii="仿宋_GB2312" w:eastAsia="仿宋_GB2312" w:cs="仿宋_GB2312"/>
          <w:sz w:val="28"/>
          <w:szCs w:val="28"/>
        </w:rPr>
        <w:t>3</w:t>
      </w:r>
      <w:r w:rsidRPr="00D55D90">
        <w:rPr>
          <w:rFonts w:ascii="仿宋_GB2312" w:eastAsia="仿宋_GB2312" w:cs="仿宋_GB2312" w:hint="eastAsia"/>
          <w:sz w:val="28"/>
          <w:szCs w:val="28"/>
        </w:rPr>
        <w:t>年</w:t>
      </w:r>
      <w:r>
        <w:rPr>
          <w:rFonts w:ascii="仿宋_GB2312" w:eastAsia="仿宋_GB2312" w:cs="仿宋_GB2312" w:hint="eastAsia"/>
          <w:sz w:val="28"/>
          <w:szCs w:val="28"/>
        </w:rPr>
        <w:t>1</w:t>
      </w:r>
      <w:r w:rsidRPr="00D55D90">
        <w:rPr>
          <w:rFonts w:ascii="仿宋_GB2312" w:eastAsia="仿宋_GB2312" w:cs="仿宋_GB2312" w:hint="eastAsia"/>
          <w:sz w:val="28"/>
          <w:szCs w:val="28"/>
        </w:rPr>
        <w:t>月</w:t>
      </w:r>
      <w:r>
        <w:rPr>
          <w:rFonts w:ascii="仿宋_GB2312" w:eastAsia="仿宋_GB2312" w:cs="仿宋_GB2312"/>
          <w:sz w:val="28"/>
          <w:szCs w:val="28"/>
        </w:rPr>
        <w:t>11</w:t>
      </w:r>
      <w:r>
        <w:rPr>
          <w:rFonts w:ascii="仿宋_GB2312" w:eastAsia="仿宋_GB2312" w:cs="仿宋_GB2312" w:hint="eastAsia"/>
          <w:sz w:val="28"/>
          <w:szCs w:val="28"/>
        </w:rPr>
        <w:t>日</w:t>
      </w:r>
    </w:p>
    <w:bookmarkEnd w:id="3"/>
    <w:p w:rsidR="00A71F6D" w:rsidRDefault="00A71F6D" w:rsidP="00A71F6D">
      <w:pPr>
        <w:spacing w:line="360" w:lineRule="auto"/>
        <w:ind w:firstLineChars="200" w:firstLine="560"/>
        <w:rPr>
          <w:rFonts w:ascii="仿宋_GB2312" w:eastAsia="仿宋_GB2312" w:cs="仿宋_GB2312"/>
          <w:sz w:val="28"/>
          <w:szCs w:val="28"/>
        </w:rPr>
      </w:pPr>
    </w:p>
    <w:p w:rsidR="00A71F6D" w:rsidRDefault="00A71F6D" w:rsidP="00A71F6D">
      <w:pPr>
        <w:spacing w:line="360" w:lineRule="auto"/>
        <w:ind w:firstLineChars="200" w:firstLine="560"/>
        <w:rPr>
          <w:rFonts w:ascii="仿宋_GB2312" w:eastAsia="仿宋_GB2312" w:cs="仿宋_GB2312"/>
          <w:sz w:val="28"/>
          <w:szCs w:val="28"/>
        </w:rPr>
      </w:pPr>
    </w:p>
    <w:p w:rsidR="00A71F6D" w:rsidRDefault="00A71F6D" w:rsidP="00A71F6D">
      <w:pPr>
        <w:spacing w:line="360" w:lineRule="auto"/>
        <w:ind w:firstLineChars="200" w:firstLine="560"/>
        <w:rPr>
          <w:rFonts w:ascii="仿宋_GB2312" w:eastAsia="仿宋_GB2312" w:cs="仿宋_GB2312"/>
          <w:sz w:val="28"/>
          <w:szCs w:val="28"/>
        </w:rPr>
      </w:pPr>
    </w:p>
    <w:p w:rsidR="00A71F6D" w:rsidRDefault="00A71F6D" w:rsidP="00A71F6D">
      <w:pPr>
        <w:spacing w:line="360" w:lineRule="auto"/>
        <w:ind w:firstLineChars="200" w:firstLine="560"/>
        <w:rPr>
          <w:rFonts w:ascii="仿宋_GB2312" w:eastAsia="仿宋_GB2312" w:cs="仿宋_GB2312"/>
          <w:sz w:val="28"/>
          <w:szCs w:val="28"/>
        </w:rPr>
      </w:pPr>
    </w:p>
    <w:p w:rsidR="00A71F6D" w:rsidRDefault="00A71F6D" w:rsidP="00A71F6D">
      <w:pPr>
        <w:spacing w:line="360" w:lineRule="auto"/>
        <w:ind w:firstLineChars="200" w:firstLine="560"/>
        <w:rPr>
          <w:rFonts w:ascii="仿宋_GB2312" w:eastAsia="仿宋_GB2312" w:cs="仿宋_GB2312"/>
          <w:sz w:val="28"/>
          <w:szCs w:val="28"/>
        </w:rPr>
      </w:pPr>
    </w:p>
    <w:p w:rsidR="00A71F6D" w:rsidRDefault="00A71F6D" w:rsidP="00A71F6D">
      <w:pPr>
        <w:spacing w:line="360" w:lineRule="auto"/>
        <w:ind w:firstLineChars="200" w:firstLine="560"/>
        <w:rPr>
          <w:rFonts w:ascii="仿宋_GB2312" w:eastAsia="仿宋_GB2312" w:cs="仿宋_GB2312"/>
          <w:sz w:val="28"/>
          <w:szCs w:val="28"/>
        </w:rPr>
      </w:pPr>
    </w:p>
    <w:p w:rsidR="00A71F6D" w:rsidRDefault="00A71F6D" w:rsidP="00A71F6D">
      <w:pPr>
        <w:spacing w:line="360" w:lineRule="auto"/>
        <w:ind w:firstLineChars="200" w:firstLine="560"/>
        <w:rPr>
          <w:rFonts w:ascii="仿宋_GB2312" w:eastAsia="仿宋_GB2312" w:cs="仿宋_GB2312"/>
          <w:sz w:val="28"/>
          <w:szCs w:val="28"/>
        </w:rPr>
      </w:pPr>
    </w:p>
    <w:p w:rsidR="00A71F6D" w:rsidRDefault="00A71F6D" w:rsidP="00A71F6D">
      <w:pPr>
        <w:spacing w:line="360" w:lineRule="auto"/>
        <w:ind w:firstLineChars="200" w:firstLine="560"/>
        <w:rPr>
          <w:rFonts w:ascii="仿宋_GB2312" w:eastAsia="仿宋_GB2312" w:cs="仿宋_GB2312"/>
          <w:sz w:val="28"/>
          <w:szCs w:val="28"/>
        </w:rPr>
      </w:pPr>
    </w:p>
    <w:p w:rsidR="00A71F6D" w:rsidRDefault="00A71F6D" w:rsidP="00A71F6D">
      <w:pPr>
        <w:spacing w:line="360" w:lineRule="auto"/>
        <w:ind w:firstLineChars="200" w:firstLine="560"/>
        <w:rPr>
          <w:rFonts w:ascii="仿宋_GB2312" w:eastAsia="仿宋_GB2312" w:cs="仿宋_GB2312"/>
          <w:sz w:val="28"/>
          <w:szCs w:val="28"/>
        </w:rPr>
      </w:pPr>
    </w:p>
    <w:p w:rsidR="00A71F6D" w:rsidRDefault="00A71F6D" w:rsidP="00A71F6D">
      <w:pPr>
        <w:spacing w:line="360" w:lineRule="auto"/>
        <w:ind w:firstLineChars="200" w:firstLine="560"/>
        <w:rPr>
          <w:rFonts w:ascii="仿宋_GB2312" w:eastAsia="仿宋_GB2312" w:cs="仿宋_GB2312"/>
          <w:sz w:val="28"/>
          <w:szCs w:val="28"/>
        </w:rPr>
      </w:pPr>
    </w:p>
    <w:p w:rsidR="00A71F6D" w:rsidRDefault="00A71F6D" w:rsidP="00A71F6D">
      <w:pPr>
        <w:spacing w:line="360" w:lineRule="auto"/>
        <w:ind w:firstLineChars="200" w:firstLine="560"/>
        <w:rPr>
          <w:rFonts w:ascii="仿宋_GB2312" w:eastAsia="仿宋_GB2312" w:cs="仿宋_GB2312"/>
          <w:sz w:val="28"/>
          <w:szCs w:val="28"/>
        </w:rPr>
      </w:pPr>
    </w:p>
    <w:p w:rsidR="00A71F6D" w:rsidRDefault="00A71F6D" w:rsidP="00A71F6D">
      <w:pPr>
        <w:spacing w:line="360" w:lineRule="auto"/>
        <w:ind w:firstLineChars="200" w:firstLine="560"/>
        <w:rPr>
          <w:rFonts w:ascii="仿宋_GB2312" w:eastAsia="仿宋_GB2312" w:cs="仿宋_GB2312"/>
          <w:sz w:val="28"/>
          <w:szCs w:val="28"/>
        </w:rPr>
      </w:pPr>
    </w:p>
    <w:p w:rsidR="00A71F6D" w:rsidRPr="00D56211" w:rsidRDefault="00A71F6D" w:rsidP="00A71F6D">
      <w:pPr>
        <w:spacing w:line="360" w:lineRule="auto"/>
        <w:ind w:firstLineChars="200" w:firstLine="482"/>
        <w:rPr>
          <w:rFonts w:ascii="宋体" w:hAnsi="宋体" w:cs="宋体" w:hint="eastAsia"/>
          <w:b/>
          <w:color w:val="333333"/>
          <w:kern w:val="0"/>
          <w:sz w:val="24"/>
        </w:rPr>
      </w:pPr>
    </w:p>
    <w:p w:rsidR="00A71F6D" w:rsidRPr="00D57779" w:rsidRDefault="00A71F6D" w:rsidP="00A71F6D">
      <w:pPr>
        <w:tabs>
          <w:tab w:val="left" w:pos="4380"/>
          <w:tab w:val="center" w:pos="4535"/>
        </w:tabs>
        <w:spacing w:line="360" w:lineRule="auto"/>
        <w:jc w:val="left"/>
        <w:rPr>
          <w:rFonts w:ascii="仿宋_GB2312" w:hAnsi="仿宋_GB2312"/>
          <w:szCs w:val="40"/>
        </w:rPr>
      </w:pPr>
      <w:r>
        <w:rPr>
          <w:rFonts w:ascii="仿宋_GB2312" w:hAnsi="仿宋_GB2312"/>
          <w:szCs w:val="40"/>
        </w:rPr>
        <w:tab/>
      </w:r>
    </w:p>
    <w:p w:rsidR="00A71F6D" w:rsidRDefault="00A71F6D" w:rsidP="00A71F6D">
      <w:pPr>
        <w:rPr>
          <w:rFonts w:ascii="仿宋_GB2312" w:eastAsia="仿宋_GB2312"/>
          <w:sz w:val="28"/>
          <w:szCs w:val="28"/>
        </w:rPr>
      </w:pPr>
      <w:r>
        <w:rPr>
          <w:rFonts w:ascii="仿宋_GB2312" w:eastAsia="仿宋_GB2312"/>
          <w:noProof/>
          <w:sz w:val="28"/>
          <w:szCs w:val="28"/>
        </w:rPr>
        <w:drawing>
          <wp:anchor distT="0" distB="0" distL="114300" distR="114300" simplePos="0" relativeHeight="251667456" behindDoc="0" locked="0" layoutInCell="1" allowOverlap="1" wp14:anchorId="714DECC8" wp14:editId="5581977C">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noProof/>
          <w:sz w:val="28"/>
          <w:szCs w:val="28"/>
        </w:rPr>
        <w:drawing>
          <wp:anchor distT="0" distB="0" distL="114300" distR="114300" simplePos="0" relativeHeight="251666432" behindDoc="0" locked="0" layoutInCell="1" allowOverlap="1" wp14:anchorId="679D605D" wp14:editId="1B86B457">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noProof/>
          <w:sz w:val="28"/>
          <w:szCs w:val="28"/>
        </w:rPr>
        <mc:AlternateContent>
          <mc:Choice Requires="wps">
            <w:drawing>
              <wp:anchor distT="0" distB="0" distL="114300" distR="114300" simplePos="0" relativeHeight="251665408" behindDoc="0" locked="0" layoutInCell="1" allowOverlap="1" wp14:anchorId="19C13E4E" wp14:editId="258001DE">
                <wp:simplePos x="0" y="0"/>
                <wp:positionH relativeFrom="column">
                  <wp:posOffset>0</wp:posOffset>
                </wp:positionH>
                <wp:positionV relativeFrom="paragraph">
                  <wp:posOffset>396240</wp:posOffset>
                </wp:positionV>
                <wp:extent cx="5372100" cy="5080"/>
                <wp:effectExtent l="9525" t="5715" r="952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76E6" id="Line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"/>
            </w:pict>
          </mc:Fallback>
        </mc:AlternateContent>
      </w:r>
      <w:r>
        <w:rPr>
          <w:rFonts w:ascii="仿宋_GB2312" w:eastAsia="仿宋_GB2312"/>
          <w:noProof/>
          <w:sz w:val="28"/>
          <w:szCs w:val="28"/>
        </w:rPr>
        <mc:AlternateContent>
          <mc:Choice Requires="wps">
            <w:drawing>
              <wp:anchor distT="0" distB="0" distL="114300" distR="114300" simplePos="0" relativeHeight="251664384" behindDoc="0" locked="0" layoutInCell="1" allowOverlap="1" wp14:anchorId="3AD458B9" wp14:editId="7F5C7816">
                <wp:simplePos x="0" y="0"/>
                <wp:positionH relativeFrom="column">
                  <wp:posOffset>0</wp:posOffset>
                </wp:positionH>
                <wp:positionV relativeFrom="paragraph">
                  <wp:posOffset>0</wp:posOffset>
                </wp:positionV>
                <wp:extent cx="5372100" cy="5080"/>
                <wp:effectExtent l="9525" t="9525" r="9525"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698E0" id="Line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"/>
            </w:pict>
          </mc:Fallback>
        </mc:AlternateContent>
      </w:r>
      <w:r w:rsidRPr="008C3C97">
        <w:rPr>
          <w:rFonts w:ascii="仿宋_GB2312" w:eastAsia="仿宋_GB2312" w:hint="eastAsia"/>
          <w:sz w:val="28"/>
          <w:szCs w:val="28"/>
        </w:rPr>
        <w:t>四川信息职业技术学院</w:t>
      </w:r>
      <w:r>
        <w:rPr>
          <w:rFonts w:ascii="仿宋_GB2312" w:eastAsia="仿宋_GB2312" w:hint="eastAsia"/>
          <w:sz w:val="28"/>
          <w:szCs w:val="28"/>
        </w:rPr>
        <w:t>科技处</w:t>
      </w:r>
      <w:r w:rsidRPr="008C3C97">
        <w:rPr>
          <w:rFonts w:ascii="仿宋_GB2312" w:eastAsia="仿宋_GB2312" w:hint="eastAsia"/>
          <w:sz w:val="28"/>
          <w:szCs w:val="28"/>
        </w:rPr>
        <w:t xml:space="preserve">         20</w:t>
      </w:r>
      <w:r>
        <w:rPr>
          <w:rFonts w:ascii="仿宋_GB2312" w:eastAsia="仿宋_GB2312" w:hint="eastAsia"/>
          <w:sz w:val="28"/>
          <w:szCs w:val="28"/>
        </w:rPr>
        <w:t>2</w:t>
      </w:r>
      <w:r>
        <w:rPr>
          <w:rFonts w:ascii="仿宋_GB2312" w:eastAsia="仿宋_GB2312"/>
          <w:sz w:val="28"/>
          <w:szCs w:val="28"/>
        </w:rPr>
        <w:t>3</w:t>
      </w:r>
      <w:r w:rsidRPr="008C3C97">
        <w:rPr>
          <w:rFonts w:ascii="仿宋_GB2312" w:eastAsia="仿宋_GB2312" w:hint="eastAsia"/>
          <w:sz w:val="28"/>
          <w:szCs w:val="28"/>
        </w:rPr>
        <w:t>年</w:t>
      </w:r>
      <w:r>
        <w:rPr>
          <w:rFonts w:ascii="仿宋_GB2312" w:eastAsia="仿宋_GB2312" w:hint="eastAsia"/>
          <w:sz w:val="28"/>
          <w:szCs w:val="28"/>
        </w:rPr>
        <w:t>1</w:t>
      </w:r>
      <w:r w:rsidRPr="008C3C97">
        <w:rPr>
          <w:rFonts w:ascii="仿宋_GB2312" w:eastAsia="仿宋_GB2312" w:hint="eastAsia"/>
          <w:sz w:val="28"/>
          <w:szCs w:val="28"/>
        </w:rPr>
        <w:t>月</w:t>
      </w:r>
      <w:r>
        <w:rPr>
          <w:rFonts w:ascii="仿宋_GB2312" w:eastAsia="仿宋_GB2312"/>
          <w:sz w:val="28"/>
          <w:szCs w:val="28"/>
        </w:rPr>
        <w:t>11</w:t>
      </w:r>
      <w:r w:rsidRPr="008C3C97">
        <w:rPr>
          <w:rFonts w:ascii="仿宋_GB2312" w:eastAsia="仿宋_GB2312" w:hint="eastAsia"/>
          <w:sz w:val="28"/>
          <w:szCs w:val="28"/>
        </w:rPr>
        <w:t>日印发</w:t>
      </w:r>
    </w:p>
    <w:p w:rsidR="00A71F6D" w:rsidRPr="00FB2A91" w:rsidRDefault="00A71F6D" w:rsidP="00A71F6D">
      <w:pPr>
        <w:pStyle w:val="aff"/>
        <w:ind w:firstLineChars="0" w:firstLine="0"/>
        <w:sectPr w:rsidR="00A71F6D" w:rsidRPr="00FB2A91">
          <w:pgSz w:w="11906" w:h="16838"/>
          <w:pgMar w:top="1440" w:right="1700" w:bottom="1440" w:left="1800" w:header="851" w:footer="992" w:gutter="0"/>
          <w:cols w:space="425"/>
          <w:docGrid w:type="lines" w:linePitch="312"/>
        </w:sectPr>
      </w:pPr>
      <w:r>
        <w:rPr>
          <w:rFonts w:ascii="宋体" w:hAnsi="宋体" w:cs="宋体"/>
          <w:color w:val="727272"/>
          <w:kern w:val="0"/>
          <w:sz w:val="30"/>
          <w:szCs w:val="30"/>
        </w:rPr>
        <w:br w:type="page"/>
      </w:r>
    </w:p>
    <w:p w:rsidR="00A71F6D" w:rsidRPr="00FB2A91" w:rsidRDefault="00A71F6D" w:rsidP="00A71F6D">
      <w:pPr>
        <w:adjustRightInd w:val="0"/>
        <w:snapToGrid w:val="0"/>
        <w:spacing w:line="360" w:lineRule="auto"/>
        <w:rPr>
          <w:rFonts w:ascii="仿宋" w:eastAsia="仿宋" w:hAnsi="仿宋" w:cs="仿宋"/>
          <w:color w:val="000000" w:themeColor="text1"/>
          <w:kern w:val="36"/>
          <w:sz w:val="28"/>
          <w:szCs w:val="28"/>
        </w:rPr>
      </w:pPr>
      <w:r w:rsidRPr="00FB2A91">
        <w:rPr>
          <w:rFonts w:ascii="仿宋" w:eastAsia="仿宋" w:hAnsi="仿宋" w:cs="仿宋" w:hint="eastAsia"/>
          <w:color w:val="000000" w:themeColor="text1"/>
          <w:kern w:val="36"/>
          <w:sz w:val="28"/>
          <w:szCs w:val="28"/>
        </w:rPr>
        <w:t>附件：2023年学校校级科技平台课题申报指南</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p>
    <w:p w:rsidR="00A71F6D" w:rsidRPr="00FB2A91" w:rsidRDefault="00A71F6D" w:rsidP="00A71F6D">
      <w:pPr>
        <w:adjustRightInd w:val="0"/>
        <w:snapToGrid w:val="0"/>
        <w:spacing w:line="360" w:lineRule="auto"/>
        <w:ind w:firstLineChars="200" w:firstLine="562"/>
        <w:rPr>
          <w:rFonts w:ascii="仿宋" w:eastAsia="仿宋" w:hAnsi="仿宋" w:cs="仿宋"/>
          <w:color w:val="000000" w:themeColor="text1"/>
          <w:kern w:val="36"/>
          <w:sz w:val="28"/>
          <w:szCs w:val="28"/>
        </w:rPr>
      </w:pPr>
      <w:r w:rsidRPr="00FB2A91">
        <w:rPr>
          <w:rFonts w:ascii="仿宋" w:eastAsia="仿宋" w:hAnsi="仿宋" w:hint="eastAsia"/>
          <w:b/>
          <w:bCs/>
          <w:color w:val="000000"/>
          <w:sz w:val="28"/>
          <w:szCs w:val="28"/>
        </w:rPr>
        <w:t>一、消费者行为研究中心</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r w:rsidRPr="00FB2A91">
        <w:rPr>
          <w:rFonts w:ascii="仿宋" w:eastAsia="仿宋" w:hAnsi="仿宋" w:hint="eastAsia"/>
          <w:b/>
          <w:bCs/>
          <w:color w:val="000000"/>
          <w:sz w:val="28"/>
          <w:szCs w:val="28"/>
        </w:rPr>
        <w:t>1、“新十条”防疫政策背景下旅游者消费行为特征研究</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 xml:space="preserve">针对“新十条”防疫政策通过理论梳理、实证分析、对比实验，探究“新常态”下各类群旅游消费者的行为特征差异及演变规律。 </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结题成果：研究报告1份；论文1篇，或</w:t>
      </w:r>
      <w:proofErr w:type="gramStart"/>
      <w:r w:rsidRPr="00FB2A91">
        <w:rPr>
          <w:rFonts w:ascii="仿宋" w:eastAsia="仿宋" w:hAnsi="仿宋" w:hint="eastAsia"/>
          <w:color w:val="000000"/>
          <w:sz w:val="28"/>
          <w:szCs w:val="28"/>
        </w:rPr>
        <w:t>或</w:t>
      </w:r>
      <w:proofErr w:type="gramEnd"/>
      <w:r w:rsidRPr="00FB2A91">
        <w:rPr>
          <w:rFonts w:ascii="仿宋" w:eastAsia="仿宋" w:hAnsi="仿宋" w:hint="eastAsia"/>
          <w:color w:val="000000"/>
          <w:sz w:val="28"/>
          <w:szCs w:val="28"/>
        </w:rPr>
        <w:t>资政报告1份。（资政报告市局主要领导签批直接结题）</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r w:rsidRPr="00FB2A91">
        <w:rPr>
          <w:rFonts w:ascii="仿宋" w:eastAsia="仿宋" w:hAnsi="仿宋" w:hint="eastAsia"/>
          <w:b/>
          <w:bCs/>
          <w:color w:val="000000"/>
          <w:sz w:val="28"/>
          <w:szCs w:val="28"/>
        </w:rPr>
        <w:t>2、社区居民参与旅游建设意愿和价值共创行为研究</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针对社区居民对当地旅游建设的参与意愿度，主要运用调研法、实证分析法、归纳法等，探究居民对地方旅游建设的响应度、参与度及其共建价值</w:t>
      </w:r>
      <w:proofErr w:type="gramStart"/>
      <w:r w:rsidRPr="00FB2A91">
        <w:rPr>
          <w:rFonts w:ascii="仿宋" w:eastAsia="仿宋" w:hAnsi="仿宋" w:hint="eastAsia"/>
          <w:color w:val="000000"/>
          <w:sz w:val="28"/>
          <w:szCs w:val="28"/>
        </w:rPr>
        <w:t>锲</w:t>
      </w:r>
      <w:proofErr w:type="gramEnd"/>
      <w:r w:rsidRPr="00FB2A91">
        <w:rPr>
          <w:rFonts w:ascii="仿宋" w:eastAsia="仿宋" w:hAnsi="仿宋" w:hint="eastAsia"/>
          <w:color w:val="000000"/>
          <w:sz w:val="28"/>
          <w:szCs w:val="28"/>
        </w:rPr>
        <w:t>合度及契合点所在。</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结题成果：研究报告1份；论文1</w:t>
      </w:r>
      <w:r>
        <w:rPr>
          <w:rFonts w:ascii="仿宋" w:eastAsia="仿宋" w:hAnsi="仿宋" w:hint="eastAsia"/>
          <w:color w:val="000000"/>
          <w:sz w:val="28"/>
          <w:szCs w:val="28"/>
        </w:rPr>
        <w:t>篇</w:t>
      </w:r>
      <w:r w:rsidRPr="00FB2A91">
        <w:rPr>
          <w:rFonts w:ascii="仿宋" w:eastAsia="仿宋" w:hAnsi="仿宋" w:hint="eastAsia"/>
          <w:color w:val="000000"/>
          <w:sz w:val="28"/>
          <w:szCs w:val="28"/>
        </w:rPr>
        <w:t>或资政报告1份。</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r w:rsidRPr="00FB2A91">
        <w:rPr>
          <w:rFonts w:ascii="仿宋" w:eastAsia="仿宋" w:hAnsi="仿宋" w:hint="eastAsia"/>
          <w:b/>
          <w:bCs/>
          <w:color w:val="000000"/>
          <w:sz w:val="28"/>
          <w:szCs w:val="28"/>
        </w:rPr>
        <w:t>3、广元</w:t>
      </w:r>
      <w:proofErr w:type="gramStart"/>
      <w:r w:rsidRPr="00FB2A91">
        <w:rPr>
          <w:rFonts w:ascii="仿宋" w:eastAsia="仿宋" w:hAnsi="仿宋" w:hint="eastAsia"/>
          <w:b/>
          <w:bCs/>
          <w:color w:val="000000"/>
          <w:sz w:val="28"/>
          <w:szCs w:val="28"/>
        </w:rPr>
        <w:t>市特色</w:t>
      </w:r>
      <w:proofErr w:type="gramEnd"/>
      <w:r w:rsidRPr="00FB2A91">
        <w:rPr>
          <w:rFonts w:ascii="仿宋" w:eastAsia="仿宋" w:hAnsi="仿宋" w:hint="eastAsia"/>
          <w:b/>
          <w:bCs/>
          <w:color w:val="000000"/>
          <w:sz w:val="28"/>
          <w:szCs w:val="28"/>
        </w:rPr>
        <w:t>旅游食宿地方标准体系建设研究</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根据我市“十四五”旅游发展总体规划及重大建设项目，结合广元特色食宿产业发展现状及未来之需，依据国家标准化建设相关政策及指导性文件，探究适用于研究地的特色旅游食宿地方标准体系。</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结题成果：研究报告1份；论文1篇</w:t>
      </w:r>
      <w:r>
        <w:rPr>
          <w:rFonts w:ascii="仿宋" w:eastAsia="仿宋" w:hAnsi="仿宋" w:hint="eastAsia"/>
          <w:color w:val="000000"/>
          <w:sz w:val="28"/>
          <w:szCs w:val="28"/>
        </w:rPr>
        <w:t>或</w:t>
      </w:r>
      <w:r w:rsidRPr="00FB2A91">
        <w:rPr>
          <w:rFonts w:ascii="仿宋" w:eastAsia="仿宋" w:hAnsi="仿宋" w:hint="eastAsia"/>
          <w:color w:val="000000"/>
          <w:sz w:val="28"/>
          <w:szCs w:val="28"/>
        </w:rPr>
        <w:t>地方标准</w:t>
      </w:r>
      <w:r>
        <w:rPr>
          <w:rFonts w:ascii="仿宋" w:eastAsia="仿宋" w:hAnsi="仿宋" w:hint="eastAsia"/>
          <w:color w:val="000000"/>
          <w:sz w:val="28"/>
          <w:szCs w:val="28"/>
        </w:rPr>
        <w:t>。</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r w:rsidRPr="00FB2A91">
        <w:rPr>
          <w:rFonts w:ascii="仿宋" w:eastAsia="仿宋" w:hAnsi="仿宋" w:hint="eastAsia"/>
          <w:b/>
          <w:bCs/>
          <w:color w:val="000000"/>
          <w:sz w:val="28"/>
          <w:szCs w:val="28"/>
        </w:rPr>
        <w:t>4、广元</w:t>
      </w:r>
      <w:proofErr w:type="gramStart"/>
      <w:r w:rsidRPr="00FB2A91">
        <w:rPr>
          <w:rFonts w:ascii="仿宋" w:eastAsia="仿宋" w:hAnsi="仿宋" w:hint="eastAsia"/>
          <w:b/>
          <w:bCs/>
          <w:color w:val="000000"/>
          <w:sz w:val="28"/>
          <w:szCs w:val="28"/>
        </w:rPr>
        <w:t>市康养旅游</w:t>
      </w:r>
      <w:proofErr w:type="gramEnd"/>
      <w:r w:rsidRPr="00FB2A91">
        <w:rPr>
          <w:rFonts w:ascii="仿宋" w:eastAsia="仿宋" w:hAnsi="仿宋" w:hint="eastAsia"/>
          <w:b/>
          <w:bCs/>
          <w:color w:val="000000"/>
          <w:sz w:val="28"/>
          <w:szCs w:val="28"/>
        </w:rPr>
        <w:t>地方标准体系建设研究</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根据我市“十四五”旅游发展总体规划及重大建设项目，结合广元康养旅游产业发展现状及未来之需，依据国家标准化建设相关政策及指导性文件，探究适用于研究地的康养旅游地方标准体系。</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结题成果：研究报告1份；论文1篇</w:t>
      </w:r>
      <w:r>
        <w:rPr>
          <w:rFonts w:ascii="仿宋" w:eastAsia="仿宋" w:hAnsi="仿宋" w:hint="eastAsia"/>
          <w:color w:val="000000"/>
          <w:sz w:val="28"/>
          <w:szCs w:val="28"/>
        </w:rPr>
        <w:t>或</w:t>
      </w:r>
      <w:r w:rsidRPr="00FB2A91">
        <w:rPr>
          <w:rFonts w:ascii="仿宋" w:eastAsia="仿宋" w:hAnsi="仿宋" w:hint="eastAsia"/>
          <w:color w:val="000000"/>
          <w:sz w:val="28"/>
          <w:szCs w:val="28"/>
        </w:rPr>
        <w:t>地方标准。</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r w:rsidRPr="00FB2A91">
        <w:rPr>
          <w:rFonts w:ascii="仿宋" w:eastAsia="仿宋" w:hAnsi="仿宋" w:hint="eastAsia"/>
          <w:b/>
          <w:bCs/>
          <w:color w:val="000000"/>
          <w:sz w:val="28"/>
          <w:szCs w:val="28"/>
        </w:rPr>
        <w:t>5、</w:t>
      </w:r>
      <w:proofErr w:type="gramStart"/>
      <w:r w:rsidRPr="00FB2A91">
        <w:rPr>
          <w:rFonts w:ascii="仿宋" w:eastAsia="仿宋" w:hAnsi="仿宋" w:hint="eastAsia"/>
          <w:b/>
          <w:bCs/>
          <w:color w:val="000000"/>
          <w:sz w:val="28"/>
          <w:szCs w:val="28"/>
        </w:rPr>
        <w:t>广元文旅融合</w:t>
      </w:r>
      <w:proofErr w:type="gramEnd"/>
      <w:r w:rsidRPr="00FB2A91">
        <w:rPr>
          <w:rFonts w:ascii="仿宋" w:eastAsia="仿宋" w:hAnsi="仿宋" w:hint="eastAsia"/>
          <w:b/>
          <w:bCs/>
          <w:color w:val="000000"/>
          <w:sz w:val="28"/>
          <w:szCs w:val="28"/>
        </w:rPr>
        <w:t>背景下遗产旅游活化研究</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主要依据“五位一体”“利益相关者”“共生理论”理论为支撑，以广元市为研究空间，以助推乡村振兴、保护并传承地方传统文化为目标，探究新时代下“文旅+” 模式下</w:t>
      </w:r>
      <w:proofErr w:type="gramStart"/>
      <w:r w:rsidRPr="00FB2A91">
        <w:rPr>
          <w:rFonts w:ascii="仿宋" w:eastAsia="仿宋" w:hAnsi="仿宋" w:hint="eastAsia"/>
          <w:color w:val="000000"/>
          <w:sz w:val="28"/>
          <w:szCs w:val="28"/>
        </w:rPr>
        <w:t>的文旅有机</w:t>
      </w:r>
      <w:proofErr w:type="gramEnd"/>
      <w:r w:rsidRPr="00FB2A91">
        <w:rPr>
          <w:rFonts w:ascii="仿宋" w:eastAsia="仿宋" w:hAnsi="仿宋" w:hint="eastAsia"/>
          <w:color w:val="000000"/>
          <w:sz w:val="28"/>
          <w:szCs w:val="28"/>
        </w:rPr>
        <w:t>协同发展模式及路径。</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结题成果：研究报告1份；论文1</w:t>
      </w:r>
      <w:r>
        <w:rPr>
          <w:rFonts w:ascii="仿宋" w:eastAsia="仿宋" w:hAnsi="仿宋" w:hint="eastAsia"/>
          <w:color w:val="000000"/>
          <w:sz w:val="28"/>
          <w:szCs w:val="28"/>
        </w:rPr>
        <w:t>篇</w:t>
      </w:r>
      <w:r w:rsidRPr="00FB2A91">
        <w:rPr>
          <w:rFonts w:ascii="仿宋" w:eastAsia="仿宋" w:hAnsi="仿宋" w:hint="eastAsia"/>
          <w:color w:val="000000"/>
          <w:sz w:val="28"/>
          <w:szCs w:val="28"/>
        </w:rPr>
        <w:t>或资政报告1份。</w:t>
      </w:r>
    </w:p>
    <w:p w:rsidR="00A71F6D" w:rsidRPr="00FB2A91" w:rsidRDefault="00A71F6D" w:rsidP="00A71F6D">
      <w:pPr>
        <w:adjustRightInd w:val="0"/>
        <w:snapToGrid w:val="0"/>
        <w:spacing w:line="360" w:lineRule="auto"/>
        <w:ind w:firstLineChars="200" w:firstLine="562"/>
        <w:rPr>
          <w:rFonts w:ascii="仿宋" w:eastAsia="仿宋" w:hAnsi="仿宋"/>
          <w:b/>
          <w:color w:val="000000"/>
          <w:sz w:val="28"/>
          <w:szCs w:val="28"/>
        </w:rPr>
      </w:pPr>
      <w:r w:rsidRPr="00FB2A91">
        <w:rPr>
          <w:rFonts w:ascii="仿宋" w:eastAsia="仿宋" w:hAnsi="仿宋" w:hint="eastAsia"/>
          <w:b/>
          <w:color w:val="000000"/>
          <w:sz w:val="28"/>
          <w:szCs w:val="28"/>
        </w:rPr>
        <w:t>6、广元</w:t>
      </w:r>
      <w:proofErr w:type="gramStart"/>
      <w:r w:rsidRPr="00FB2A91">
        <w:rPr>
          <w:rFonts w:ascii="仿宋" w:eastAsia="仿宋" w:hAnsi="仿宋" w:hint="eastAsia"/>
          <w:b/>
          <w:color w:val="000000"/>
          <w:sz w:val="28"/>
          <w:szCs w:val="28"/>
        </w:rPr>
        <w:t>文旅产业</w:t>
      </w:r>
      <w:proofErr w:type="gramEnd"/>
      <w:r w:rsidRPr="00FB2A91">
        <w:rPr>
          <w:rFonts w:ascii="仿宋" w:eastAsia="仿宋" w:hAnsi="仿宋" w:hint="eastAsia"/>
          <w:b/>
          <w:color w:val="000000"/>
          <w:sz w:val="28"/>
          <w:szCs w:val="28"/>
        </w:rPr>
        <w:t>高质量发展路径研究</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分析广元名人文化、蜀道文化、红色文化、三线文化、民俗文化资源开发、利用情况，结合广元区域优势、自然景观、乡村振兴，提出</w:t>
      </w:r>
      <w:proofErr w:type="gramStart"/>
      <w:r w:rsidRPr="00FB2A91">
        <w:rPr>
          <w:rFonts w:ascii="仿宋" w:eastAsia="仿宋" w:hAnsi="仿宋" w:hint="eastAsia"/>
          <w:color w:val="000000"/>
          <w:sz w:val="28"/>
          <w:szCs w:val="28"/>
        </w:rPr>
        <w:t>广元文旅康养</w:t>
      </w:r>
      <w:proofErr w:type="gramEnd"/>
      <w:r w:rsidRPr="00FB2A91">
        <w:rPr>
          <w:rFonts w:ascii="仿宋" w:eastAsia="仿宋" w:hAnsi="仿宋" w:hint="eastAsia"/>
          <w:color w:val="000000"/>
          <w:sz w:val="28"/>
          <w:szCs w:val="28"/>
        </w:rPr>
        <w:t>产业高质量发展的建议。</w:t>
      </w:r>
    </w:p>
    <w:p w:rsidR="00A71F6D" w:rsidRPr="00FB2A91" w:rsidRDefault="00A71F6D" w:rsidP="00A71F6D">
      <w:pPr>
        <w:adjustRightInd w:val="0"/>
        <w:snapToGrid w:val="0"/>
        <w:spacing w:line="360" w:lineRule="auto"/>
        <w:ind w:firstLineChars="200" w:firstLine="560"/>
        <w:rPr>
          <w:rFonts w:ascii="仿宋" w:eastAsia="仿宋" w:hAnsi="仿宋"/>
          <w:color w:val="000000"/>
          <w:sz w:val="28"/>
          <w:szCs w:val="28"/>
        </w:rPr>
      </w:pPr>
      <w:r w:rsidRPr="00FB2A91">
        <w:rPr>
          <w:rFonts w:ascii="仿宋" w:eastAsia="仿宋" w:hAnsi="仿宋" w:hint="eastAsia"/>
          <w:color w:val="000000"/>
          <w:sz w:val="28"/>
          <w:szCs w:val="28"/>
        </w:rPr>
        <w:t>结题成果：研究报告1份；论文1篇，或资政报告1份。</w:t>
      </w:r>
    </w:p>
    <w:p w:rsidR="00A71F6D" w:rsidRPr="00FB2A91" w:rsidRDefault="00A71F6D" w:rsidP="00A71F6D">
      <w:pPr>
        <w:adjustRightInd w:val="0"/>
        <w:snapToGrid w:val="0"/>
        <w:spacing w:line="360" w:lineRule="auto"/>
        <w:ind w:firstLineChars="200" w:firstLine="562"/>
        <w:rPr>
          <w:rFonts w:ascii="仿宋" w:eastAsia="仿宋" w:hAnsi="仿宋" w:cs="仿宋"/>
          <w:b/>
          <w:sz w:val="28"/>
          <w:szCs w:val="28"/>
        </w:rPr>
      </w:pPr>
      <w:r w:rsidRPr="00FB2A91">
        <w:rPr>
          <w:rFonts w:ascii="仿宋" w:eastAsia="仿宋" w:hAnsi="仿宋" w:cs="仿宋" w:hint="eastAsia"/>
          <w:b/>
          <w:sz w:val="28"/>
          <w:szCs w:val="28"/>
        </w:rPr>
        <w:t>二、VR技术研究中心</w:t>
      </w:r>
    </w:p>
    <w:p w:rsidR="00A71F6D" w:rsidRPr="00FB2A91" w:rsidRDefault="00A71F6D" w:rsidP="00A71F6D">
      <w:pPr>
        <w:adjustRightInd w:val="0"/>
        <w:snapToGrid w:val="0"/>
        <w:spacing w:line="360" w:lineRule="auto"/>
        <w:ind w:firstLineChars="200" w:firstLine="562"/>
        <w:rPr>
          <w:rFonts w:ascii="仿宋" w:eastAsia="仿宋" w:hAnsi="仿宋" w:cs="仿宋"/>
          <w:b/>
          <w:sz w:val="28"/>
          <w:szCs w:val="28"/>
        </w:rPr>
      </w:pPr>
      <w:r w:rsidRPr="00FB2A91">
        <w:rPr>
          <w:rFonts w:ascii="仿宋" w:eastAsia="仿宋" w:hAnsi="仿宋" w:cs="仿宋" w:hint="eastAsia"/>
          <w:b/>
          <w:sz w:val="28"/>
          <w:szCs w:val="28"/>
        </w:rPr>
        <w:t>1、科普：CG动漫画</w:t>
      </w:r>
      <w:r>
        <w:rPr>
          <w:rFonts w:ascii="仿宋" w:eastAsia="仿宋" w:hAnsi="仿宋" w:cs="仿宋" w:hint="eastAsia"/>
          <w:b/>
          <w:sz w:val="28"/>
          <w:szCs w:val="28"/>
        </w:rPr>
        <w:t>、</w:t>
      </w:r>
      <w:r w:rsidRPr="00FB2A91">
        <w:rPr>
          <w:rFonts w:ascii="仿宋" w:eastAsia="仿宋" w:hAnsi="仿宋" w:cs="仿宋" w:hint="eastAsia"/>
          <w:b/>
          <w:sz w:val="28"/>
          <w:szCs w:val="28"/>
        </w:rPr>
        <w:t>插画</w:t>
      </w:r>
      <w:r>
        <w:rPr>
          <w:rFonts w:ascii="仿宋" w:eastAsia="仿宋" w:hAnsi="仿宋" w:cs="仿宋" w:hint="eastAsia"/>
          <w:b/>
          <w:sz w:val="28"/>
          <w:szCs w:val="28"/>
        </w:rPr>
        <w:t>、</w:t>
      </w:r>
      <w:r w:rsidRPr="00FB2A91">
        <w:rPr>
          <w:rFonts w:ascii="仿宋" w:eastAsia="仿宋" w:hAnsi="仿宋" w:cs="仿宋" w:hint="eastAsia"/>
          <w:b/>
          <w:sz w:val="28"/>
          <w:szCs w:val="28"/>
        </w:rPr>
        <w:t>插图科普</w:t>
      </w:r>
      <w:proofErr w:type="gramStart"/>
      <w:r w:rsidRPr="00FB2A91">
        <w:rPr>
          <w:rFonts w:ascii="仿宋" w:eastAsia="仿宋" w:hAnsi="仿宋" w:cs="仿宋" w:hint="eastAsia"/>
          <w:b/>
          <w:sz w:val="28"/>
          <w:szCs w:val="28"/>
        </w:rPr>
        <w:t>类创作</w:t>
      </w:r>
      <w:proofErr w:type="gramEnd"/>
      <w:r w:rsidRPr="00FB2A91">
        <w:rPr>
          <w:rFonts w:ascii="仿宋" w:eastAsia="仿宋" w:hAnsi="仿宋" w:cs="仿宋" w:hint="eastAsia"/>
          <w:b/>
          <w:sz w:val="28"/>
          <w:szCs w:val="28"/>
        </w:rPr>
        <w:t>与应用</w:t>
      </w:r>
    </w:p>
    <w:p w:rsidR="00A71F6D" w:rsidRPr="00FB2A91" w:rsidRDefault="00A71F6D" w:rsidP="00A71F6D">
      <w:pPr>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使用当下数字绘画前沿技术，结合社会学、自然科学等关系，以数字绘画的形式创作和设计出作品，并通过各种信息手段向中小学校、社区、农村进行科普宣传。</w:t>
      </w:r>
    </w:p>
    <w:p w:rsidR="00A71F6D" w:rsidRPr="00FB2A91" w:rsidRDefault="00A71F6D" w:rsidP="00A71F6D">
      <w:pPr>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结题成果：作品1件，科普活动2次（每次有新闻报道）。</w:t>
      </w:r>
    </w:p>
    <w:p w:rsidR="00A71F6D" w:rsidRPr="00FB2A91" w:rsidRDefault="00A71F6D" w:rsidP="00A71F6D">
      <w:pPr>
        <w:adjustRightInd w:val="0"/>
        <w:snapToGrid w:val="0"/>
        <w:spacing w:line="360" w:lineRule="auto"/>
        <w:ind w:firstLineChars="200" w:firstLine="562"/>
        <w:rPr>
          <w:rFonts w:ascii="仿宋" w:eastAsia="仿宋" w:hAnsi="仿宋" w:cs="仿宋"/>
          <w:b/>
          <w:sz w:val="28"/>
          <w:szCs w:val="28"/>
        </w:rPr>
      </w:pPr>
      <w:r w:rsidRPr="00FB2A91">
        <w:rPr>
          <w:rFonts w:ascii="仿宋" w:eastAsia="仿宋" w:hAnsi="仿宋" w:cs="仿宋" w:hint="eastAsia"/>
          <w:b/>
          <w:sz w:val="28"/>
          <w:szCs w:val="28"/>
        </w:rPr>
        <w:t>2、科普：新媒体视角下微动漫、短视频作品创作与实践研究</w:t>
      </w:r>
    </w:p>
    <w:p w:rsidR="00A71F6D" w:rsidRPr="00FB2A91" w:rsidRDefault="00A71F6D" w:rsidP="00A71F6D">
      <w:pPr>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采用沙画、二维动画、真实拍摄等形式，创作广元三线文化、女皇文化、红色文化、传统文化、党建等主题微动漫或短视频作品。</w:t>
      </w:r>
    </w:p>
    <w:p w:rsidR="00A71F6D" w:rsidRPr="00FB2A91" w:rsidRDefault="00A71F6D" w:rsidP="00A71F6D">
      <w:pPr>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结题成果：作品1件，科普活动2次（每次有新闻报道）。</w:t>
      </w:r>
    </w:p>
    <w:p w:rsidR="00A71F6D" w:rsidRPr="00FB2A91" w:rsidRDefault="00A71F6D" w:rsidP="00A71F6D">
      <w:pPr>
        <w:adjustRightInd w:val="0"/>
        <w:snapToGrid w:val="0"/>
        <w:spacing w:line="360" w:lineRule="auto"/>
        <w:ind w:firstLineChars="200" w:firstLine="562"/>
        <w:rPr>
          <w:rFonts w:ascii="仿宋" w:eastAsia="仿宋" w:hAnsi="仿宋" w:cs="仿宋"/>
          <w:b/>
          <w:sz w:val="28"/>
          <w:szCs w:val="28"/>
        </w:rPr>
      </w:pPr>
      <w:r w:rsidRPr="00FB2A91">
        <w:rPr>
          <w:rFonts w:ascii="仿宋" w:eastAsia="仿宋" w:hAnsi="仿宋" w:cs="仿宋" w:hint="eastAsia"/>
          <w:b/>
          <w:sz w:val="28"/>
          <w:szCs w:val="28"/>
        </w:rPr>
        <w:t>3、全景拍摄技术或VR技术研究</w:t>
      </w:r>
    </w:p>
    <w:p w:rsidR="00A71F6D" w:rsidRPr="00FB2A91" w:rsidRDefault="00A71F6D" w:rsidP="00A71F6D">
      <w:pPr>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将先进的VR技术融入影视创作中，给受众带来“沉浸式”体验、“全景式”观感等。通过实际案例研究全景影像技术在影视拍摄与制作过程中的前期创意、拍摄方式、拍摄设备、后期拼接及所遇到问题的解决方法，形成更多的全景视频拍摄实践方案。</w:t>
      </w:r>
    </w:p>
    <w:p w:rsidR="00A71F6D" w:rsidRPr="00FB2A91" w:rsidRDefault="00A71F6D" w:rsidP="00A71F6D">
      <w:pPr>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结题成果：研究报告1份；论文1篇或作品1件。</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r w:rsidRPr="00FB2A91">
        <w:rPr>
          <w:rFonts w:ascii="仿宋" w:eastAsia="仿宋" w:hAnsi="仿宋" w:hint="eastAsia"/>
          <w:b/>
          <w:bCs/>
          <w:color w:val="000000"/>
          <w:sz w:val="28"/>
          <w:szCs w:val="28"/>
        </w:rPr>
        <w:t>三、马克思主义研究中心</w:t>
      </w:r>
    </w:p>
    <w:p w:rsidR="00A71F6D" w:rsidRPr="00FB2A91" w:rsidRDefault="00A71F6D" w:rsidP="00A71F6D">
      <w:pPr>
        <w:adjustRightInd w:val="0"/>
        <w:snapToGrid w:val="0"/>
        <w:spacing w:line="360" w:lineRule="auto"/>
        <w:ind w:firstLineChars="200" w:firstLine="562"/>
        <w:rPr>
          <w:rFonts w:ascii="仿宋" w:eastAsia="仿宋" w:hAnsi="仿宋" w:cs="仿宋"/>
          <w:b/>
          <w:sz w:val="28"/>
          <w:szCs w:val="28"/>
        </w:rPr>
      </w:pPr>
      <w:r w:rsidRPr="00FB2A91">
        <w:rPr>
          <w:rFonts w:ascii="仿宋" w:eastAsia="仿宋" w:hAnsi="仿宋" w:cs="仿宋" w:hint="eastAsia"/>
          <w:b/>
          <w:sz w:val="28"/>
          <w:szCs w:val="28"/>
        </w:rPr>
        <w:t>1、党的二十大精神研究</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深刻领会党的二十大精神的丰富内涵，不断加强党的二十大精神的理论研究和宣传阐释。如党的二十大报告的逻辑体系、中国式现代化理论建构研究、“三个务必”的价值意蕴和实践意义研究等。</w:t>
      </w:r>
    </w:p>
    <w:p w:rsidR="00A71F6D" w:rsidRPr="00FB2A91" w:rsidRDefault="00A71F6D" w:rsidP="00A71F6D">
      <w:pPr>
        <w:adjustRightInd w:val="0"/>
        <w:snapToGrid w:val="0"/>
        <w:spacing w:line="360" w:lineRule="auto"/>
        <w:ind w:firstLineChars="200" w:firstLine="560"/>
        <w:rPr>
          <w:rFonts w:ascii="仿宋" w:eastAsia="仿宋" w:hAnsi="仿宋" w:cs="仿宋"/>
          <w:b/>
          <w:sz w:val="28"/>
          <w:szCs w:val="28"/>
        </w:rPr>
      </w:pPr>
      <w:r w:rsidRPr="00FB2A91">
        <w:rPr>
          <w:rFonts w:ascii="仿宋" w:eastAsia="仿宋" w:hAnsi="仿宋" w:cs="仿宋" w:hint="eastAsia"/>
          <w:bCs/>
          <w:sz w:val="28"/>
          <w:szCs w:val="28"/>
        </w:rPr>
        <w:t>结题成果：研究报告1份；</w:t>
      </w:r>
      <w:proofErr w:type="gramStart"/>
      <w:r w:rsidRPr="00FB2A91">
        <w:rPr>
          <w:rFonts w:ascii="仿宋" w:eastAsia="仿宋" w:hAnsi="仿宋" w:cs="仿宋" w:hint="eastAsia"/>
          <w:bCs/>
          <w:sz w:val="28"/>
          <w:szCs w:val="28"/>
        </w:rPr>
        <w:t>论文普刊1篇</w:t>
      </w:r>
      <w:proofErr w:type="gramEnd"/>
      <w:r w:rsidRPr="00FB2A91">
        <w:rPr>
          <w:rFonts w:ascii="仿宋" w:eastAsia="仿宋" w:hAnsi="仿宋" w:cs="仿宋" w:hint="eastAsia"/>
          <w:bCs/>
          <w:sz w:val="28"/>
          <w:szCs w:val="28"/>
        </w:rPr>
        <w:t>或典型案例被省级以上媒体报道转载1篇。</w:t>
      </w:r>
    </w:p>
    <w:p w:rsidR="00A71F6D" w:rsidRPr="00FB2A91" w:rsidRDefault="00A71F6D" w:rsidP="00A71F6D">
      <w:pPr>
        <w:adjustRightInd w:val="0"/>
        <w:snapToGrid w:val="0"/>
        <w:spacing w:line="360" w:lineRule="auto"/>
        <w:ind w:firstLineChars="200" w:firstLine="562"/>
        <w:rPr>
          <w:rFonts w:ascii="仿宋" w:eastAsia="仿宋" w:hAnsi="仿宋" w:cs="仿宋"/>
          <w:b/>
          <w:sz w:val="28"/>
          <w:szCs w:val="28"/>
        </w:rPr>
      </w:pPr>
      <w:r w:rsidRPr="00FB2A91">
        <w:rPr>
          <w:rFonts w:ascii="仿宋" w:eastAsia="仿宋" w:hAnsi="仿宋" w:cs="仿宋" w:hint="eastAsia"/>
          <w:b/>
          <w:sz w:val="28"/>
          <w:szCs w:val="28"/>
        </w:rPr>
        <w:t>2、习近平新时代中国特色社会主义思想研究</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习近平新时代中国特色社会主义思想的历史地位、重大意义、科学体系、核心要义、精神实质、丰富内涵、实践要求研究；习近平新时代中国特色社会主义思想研究的原创性、历史性、世界性贡献研究等。</w:t>
      </w:r>
    </w:p>
    <w:p w:rsidR="00A71F6D" w:rsidRPr="00FB2A91" w:rsidRDefault="00A71F6D" w:rsidP="00A71F6D">
      <w:pPr>
        <w:adjustRightInd w:val="0"/>
        <w:snapToGrid w:val="0"/>
        <w:spacing w:line="360" w:lineRule="auto"/>
        <w:ind w:firstLineChars="200" w:firstLine="560"/>
        <w:rPr>
          <w:rFonts w:ascii="仿宋" w:eastAsia="仿宋" w:hAnsi="仿宋" w:cs="仿宋"/>
          <w:b/>
          <w:sz w:val="28"/>
          <w:szCs w:val="28"/>
        </w:rPr>
      </w:pPr>
      <w:r w:rsidRPr="00FB2A91">
        <w:rPr>
          <w:rFonts w:ascii="仿宋" w:eastAsia="仿宋" w:hAnsi="仿宋" w:cs="仿宋" w:hint="eastAsia"/>
          <w:bCs/>
          <w:sz w:val="28"/>
          <w:szCs w:val="28"/>
        </w:rPr>
        <w:t>结题成果：研究报告1份；</w:t>
      </w:r>
      <w:proofErr w:type="gramStart"/>
      <w:r w:rsidRPr="00FB2A91">
        <w:rPr>
          <w:rFonts w:ascii="仿宋" w:eastAsia="仿宋" w:hAnsi="仿宋" w:cs="仿宋" w:hint="eastAsia"/>
          <w:bCs/>
          <w:sz w:val="28"/>
          <w:szCs w:val="28"/>
        </w:rPr>
        <w:t>论文普刊1篇</w:t>
      </w:r>
      <w:proofErr w:type="gramEnd"/>
      <w:r w:rsidRPr="00FB2A91">
        <w:rPr>
          <w:rFonts w:ascii="仿宋" w:eastAsia="仿宋" w:hAnsi="仿宋" w:cs="仿宋" w:hint="eastAsia"/>
          <w:bCs/>
          <w:sz w:val="28"/>
          <w:szCs w:val="28"/>
        </w:rPr>
        <w:t>或典型案例被省级以上媒体报道转载1篇。</w:t>
      </w:r>
    </w:p>
    <w:p w:rsidR="00A71F6D" w:rsidRPr="00FB2A91" w:rsidRDefault="00A71F6D" w:rsidP="00A71F6D">
      <w:pPr>
        <w:adjustRightInd w:val="0"/>
        <w:snapToGrid w:val="0"/>
        <w:spacing w:line="360" w:lineRule="auto"/>
        <w:ind w:firstLineChars="200" w:firstLine="562"/>
        <w:rPr>
          <w:rFonts w:ascii="仿宋" w:eastAsia="仿宋" w:hAnsi="仿宋" w:cs="仿宋"/>
          <w:b/>
          <w:sz w:val="28"/>
          <w:szCs w:val="28"/>
        </w:rPr>
      </w:pPr>
      <w:r w:rsidRPr="00FB2A91">
        <w:rPr>
          <w:rFonts w:ascii="仿宋" w:eastAsia="仿宋" w:hAnsi="仿宋" w:cs="仿宋" w:hint="eastAsia"/>
          <w:b/>
          <w:sz w:val="28"/>
          <w:szCs w:val="28"/>
        </w:rPr>
        <w:t>3、马克思主义基本原理同中华优秀传统文化相结合研究</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中华优秀传统文化是中华民族的突出优势，为中华民族生生不息、发展壮大提供了丰厚滋养。从马克思主义基本原理同中华优秀传统文化相结合的理论逻辑与实践路径等维度进行不同层面的探讨，研究马克思主义中国化和中华优秀传统文化创造性转化和创新性发展。</w:t>
      </w:r>
    </w:p>
    <w:p w:rsidR="00A71F6D" w:rsidRPr="00FB2A91" w:rsidRDefault="00A71F6D" w:rsidP="00A71F6D">
      <w:pPr>
        <w:adjustRightInd w:val="0"/>
        <w:snapToGrid w:val="0"/>
        <w:spacing w:line="360" w:lineRule="auto"/>
        <w:ind w:firstLineChars="200" w:firstLine="560"/>
        <w:rPr>
          <w:rFonts w:ascii="仿宋" w:eastAsia="仿宋" w:hAnsi="仿宋" w:cs="仿宋"/>
          <w:b/>
          <w:sz w:val="28"/>
          <w:szCs w:val="28"/>
        </w:rPr>
      </w:pPr>
      <w:r w:rsidRPr="00FB2A91">
        <w:rPr>
          <w:rFonts w:ascii="仿宋" w:eastAsia="仿宋" w:hAnsi="仿宋" w:cs="仿宋" w:hint="eastAsia"/>
          <w:bCs/>
          <w:sz w:val="28"/>
          <w:szCs w:val="28"/>
        </w:rPr>
        <w:t>结题成果：研究报告1份；</w:t>
      </w:r>
      <w:proofErr w:type="gramStart"/>
      <w:r w:rsidRPr="00FB2A91">
        <w:rPr>
          <w:rFonts w:ascii="仿宋" w:eastAsia="仿宋" w:hAnsi="仿宋" w:cs="仿宋" w:hint="eastAsia"/>
          <w:bCs/>
          <w:sz w:val="28"/>
          <w:szCs w:val="28"/>
        </w:rPr>
        <w:t>论文普刊1篇</w:t>
      </w:r>
      <w:proofErr w:type="gramEnd"/>
      <w:r w:rsidRPr="00FB2A91">
        <w:rPr>
          <w:rFonts w:ascii="仿宋" w:eastAsia="仿宋" w:hAnsi="仿宋" w:cs="仿宋" w:hint="eastAsia"/>
          <w:bCs/>
          <w:sz w:val="28"/>
          <w:szCs w:val="28"/>
        </w:rPr>
        <w:t>或典型案例被省级以上媒体报道转载1篇。</w:t>
      </w:r>
    </w:p>
    <w:p w:rsidR="00A71F6D" w:rsidRPr="00FB2A91" w:rsidRDefault="00A71F6D" w:rsidP="00A71F6D">
      <w:pPr>
        <w:adjustRightInd w:val="0"/>
        <w:snapToGrid w:val="0"/>
        <w:spacing w:line="360" w:lineRule="auto"/>
        <w:ind w:firstLineChars="200" w:firstLine="562"/>
        <w:rPr>
          <w:rFonts w:ascii="仿宋" w:eastAsia="仿宋" w:hAnsi="仿宋" w:cs="仿宋"/>
          <w:b/>
          <w:sz w:val="28"/>
          <w:szCs w:val="28"/>
        </w:rPr>
      </w:pPr>
      <w:r w:rsidRPr="00FB2A91">
        <w:rPr>
          <w:rFonts w:ascii="仿宋" w:eastAsia="仿宋" w:hAnsi="仿宋" w:cs="仿宋" w:hint="eastAsia"/>
          <w:b/>
          <w:sz w:val="28"/>
          <w:szCs w:val="28"/>
        </w:rPr>
        <w:t>4、大</w:t>
      </w:r>
      <w:proofErr w:type="gramStart"/>
      <w:r w:rsidRPr="00FB2A91">
        <w:rPr>
          <w:rFonts w:ascii="仿宋" w:eastAsia="仿宋" w:hAnsi="仿宋" w:cs="仿宋" w:hint="eastAsia"/>
          <w:b/>
          <w:sz w:val="28"/>
          <w:szCs w:val="28"/>
        </w:rPr>
        <w:t>思政课</w:t>
      </w:r>
      <w:proofErr w:type="gramEnd"/>
      <w:r w:rsidRPr="00FB2A91">
        <w:rPr>
          <w:rFonts w:ascii="仿宋" w:eastAsia="仿宋" w:hAnsi="仿宋" w:cs="仿宋" w:hint="eastAsia"/>
          <w:b/>
          <w:sz w:val="28"/>
          <w:szCs w:val="28"/>
        </w:rPr>
        <w:t>建设相关研究</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习近平总书记指出，“‘大思政课’我们要善用之，一定要跟现实结合起来。”这一重要论述为“大思政课建设”提供了根本遵循。从实践教学、队伍建设、基地打造、理论研究等方面聚合发力深化大</w:t>
      </w:r>
      <w:proofErr w:type="gramStart"/>
      <w:r w:rsidRPr="00FB2A91">
        <w:rPr>
          <w:rFonts w:ascii="仿宋" w:eastAsia="仿宋" w:hAnsi="仿宋" w:cs="仿宋" w:hint="eastAsia"/>
          <w:bCs/>
          <w:sz w:val="28"/>
          <w:szCs w:val="28"/>
        </w:rPr>
        <w:t>思政课相关</w:t>
      </w:r>
      <w:proofErr w:type="gramEnd"/>
      <w:r w:rsidRPr="00FB2A91">
        <w:rPr>
          <w:rFonts w:ascii="仿宋" w:eastAsia="仿宋" w:hAnsi="仿宋" w:cs="仿宋" w:hint="eastAsia"/>
          <w:bCs/>
          <w:sz w:val="28"/>
          <w:szCs w:val="28"/>
        </w:rPr>
        <w:t>理论探讨。</w:t>
      </w:r>
    </w:p>
    <w:p w:rsidR="00A71F6D" w:rsidRPr="00FB2A91" w:rsidRDefault="00A71F6D" w:rsidP="00A71F6D">
      <w:pPr>
        <w:adjustRightInd w:val="0"/>
        <w:snapToGrid w:val="0"/>
        <w:spacing w:line="360" w:lineRule="auto"/>
        <w:ind w:firstLineChars="200" w:firstLine="560"/>
        <w:rPr>
          <w:rFonts w:ascii="仿宋" w:eastAsia="仿宋" w:hAnsi="仿宋" w:cs="仿宋"/>
          <w:b/>
          <w:sz w:val="28"/>
          <w:szCs w:val="28"/>
        </w:rPr>
      </w:pPr>
      <w:r w:rsidRPr="00FB2A91">
        <w:rPr>
          <w:rFonts w:ascii="仿宋" w:eastAsia="仿宋" w:hAnsi="仿宋" w:cs="仿宋" w:hint="eastAsia"/>
          <w:bCs/>
          <w:sz w:val="28"/>
          <w:szCs w:val="28"/>
        </w:rPr>
        <w:t>结题成果：研究报告1份；</w:t>
      </w:r>
      <w:proofErr w:type="gramStart"/>
      <w:r w:rsidRPr="00FB2A91">
        <w:rPr>
          <w:rFonts w:ascii="仿宋" w:eastAsia="仿宋" w:hAnsi="仿宋" w:cs="仿宋" w:hint="eastAsia"/>
          <w:bCs/>
          <w:sz w:val="28"/>
          <w:szCs w:val="28"/>
        </w:rPr>
        <w:t>论文普刊1篇</w:t>
      </w:r>
      <w:proofErr w:type="gramEnd"/>
      <w:r w:rsidRPr="00FB2A91">
        <w:rPr>
          <w:rFonts w:ascii="仿宋" w:eastAsia="仿宋" w:hAnsi="仿宋" w:cs="仿宋" w:hint="eastAsia"/>
          <w:bCs/>
          <w:sz w:val="28"/>
          <w:szCs w:val="28"/>
        </w:rPr>
        <w:t>或典型案例被省级以上媒体报道转载1篇。</w:t>
      </w:r>
    </w:p>
    <w:p w:rsidR="00A71F6D" w:rsidRPr="00FB2A91" w:rsidRDefault="00A71F6D" w:rsidP="00A71F6D">
      <w:pPr>
        <w:adjustRightInd w:val="0"/>
        <w:snapToGrid w:val="0"/>
        <w:spacing w:line="360" w:lineRule="auto"/>
        <w:ind w:firstLineChars="200" w:firstLine="562"/>
        <w:rPr>
          <w:rFonts w:ascii="仿宋" w:eastAsia="仿宋" w:hAnsi="仿宋" w:cs="仿宋"/>
          <w:b/>
          <w:sz w:val="28"/>
          <w:szCs w:val="28"/>
        </w:rPr>
      </w:pPr>
      <w:r w:rsidRPr="00FB2A91">
        <w:rPr>
          <w:rFonts w:ascii="仿宋" w:eastAsia="仿宋" w:hAnsi="仿宋" w:cs="仿宋" w:hint="eastAsia"/>
          <w:b/>
          <w:sz w:val="28"/>
          <w:szCs w:val="28"/>
        </w:rPr>
        <w:t>5、区域资源与爱国主义教育研究</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区域资源是地方高校开展爱国主义教育的重要资源。围绕红军精神、三线精神、抗震救灾精神等进行研究，充分发挥区域资源优势，创新育人的方式方法。</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结题成果：研究报告1份；</w:t>
      </w:r>
      <w:proofErr w:type="gramStart"/>
      <w:r w:rsidRPr="00FB2A91">
        <w:rPr>
          <w:rFonts w:ascii="仿宋" w:eastAsia="仿宋" w:hAnsi="仿宋" w:cs="仿宋" w:hint="eastAsia"/>
          <w:bCs/>
          <w:sz w:val="28"/>
          <w:szCs w:val="28"/>
        </w:rPr>
        <w:t>论文普刊1篇</w:t>
      </w:r>
      <w:proofErr w:type="gramEnd"/>
      <w:r w:rsidRPr="00FB2A91">
        <w:rPr>
          <w:rFonts w:ascii="仿宋" w:eastAsia="仿宋" w:hAnsi="仿宋" w:cs="仿宋" w:hint="eastAsia"/>
          <w:bCs/>
          <w:sz w:val="28"/>
          <w:szCs w:val="28"/>
        </w:rPr>
        <w:t>或典型案例被省级以上媒体报道转载1篇。</w:t>
      </w:r>
    </w:p>
    <w:p w:rsidR="00A71F6D" w:rsidRPr="00FB2A91" w:rsidRDefault="00A71F6D" w:rsidP="00A71F6D">
      <w:pPr>
        <w:adjustRightInd w:val="0"/>
        <w:snapToGrid w:val="0"/>
        <w:spacing w:line="360" w:lineRule="auto"/>
        <w:ind w:firstLineChars="200" w:firstLine="562"/>
        <w:rPr>
          <w:rFonts w:ascii="仿宋" w:eastAsia="仿宋" w:hAnsi="仿宋" w:cs="仿宋"/>
          <w:b/>
          <w:bCs/>
          <w:sz w:val="28"/>
          <w:szCs w:val="28"/>
        </w:rPr>
      </w:pPr>
      <w:r w:rsidRPr="00FB2A91">
        <w:rPr>
          <w:rFonts w:ascii="仿宋" w:eastAsia="仿宋" w:hAnsi="仿宋" w:cs="仿宋" w:hint="eastAsia"/>
          <w:b/>
          <w:bCs/>
          <w:sz w:val="28"/>
          <w:szCs w:val="28"/>
        </w:rPr>
        <w:t>6、功勋老兵口述史研究</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立足抢救、挖掘、保存功勋老兵关于战争、关于工作、关于生活的记忆，丰富广元红色历史资源教育价值，传承红色基因。</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结题成果：研究报告1份；</w:t>
      </w:r>
      <w:proofErr w:type="gramStart"/>
      <w:r w:rsidRPr="00FB2A91">
        <w:rPr>
          <w:rFonts w:ascii="仿宋" w:eastAsia="仿宋" w:hAnsi="仿宋" w:cs="仿宋" w:hint="eastAsia"/>
          <w:bCs/>
          <w:sz w:val="28"/>
          <w:szCs w:val="28"/>
        </w:rPr>
        <w:t>论文普刊1篇</w:t>
      </w:r>
      <w:proofErr w:type="gramEnd"/>
      <w:r w:rsidRPr="00FB2A91">
        <w:rPr>
          <w:rFonts w:ascii="仿宋" w:eastAsia="仿宋" w:hAnsi="仿宋" w:cs="仿宋" w:hint="eastAsia"/>
          <w:bCs/>
          <w:sz w:val="28"/>
          <w:szCs w:val="28"/>
        </w:rPr>
        <w:t>或典型案例被省级以上媒体报道转载1篇。</w:t>
      </w:r>
    </w:p>
    <w:p w:rsidR="00A71F6D" w:rsidRPr="00FB2A91" w:rsidRDefault="00A71F6D" w:rsidP="00A71F6D">
      <w:pPr>
        <w:adjustRightInd w:val="0"/>
        <w:snapToGrid w:val="0"/>
        <w:spacing w:line="360" w:lineRule="auto"/>
        <w:ind w:firstLineChars="200" w:firstLine="562"/>
        <w:rPr>
          <w:rFonts w:ascii="仿宋" w:eastAsia="仿宋" w:hAnsi="仿宋" w:cs="仿宋"/>
          <w:b/>
          <w:sz w:val="28"/>
          <w:szCs w:val="28"/>
        </w:rPr>
      </w:pPr>
      <w:r w:rsidRPr="00FB2A91">
        <w:rPr>
          <w:rFonts w:ascii="仿宋" w:eastAsia="仿宋" w:hAnsi="仿宋" w:cs="仿宋" w:hint="eastAsia"/>
          <w:b/>
          <w:sz w:val="28"/>
          <w:szCs w:val="28"/>
        </w:rPr>
        <w:t>7、党史党建研究</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结合党史党建研究重大理论与现实问题，重点围绕四川党史人物研究、基层党建与制度创新研究等方向进行申报。</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结题成果：研究报告1份；</w:t>
      </w:r>
      <w:proofErr w:type="gramStart"/>
      <w:r w:rsidRPr="00FB2A91">
        <w:rPr>
          <w:rFonts w:ascii="仿宋" w:eastAsia="仿宋" w:hAnsi="仿宋" w:cs="仿宋" w:hint="eastAsia"/>
          <w:bCs/>
          <w:sz w:val="28"/>
          <w:szCs w:val="28"/>
        </w:rPr>
        <w:t>论文普刊1篇</w:t>
      </w:r>
      <w:proofErr w:type="gramEnd"/>
      <w:r w:rsidRPr="00FB2A91">
        <w:rPr>
          <w:rFonts w:ascii="仿宋" w:eastAsia="仿宋" w:hAnsi="仿宋" w:cs="仿宋" w:hint="eastAsia"/>
          <w:bCs/>
          <w:sz w:val="28"/>
          <w:szCs w:val="28"/>
        </w:rPr>
        <w:t>或典型案例被省级以上媒体报道转载1篇。</w:t>
      </w:r>
    </w:p>
    <w:p w:rsidR="00A71F6D" w:rsidRPr="00FB2A91" w:rsidRDefault="00A71F6D" w:rsidP="00A71F6D">
      <w:pPr>
        <w:adjustRightInd w:val="0"/>
        <w:snapToGrid w:val="0"/>
        <w:spacing w:line="360" w:lineRule="auto"/>
        <w:ind w:firstLineChars="200" w:firstLine="562"/>
        <w:rPr>
          <w:rFonts w:ascii="仿宋" w:eastAsia="仿宋" w:hAnsi="仿宋" w:cs="仿宋"/>
          <w:b/>
          <w:sz w:val="28"/>
          <w:szCs w:val="28"/>
        </w:rPr>
      </w:pPr>
      <w:r w:rsidRPr="00FB2A91">
        <w:rPr>
          <w:rFonts w:ascii="仿宋" w:eastAsia="仿宋" w:hAnsi="仿宋" w:cs="仿宋" w:hint="eastAsia"/>
          <w:b/>
          <w:sz w:val="28"/>
          <w:szCs w:val="28"/>
        </w:rPr>
        <w:t>8、乡村振兴战略下乡村发展和治理体系研究</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针对新时期农村发展面临的问题，从提升农村治理能力和治理体系现代化视角，提出新时代以多元综合治理促进城乡融合，最终实现乡村振兴的现实路径。</w:t>
      </w:r>
    </w:p>
    <w:p w:rsidR="00A71F6D" w:rsidRPr="00FB2A91" w:rsidRDefault="00A71F6D" w:rsidP="00A71F6D">
      <w:pPr>
        <w:adjustRightInd w:val="0"/>
        <w:snapToGrid w:val="0"/>
        <w:spacing w:line="360" w:lineRule="auto"/>
        <w:ind w:firstLineChars="200" w:firstLine="560"/>
        <w:rPr>
          <w:rFonts w:ascii="仿宋" w:eastAsia="仿宋" w:hAnsi="仿宋" w:cs="仿宋"/>
          <w:bCs/>
          <w:sz w:val="28"/>
          <w:szCs w:val="28"/>
        </w:rPr>
      </w:pPr>
      <w:r w:rsidRPr="00FB2A91">
        <w:rPr>
          <w:rFonts w:ascii="仿宋" w:eastAsia="仿宋" w:hAnsi="仿宋" w:cs="仿宋" w:hint="eastAsia"/>
          <w:bCs/>
          <w:sz w:val="28"/>
          <w:szCs w:val="28"/>
        </w:rPr>
        <w:t xml:space="preserve"> 结题成果：研究报告1份；</w:t>
      </w:r>
      <w:proofErr w:type="gramStart"/>
      <w:r w:rsidRPr="00FB2A91">
        <w:rPr>
          <w:rFonts w:ascii="仿宋" w:eastAsia="仿宋" w:hAnsi="仿宋" w:cs="仿宋" w:hint="eastAsia"/>
          <w:bCs/>
          <w:sz w:val="28"/>
          <w:szCs w:val="28"/>
        </w:rPr>
        <w:t>论文普刊1篇</w:t>
      </w:r>
      <w:proofErr w:type="gramEnd"/>
      <w:r w:rsidRPr="00FB2A91">
        <w:rPr>
          <w:rFonts w:ascii="仿宋" w:eastAsia="仿宋" w:hAnsi="仿宋" w:cs="仿宋" w:hint="eastAsia"/>
          <w:bCs/>
          <w:sz w:val="28"/>
          <w:szCs w:val="28"/>
        </w:rPr>
        <w:t>或典型案例被省级以上媒体报道转载1篇。</w:t>
      </w:r>
    </w:p>
    <w:p w:rsidR="00A71F6D" w:rsidRPr="00FB2A91" w:rsidRDefault="00A71F6D" w:rsidP="00A71F6D">
      <w:pPr>
        <w:pStyle w:val="af5"/>
        <w:shd w:val="clear" w:color="auto" w:fill="FFFFFF"/>
        <w:adjustRightInd w:val="0"/>
        <w:snapToGrid w:val="0"/>
        <w:spacing w:before="0" w:after="0" w:line="360" w:lineRule="auto"/>
        <w:ind w:firstLineChars="200" w:firstLine="562"/>
        <w:jc w:val="both"/>
        <w:rPr>
          <w:rFonts w:ascii="仿宋" w:eastAsia="仿宋" w:hAnsi="仿宋"/>
          <w:b/>
          <w:bCs/>
          <w:color w:val="000000"/>
          <w:sz w:val="28"/>
          <w:szCs w:val="28"/>
        </w:rPr>
      </w:pPr>
      <w:r w:rsidRPr="00FB2A91">
        <w:rPr>
          <w:rFonts w:ascii="仿宋" w:eastAsia="仿宋" w:hAnsi="仿宋" w:hint="eastAsia"/>
          <w:b/>
          <w:bCs/>
          <w:color w:val="000000"/>
          <w:sz w:val="28"/>
          <w:szCs w:val="28"/>
        </w:rPr>
        <w:t>四、现代电商物流研究中心</w:t>
      </w:r>
    </w:p>
    <w:p w:rsidR="00A71F6D" w:rsidRPr="00FB2A91" w:rsidRDefault="00A71F6D" w:rsidP="00A71F6D">
      <w:pPr>
        <w:adjustRightInd w:val="0"/>
        <w:snapToGrid w:val="0"/>
        <w:spacing w:line="360" w:lineRule="auto"/>
        <w:ind w:firstLineChars="200" w:firstLine="562"/>
        <w:rPr>
          <w:rFonts w:ascii="仿宋" w:eastAsia="仿宋" w:hAnsi="仿宋" w:cs="仿宋"/>
          <w:b/>
          <w:bCs/>
          <w:sz w:val="28"/>
          <w:szCs w:val="28"/>
        </w:rPr>
      </w:pPr>
      <w:r w:rsidRPr="00FB2A91">
        <w:rPr>
          <w:rFonts w:ascii="仿宋" w:eastAsia="仿宋" w:hAnsi="仿宋" w:cs="仿宋" w:hint="eastAsia"/>
          <w:b/>
          <w:bCs/>
          <w:sz w:val="28"/>
          <w:szCs w:val="28"/>
        </w:rPr>
        <w:t>1、直播助</w:t>
      </w:r>
      <w:proofErr w:type="gramStart"/>
      <w:r w:rsidRPr="00FB2A91">
        <w:rPr>
          <w:rFonts w:ascii="仿宋" w:eastAsia="仿宋" w:hAnsi="仿宋" w:cs="仿宋" w:hint="eastAsia"/>
          <w:b/>
          <w:bCs/>
          <w:sz w:val="28"/>
          <w:szCs w:val="28"/>
        </w:rPr>
        <w:t>农背景</w:t>
      </w:r>
      <w:proofErr w:type="gramEnd"/>
      <w:r w:rsidRPr="00FB2A91">
        <w:rPr>
          <w:rFonts w:ascii="仿宋" w:eastAsia="仿宋" w:hAnsi="仿宋" w:cs="仿宋" w:hint="eastAsia"/>
          <w:b/>
          <w:bCs/>
          <w:sz w:val="28"/>
          <w:szCs w:val="28"/>
        </w:rPr>
        <w:t>下农产品供应</w:t>
      </w:r>
      <w:proofErr w:type="gramStart"/>
      <w:r w:rsidRPr="00FB2A91">
        <w:rPr>
          <w:rFonts w:ascii="仿宋" w:eastAsia="仿宋" w:hAnsi="仿宋" w:cs="仿宋" w:hint="eastAsia"/>
          <w:b/>
          <w:bCs/>
          <w:sz w:val="28"/>
          <w:szCs w:val="28"/>
        </w:rPr>
        <w:t>链风险</w:t>
      </w:r>
      <w:proofErr w:type="gramEnd"/>
      <w:r w:rsidRPr="00FB2A91">
        <w:rPr>
          <w:rFonts w:ascii="仿宋" w:eastAsia="仿宋" w:hAnsi="仿宋" w:cs="仿宋" w:hint="eastAsia"/>
          <w:b/>
          <w:bCs/>
          <w:sz w:val="28"/>
          <w:szCs w:val="28"/>
        </w:rPr>
        <w:t>识别与管控研究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直播带货是助力农产品上行的有效手段，借助“直播助农”渠道，可以解决农产品</w:t>
      </w:r>
      <w:proofErr w:type="gramStart"/>
      <w:r w:rsidRPr="00FB2A91">
        <w:rPr>
          <w:rFonts w:ascii="仿宋" w:eastAsia="仿宋" w:hAnsi="仿宋" w:cs="仿宋" w:hint="eastAsia"/>
          <w:sz w:val="28"/>
          <w:szCs w:val="28"/>
        </w:rPr>
        <w:t>销售间题</w:t>
      </w:r>
      <w:proofErr w:type="gramEnd"/>
      <w:r w:rsidRPr="00FB2A91">
        <w:rPr>
          <w:rFonts w:ascii="仿宋" w:eastAsia="仿宋" w:hAnsi="仿宋" w:cs="仿宋" w:hint="eastAsia"/>
          <w:sz w:val="28"/>
          <w:szCs w:val="28"/>
        </w:rPr>
        <w:t>，促进乡村经济的振兴。农产品供应链是直播助农的核心，其涵盖农产品供应方、销售方、直播平台、物流企业、客户等众多主体，加上农产品自身季节性强、销售周期短等特征，直播助</w:t>
      </w:r>
      <w:proofErr w:type="gramStart"/>
      <w:r w:rsidRPr="00FB2A91">
        <w:rPr>
          <w:rFonts w:ascii="仿宋" w:eastAsia="仿宋" w:hAnsi="仿宋" w:cs="仿宋" w:hint="eastAsia"/>
          <w:sz w:val="28"/>
          <w:szCs w:val="28"/>
        </w:rPr>
        <w:t>农背景</w:t>
      </w:r>
      <w:proofErr w:type="gramEnd"/>
      <w:r w:rsidRPr="00FB2A91">
        <w:rPr>
          <w:rFonts w:ascii="仿宋" w:eastAsia="仿宋" w:hAnsi="仿宋" w:cs="仿宋" w:hint="eastAsia"/>
          <w:sz w:val="28"/>
          <w:szCs w:val="28"/>
        </w:rPr>
        <w:t>下农产品供应链体</w:t>
      </w:r>
      <w:proofErr w:type="gramStart"/>
      <w:r w:rsidRPr="00FB2A91">
        <w:rPr>
          <w:rFonts w:ascii="仿宋" w:eastAsia="仿宋" w:hAnsi="仿宋" w:cs="仿宋" w:hint="eastAsia"/>
          <w:sz w:val="28"/>
          <w:szCs w:val="28"/>
        </w:rPr>
        <w:t>系面临</w:t>
      </w:r>
      <w:proofErr w:type="gramEnd"/>
      <w:r w:rsidRPr="00FB2A91">
        <w:rPr>
          <w:rFonts w:ascii="仿宋" w:eastAsia="仿宋" w:hAnsi="仿宋" w:cs="仿宋" w:hint="eastAsia"/>
          <w:sz w:val="28"/>
          <w:szCs w:val="28"/>
        </w:rPr>
        <w:t>众多复杂的风险，课题将从农产品品质控制、储存、运输、配送环节、供应</w:t>
      </w:r>
      <w:proofErr w:type="gramStart"/>
      <w:r w:rsidRPr="00FB2A91">
        <w:rPr>
          <w:rFonts w:ascii="仿宋" w:eastAsia="仿宋" w:hAnsi="仿宋" w:cs="仿宋" w:hint="eastAsia"/>
          <w:sz w:val="28"/>
          <w:szCs w:val="28"/>
        </w:rPr>
        <w:t>链信息</w:t>
      </w:r>
      <w:proofErr w:type="gramEnd"/>
      <w:r w:rsidRPr="00FB2A91">
        <w:rPr>
          <w:rFonts w:ascii="仿宋" w:eastAsia="仿宋" w:hAnsi="仿宋" w:cs="仿宋" w:hint="eastAsia"/>
          <w:sz w:val="28"/>
          <w:szCs w:val="28"/>
        </w:rPr>
        <w:t>共享、直播运营等方面识别农产品供应</w:t>
      </w:r>
      <w:proofErr w:type="gramStart"/>
      <w:r w:rsidRPr="00FB2A91">
        <w:rPr>
          <w:rFonts w:ascii="仿宋" w:eastAsia="仿宋" w:hAnsi="仿宋" w:cs="仿宋" w:hint="eastAsia"/>
          <w:sz w:val="28"/>
          <w:szCs w:val="28"/>
        </w:rPr>
        <w:t>链存在</w:t>
      </w:r>
      <w:proofErr w:type="gramEnd"/>
      <w:r w:rsidRPr="00FB2A91">
        <w:rPr>
          <w:rFonts w:ascii="仿宋" w:eastAsia="仿宋" w:hAnsi="仿宋" w:cs="仿宋" w:hint="eastAsia"/>
          <w:sz w:val="28"/>
          <w:szCs w:val="28"/>
        </w:rPr>
        <w:t>的潜在风险的研究，并提出风险控制与防范措施。</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结题成果：研究报告1份；发表</w:t>
      </w:r>
      <w:proofErr w:type="gramStart"/>
      <w:r w:rsidRPr="00FB2A91">
        <w:rPr>
          <w:rFonts w:ascii="仿宋" w:eastAsia="仿宋" w:hAnsi="仿宋" w:cs="仿宋" w:hint="eastAsia"/>
          <w:sz w:val="28"/>
          <w:szCs w:val="28"/>
        </w:rPr>
        <w:t>论文普刊1篇</w:t>
      </w:r>
      <w:proofErr w:type="gramEnd"/>
      <w:r w:rsidRPr="00FB2A91">
        <w:rPr>
          <w:rFonts w:ascii="仿宋" w:eastAsia="仿宋" w:hAnsi="仿宋" w:cs="仿宋" w:hint="eastAsia"/>
          <w:sz w:val="28"/>
          <w:szCs w:val="28"/>
        </w:rPr>
        <w:t>或应用证明1份。</w:t>
      </w:r>
    </w:p>
    <w:p w:rsidR="00A71F6D" w:rsidRPr="00FB2A91" w:rsidRDefault="00A71F6D" w:rsidP="00A71F6D">
      <w:pPr>
        <w:adjustRightInd w:val="0"/>
        <w:snapToGrid w:val="0"/>
        <w:spacing w:line="360" w:lineRule="auto"/>
        <w:ind w:firstLineChars="200" w:firstLine="562"/>
        <w:rPr>
          <w:rFonts w:ascii="仿宋" w:eastAsia="仿宋" w:hAnsi="仿宋" w:cs="仿宋"/>
          <w:b/>
          <w:bCs/>
          <w:sz w:val="28"/>
          <w:szCs w:val="28"/>
        </w:rPr>
      </w:pPr>
      <w:r w:rsidRPr="00FB2A91">
        <w:rPr>
          <w:rFonts w:ascii="仿宋" w:eastAsia="仿宋" w:hAnsi="仿宋" w:cs="仿宋" w:hint="eastAsia"/>
          <w:b/>
          <w:bCs/>
          <w:sz w:val="28"/>
          <w:szCs w:val="28"/>
        </w:rPr>
        <w:t>2、冷链物流绿色化发展研究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主要研究消费者个性化的需求使得冷链物流的发展越来越被重视，政府大力规划冷链物流的建设前景同时，怎么做到绿色化，怎么尽可能的降低冷链物流运作各环节对环境的负影响，减少</w:t>
      </w:r>
      <w:proofErr w:type="gramStart"/>
      <w:r w:rsidRPr="00FB2A91">
        <w:rPr>
          <w:rFonts w:ascii="仿宋" w:eastAsia="仿宋" w:hAnsi="仿宋" w:cs="仿宋" w:hint="eastAsia"/>
          <w:sz w:val="28"/>
          <w:szCs w:val="28"/>
        </w:rPr>
        <w:t>不</w:t>
      </w:r>
      <w:proofErr w:type="gramEnd"/>
      <w:r w:rsidRPr="00FB2A91">
        <w:rPr>
          <w:rFonts w:ascii="仿宋" w:eastAsia="仿宋" w:hAnsi="仿宋" w:cs="仿宋" w:hint="eastAsia"/>
          <w:sz w:val="28"/>
          <w:szCs w:val="28"/>
        </w:rPr>
        <w:t>标准冷链技术和</w:t>
      </w:r>
      <w:proofErr w:type="gramStart"/>
      <w:r w:rsidRPr="00FB2A91">
        <w:rPr>
          <w:rFonts w:ascii="仿宋" w:eastAsia="仿宋" w:hAnsi="仿宋" w:cs="仿宋" w:hint="eastAsia"/>
          <w:sz w:val="28"/>
          <w:szCs w:val="28"/>
        </w:rPr>
        <w:t>不</w:t>
      </w:r>
      <w:proofErr w:type="gramEnd"/>
      <w:r w:rsidRPr="00FB2A91">
        <w:rPr>
          <w:rFonts w:ascii="仿宋" w:eastAsia="仿宋" w:hAnsi="仿宋" w:cs="仿宋" w:hint="eastAsia"/>
          <w:sz w:val="28"/>
          <w:szCs w:val="28"/>
        </w:rPr>
        <w:t>专业的冷链设备带来的经济损耗与环境污染，落实</w:t>
      </w:r>
      <w:proofErr w:type="gramStart"/>
      <w:r w:rsidRPr="00FB2A91">
        <w:rPr>
          <w:rFonts w:ascii="仿宋" w:eastAsia="仿宋" w:hAnsi="仿宋" w:cs="仿宋" w:hint="eastAsia"/>
          <w:sz w:val="28"/>
          <w:szCs w:val="28"/>
        </w:rPr>
        <w:t>碳达峰碳</w:t>
      </w:r>
      <w:proofErr w:type="gramEnd"/>
      <w:r w:rsidRPr="00FB2A91">
        <w:rPr>
          <w:rFonts w:ascii="仿宋" w:eastAsia="仿宋" w:hAnsi="仿宋" w:cs="仿宋" w:hint="eastAsia"/>
          <w:sz w:val="28"/>
          <w:szCs w:val="28"/>
        </w:rPr>
        <w:t>中和目标，追求绿色冷链，生态冷链。</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结题成果：研究报告1份；发表</w:t>
      </w:r>
      <w:proofErr w:type="gramStart"/>
      <w:r w:rsidRPr="00FB2A91">
        <w:rPr>
          <w:rFonts w:ascii="仿宋" w:eastAsia="仿宋" w:hAnsi="仿宋" w:cs="仿宋" w:hint="eastAsia"/>
          <w:sz w:val="28"/>
          <w:szCs w:val="28"/>
        </w:rPr>
        <w:t>论文普刊1篇</w:t>
      </w:r>
      <w:proofErr w:type="gramEnd"/>
      <w:r w:rsidRPr="00FB2A91">
        <w:rPr>
          <w:rFonts w:ascii="仿宋" w:eastAsia="仿宋" w:hAnsi="仿宋" w:cs="仿宋" w:hint="eastAsia"/>
          <w:sz w:val="28"/>
          <w:szCs w:val="28"/>
        </w:rPr>
        <w:t>或应用证明1份。</w:t>
      </w:r>
    </w:p>
    <w:p w:rsidR="00A71F6D" w:rsidRPr="00FB2A91" w:rsidRDefault="00A71F6D" w:rsidP="00A71F6D">
      <w:pPr>
        <w:adjustRightInd w:val="0"/>
        <w:snapToGrid w:val="0"/>
        <w:spacing w:line="360" w:lineRule="auto"/>
        <w:ind w:firstLineChars="200" w:firstLine="562"/>
        <w:rPr>
          <w:rFonts w:ascii="仿宋" w:eastAsia="仿宋" w:hAnsi="仿宋" w:cs="仿宋"/>
          <w:b/>
          <w:bCs/>
          <w:sz w:val="28"/>
          <w:szCs w:val="28"/>
        </w:rPr>
      </w:pPr>
      <w:r w:rsidRPr="00FB2A91">
        <w:rPr>
          <w:rFonts w:ascii="仿宋" w:eastAsia="仿宋" w:hAnsi="仿宋" w:cs="仿宋" w:hint="eastAsia"/>
          <w:b/>
          <w:bCs/>
          <w:sz w:val="28"/>
          <w:szCs w:val="28"/>
        </w:rPr>
        <w:t>3、乡村振兴背景下苍溪特色农产品电商物流融合发展研究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以乡村振兴为背景，苍溪县红心猕猴桃等特色农产品发展为研究方向，从苍溪县的夯实物流基础设施、探索物流运输发展模式、创建智慧</w:t>
      </w:r>
      <w:proofErr w:type="gramStart"/>
      <w:r w:rsidRPr="00FB2A91">
        <w:rPr>
          <w:rFonts w:ascii="仿宋" w:eastAsia="仿宋" w:hAnsi="仿宋" w:cs="仿宋" w:hint="eastAsia"/>
          <w:sz w:val="28"/>
          <w:szCs w:val="28"/>
        </w:rPr>
        <w:t>物流电</w:t>
      </w:r>
      <w:proofErr w:type="gramEnd"/>
      <w:r w:rsidRPr="00FB2A91">
        <w:rPr>
          <w:rFonts w:ascii="仿宋" w:eastAsia="仿宋" w:hAnsi="仿宋" w:cs="仿宋" w:hint="eastAsia"/>
          <w:sz w:val="28"/>
          <w:szCs w:val="28"/>
        </w:rPr>
        <w:t>商工程、发展主导产业促进电商物流融合等内容展开研究。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结题成果：研究报告1份；发表</w:t>
      </w:r>
      <w:proofErr w:type="gramStart"/>
      <w:r w:rsidRPr="00FB2A91">
        <w:rPr>
          <w:rFonts w:ascii="仿宋" w:eastAsia="仿宋" w:hAnsi="仿宋" w:cs="仿宋" w:hint="eastAsia"/>
          <w:sz w:val="28"/>
          <w:szCs w:val="28"/>
        </w:rPr>
        <w:t>论文普刊1篇</w:t>
      </w:r>
      <w:proofErr w:type="gramEnd"/>
      <w:r w:rsidRPr="00FB2A91">
        <w:rPr>
          <w:rFonts w:ascii="仿宋" w:eastAsia="仿宋" w:hAnsi="仿宋" w:cs="仿宋" w:hint="eastAsia"/>
          <w:sz w:val="28"/>
          <w:szCs w:val="28"/>
        </w:rPr>
        <w:t>或应用证明1份。</w:t>
      </w:r>
    </w:p>
    <w:p w:rsidR="00A71F6D" w:rsidRPr="00FB2A91" w:rsidRDefault="00A71F6D" w:rsidP="00A71F6D">
      <w:pPr>
        <w:adjustRightInd w:val="0"/>
        <w:snapToGrid w:val="0"/>
        <w:spacing w:line="360" w:lineRule="auto"/>
        <w:ind w:firstLineChars="200" w:firstLine="562"/>
        <w:rPr>
          <w:rFonts w:ascii="仿宋" w:eastAsia="仿宋" w:hAnsi="仿宋" w:cs="仿宋"/>
          <w:b/>
          <w:bCs/>
          <w:sz w:val="28"/>
          <w:szCs w:val="28"/>
        </w:rPr>
      </w:pPr>
      <w:r w:rsidRPr="00FB2A91">
        <w:rPr>
          <w:rFonts w:ascii="仿宋" w:eastAsia="仿宋" w:hAnsi="仿宋" w:cs="仿宋" w:hint="eastAsia"/>
          <w:b/>
          <w:bCs/>
          <w:sz w:val="28"/>
          <w:szCs w:val="28"/>
        </w:rPr>
        <w:t>4、数字化仓储设施研究以广元地区传统企业为例研究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主要对广元传统物流企业或制造企业智慧物流发展情况进行调研，了解广元本地企业发展仓储智能设备运用情况，结合广元</w:t>
      </w:r>
      <w:proofErr w:type="gramStart"/>
      <w:r w:rsidRPr="00FB2A91">
        <w:rPr>
          <w:rFonts w:ascii="仿宋" w:eastAsia="仿宋" w:hAnsi="仿宋" w:cs="仿宋" w:hint="eastAsia"/>
          <w:sz w:val="28"/>
          <w:szCs w:val="28"/>
        </w:rPr>
        <w:t>本地地区</w:t>
      </w:r>
      <w:proofErr w:type="gramEnd"/>
      <w:r w:rsidRPr="00FB2A91">
        <w:rPr>
          <w:rFonts w:ascii="仿宋" w:eastAsia="仿宋" w:hAnsi="仿宋" w:cs="仿宋" w:hint="eastAsia"/>
          <w:sz w:val="28"/>
          <w:szCs w:val="28"/>
        </w:rPr>
        <w:t>实际情况为大型仓储企业（选择个例进行研究）应用物联网等先进技术，发展机械化、智能化立体仓库，加快普及“信息系统+货架、托盘、叉车”的仓库基本配置提供参考。</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结题成果：研究报告1份；发表</w:t>
      </w:r>
      <w:proofErr w:type="gramStart"/>
      <w:r w:rsidRPr="00FB2A91">
        <w:rPr>
          <w:rFonts w:ascii="仿宋" w:eastAsia="仿宋" w:hAnsi="仿宋" w:cs="仿宋" w:hint="eastAsia"/>
          <w:sz w:val="28"/>
          <w:szCs w:val="28"/>
        </w:rPr>
        <w:t>论文普刊1篇</w:t>
      </w:r>
      <w:proofErr w:type="gramEnd"/>
      <w:r w:rsidRPr="00FB2A91">
        <w:rPr>
          <w:rFonts w:ascii="仿宋" w:eastAsia="仿宋" w:hAnsi="仿宋" w:cs="仿宋" w:hint="eastAsia"/>
          <w:sz w:val="28"/>
          <w:szCs w:val="28"/>
        </w:rPr>
        <w:t>或应用证明1份。</w:t>
      </w:r>
    </w:p>
    <w:p w:rsidR="00A71F6D" w:rsidRPr="00FB2A91" w:rsidRDefault="00A71F6D" w:rsidP="00A71F6D">
      <w:pPr>
        <w:adjustRightInd w:val="0"/>
        <w:snapToGrid w:val="0"/>
        <w:spacing w:line="360" w:lineRule="auto"/>
        <w:ind w:firstLineChars="200" w:firstLine="562"/>
        <w:rPr>
          <w:rFonts w:ascii="仿宋" w:eastAsia="仿宋" w:hAnsi="仿宋" w:cs="仿宋"/>
          <w:b/>
          <w:bCs/>
          <w:sz w:val="28"/>
          <w:szCs w:val="28"/>
        </w:rPr>
      </w:pPr>
      <w:r w:rsidRPr="00FB2A91">
        <w:rPr>
          <w:rFonts w:ascii="仿宋" w:eastAsia="仿宋" w:hAnsi="仿宋" w:cs="仿宋" w:hint="eastAsia"/>
          <w:b/>
          <w:bCs/>
          <w:sz w:val="28"/>
          <w:szCs w:val="28"/>
        </w:rPr>
        <w:t>5、制造业与物流业融合发展研究——以广元地区为例</w:t>
      </w:r>
    </w:p>
    <w:p w:rsidR="00A71F6D" w:rsidRPr="00FB2A91" w:rsidRDefault="00A71F6D" w:rsidP="00A71F6D">
      <w:pPr>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为了加快推进物流业与制造业方面融合发展，实现物流业与制造业产业价值融合提升，主要以广元地区的物流业和制造业进行融合研究，提出具体的融合措施路径。</w:t>
      </w:r>
    </w:p>
    <w:p w:rsidR="00A71F6D" w:rsidRPr="00FB2A91" w:rsidRDefault="00A71F6D" w:rsidP="00A71F6D">
      <w:pPr>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结题成果：研究报告1份；发表</w:t>
      </w:r>
      <w:proofErr w:type="gramStart"/>
      <w:r w:rsidRPr="00FB2A91">
        <w:rPr>
          <w:rFonts w:ascii="仿宋" w:eastAsia="仿宋" w:hAnsi="仿宋" w:cs="仿宋" w:hint="eastAsia"/>
          <w:sz w:val="28"/>
          <w:szCs w:val="28"/>
        </w:rPr>
        <w:t>论文普刊1篇</w:t>
      </w:r>
      <w:proofErr w:type="gramEnd"/>
      <w:r w:rsidRPr="00FB2A91">
        <w:rPr>
          <w:rFonts w:ascii="仿宋" w:eastAsia="仿宋" w:hAnsi="仿宋" w:cs="仿宋" w:hint="eastAsia"/>
          <w:sz w:val="28"/>
          <w:szCs w:val="28"/>
        </w:rPr>
        <w:t>或应用证明1份。</w:t>
      </w:r>
    </w:p>
    <w:p w:rsidR="00A71F6D" w:rsidRPr="00FB2A91" w:rsidRDefault="00A71F6D" w:rsidP="00A71F6D">
      <w:pPr>
        <w:pStyle w:val="af5"/>
        <w:shd w:val="clear" w:color="auto" w:fill="FFFFFF"/>
        <w:adjustRightInd w:val="0"/>
        <w:snapToGrid w:val="0"/>
        <w:spacing w:before="0" w:after="0" w:line="360" w:lineRule="auto"/>
        <w:ind w:firstLineChars="200" w:firstLine="562"/>
        <w:jc w:val="both"/>
        <w:rPr>
          <w:rFonts w:ascii="仿宋" w:eastAsia="仿宋" w:hAnsi="仿宋"/>
          <w:b/>
          <w:bCs/>
          <w:color w:val="000000"/>
          <w:sz w:val="28"/>
          <w:szCs w:val="28"/>
        </w:rPr>
      </w:pPr>
      <w:r w:rsidRPr="00FB2A91">
        <w:rPr>
          <w:rFonts w:ascii="仿宋" w:eastAsia="仿宋" w:hAnsi="仿宋" w:hint="eastAsia"/>
          <w:b/>
          <w:bCs/>
          <w:color w:val="000000"/>
          <w:sz w:val="28"/>
          <w:szCs w:val="28"/>
        </w:rPr>
        <w:t>五、数学应用研究中心</w:t>
      </w:r>
    </w:p>
    <w:p w:rsidR="00A71F6D" w:rsidRPr="00FB2A91" w:rsidRDefault="00A71F6D" w:rsidP="00A71F6D">
      <w:pPr>
        <w:pStyle w:val="af5"/>
        <w:shd w:val="clear" w:color="auto" w:fill="FFFFFF"/>
        <w:adjustRightInd w:val="0"/>
        <w:snapToGrid w:val="0"/>
        <w:spacing w:before="0" w:after="0" w:line="360" w:lineRule="auto"/>
        <w:ind w:firstLineChars="200" w:firstLine="562"/>
        <w:jc w:val="both"/>
        <w:rPr>
          <w:rFonts w:ascii="仿宋" w:eastAsia="仿宋" w:hAnsi="仿宋"/>
          <w:b/>
          <w:bCs/>
          <w:color w:val="000000"/>
          <w:sz w:val="28"/>
          <w:szCs w:val="28"/>
        </w:rPr>
      </w:pPr>
      <w:r w:rsidRPr="00FB2A91">
        <w:rPr>
          <w:rFonts w:ascii="仿宋" w:eastAsia="仿宋" w:hAnsi="仿宋" w:hint="eastAsia"/>
          <w:b/>
          <w:bCs/>
          <w:color w:val="000000"/>
          <w:sz w:val="28"/>
          <w:szCs w:val="28"/>
        </w:rPr>
        <w:t>1、矩阵（张量）广义</w:t>
      </w:r>
      <w:proofErr w:type="gramStart"/>
      <w:r w:rsidRPr="00FB2A91">
        <w:rPr>
          <w:rFonts w:ascii="仿宋" w:eastAsia="仿宋" w:hAnsi="仿宋" w:hint="eastAsia"/>
          <w:b/>
          <w:bCs/>
          <w:color w:val="000000"/>
          <w:sz w:val="28"/>
          <w:szCs w:val="28"/>
        </w:rPr>
        <w:t>逆理论</w:t>
      </w:r>
      <w:proofErr w:type="gramEnd"/>
      <w:r w:rsidRPr="00FB2A91">
        <w:rPr>
          <w:rFonts w:ascii="仿宋" w:eastAsia="仿宋" w:hAnsi="仿宋" w:hint="eastAsia"/>
          <w:b/>
          <w:bCs/>
          <w:color w:val="000000"/>
          <w:sz w:val="28"/>
          <w:szCs w:val="28"/>
        </w:rPr>
        <w:t>与应用研究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依据广义逆的相关理论知识方法，给出矩阵之和广义逆的新表示，改进已有文献结果。将矩阵理论延伸到张量理论中，得到张量的广义逆表示，推广已有文献结果。</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w:t>
      </w:r>
      <w:r w:rsidRPr="00FB2A91">
        <w:rPr>
          <w:rFonts w:ascii="仿宋" w:eastAsia="仿宋" w:hAnsi="仿宋" w:cs="仿宋" w:hint="eastAsia"/>
          <w:bCs/>
          <w:sz w:val="28"/>
          <w:szCs w:val="28"/>
        </w:rPr>
        <w:t>研究报告1份；</w:t>
      </w:r>
      <w:r w:rsidRPr="00FB2A91">
        <w:rPr>
          <w:rFonts w:ascii="仿宋" w:eastAsia="仿宋" w:hAnsi="仿宋" w:cs="仿宋" w:hint="eastAsia"/>
          <w:sz w:val="28"/>
          <w:szCs w:val="28"/>
        </w:rPr>
        <w:t>发表科技核心及以上论文1-2篇，</w:t>
      </w:r>
      <w:proofErr w:type="gramStart"/>
      <w:r w:rsidRPr="00FB2A91">
        <w:rPr>
          <w:rFonts w:ascii="仿宋" w:eastAsia="仿宋" w:hAnsi="仿宋" w:cs="仿宋" w:hint="eastAsia"/>
          <w:sz w:val="28"/>
          <w:szCs w:val="28"/>
        </w:rPr>
        <w:t>普刊1篇</w:t>
      </w:r>
      <w:proofErr w:type="gramEnd"/>
      <w:r w:rsidRPr="00FB2A91">
        <w:rPr>
          <w:rFonts w:ascii="仿宋" w:eastAsia="仿宋" w:hAnsi="仿宋" w:cs="仿宋" w:hint="eastAsia"/>
          <w:sz w:val="28"/>
          <w:szCs w:val="28"/>
        </w:rPr>
        <w:t>。</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r w:rsidRPr="00FB2A91">
        <w:rPr>
          <w:rFonts w:ascii="仿宋" w:eastAsia="仿宋" w:hAnsi="仿宋" w:hint="eastAsia"/>
          <w:b/>
          <w:bCs/>
          <w:color w:val="000000"/>
          <w:sz w:val="28"/>
          <w:szCs w:val="28"/>
        </w:rPr>
        <w:t>2、基于模糊控制系统的储能选型研究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分析储能选型问题中的不确定性因素以及占比，基于模糊系统理论选出合理的储能选型方法，验证所提出的选型方法的有效性，进行敏感度分析。</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w:t>
      </w:r>
      <w:r w:rsidRPr="00FB2A91">
        <w:rPr>
          <w:rFonts w:ascii="仿宋" w:eastAsia="仿宋" w:hAnsi="仿宋" w:cs="仿宋" w:hint="eastAsia"/>
          <w:bCs/>
          <w:sz w:val="28"/>
          <w:szCs w:val="28"/>
        </w:rPr>
        <w:t>研究报告1份；</w:t>
      </w:r>
      <w:r w:rsidRPr="00FB2A91">
        <w:rPr>
          <w:rFonts w:ascii="仿宋" w:eastAsia="仿宋" w:hAnsi="仿宋" w:cs="仿宋" w:hint="eastAsia"/>
          <w:sz w:val="28"/>
          <w:szCs w:val="28"/>
        </w:rPr>
        <w:t>发表</w:t>
      </w:r>
      <w:proofErr w:type="gramStart"/>
      <w:r w:rsidRPr="00FB2A91">
        <w:rPr>
          <w:rFonts w:ascii="仿宋" w:eastAsia="仿宋" w:hAnsi="仿宋" w:cs="仿宋" w:hint="eastAsia"/>
          <w:sz w:val="28"/>
          <w:szCs w:val="28"/>
        </w:rPr>
        <w:t>论文普刊1篇</w:t>
      </w:r>
      <w:proofErr w:type="gramEnd"/>
      <w:r w:rsidRPr="00FB2A91">
        <w:rPr>
          <w:rFonts w:ascii="仿宋" w:eastAsia="仿宋" w:hAnsi="仿宋" w:cs="仿宋" w:hint="eastAsia"/>
          <w:sz w:val="28"/>
          <w:szCs w:val="28"/>
        </w:rPr>
        <w:t>。</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r w:rsidRPr="00FB2A91">
        <w:rPr>
          <w:rFonts w:ascii="仿宋" w:eastAsia="仿宋" w:hAnsi="仿宋" w:hint="eastAsia"/>
          <w:b/>
          <w:bCs/>
          <w:color w:val="000000"/>
          <w:sz w:val="28"/>
          <w:szCs w:val="28"/>
        </w:rPr>
        <w:t>3、中小学数学科普活动主题设计</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针对不同学龄</w:t>
      </w:r>
      <w:proofErr w:type="gramStart"/>
      <w:r w:rsidRPr="00FB2A91">
        <w:rPr>
          <w:rFonts w:ascii="仿宋" w:eastAsia="仿宋" w:hAnsi="仿宋" w:cs="仿宋" w:hint="eastAsia"/>
          <w:sz w:val="28"/>
          <w:szCs w:val="28"/>
        </w:rPr>
        <w:t>段学生</w:t>
      </w:r>
      <w:proofErr w:type="gramEnd"/>
      <w:r w:rsidRPr="00FB2A91">
        <w:rPr>
          <w:rFonts w:ascii="仿宋" w:eastAsia="仿宋" w:hAnsi="仿宋" w:cs="仿宋" w:hint="eastAsia"/>
          <w:sz w:val="28"/>
          <w:szCs w:val="28"/>
        </w:rPr>
        <w:t>和中小学数学知识脉络，设计出新的科普活动主题，并应用于数学科普活动中。已经初步完成“二进制与应用”、“不定方程的发展历程”、“矩阵与搜索引擎之谜”等主题设计。完成4个新数学科普活动主题设计，将不同科普主题应用于广元中小学数学科普活动中，并开展3-5次“互动式”数学科普活动，制作数学科普微视频1-2个。</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r w:rsidRPr="00FB2A91">
        <w:rPr>
          <w:rFonts w:ascii="仿宋" w:eastAsia="仿宋" w:hAnsi="仿宋" w:hint="eastAsia"/>
          <w:b/>
          <w:bCs/>
          <w:color w:val="000000"/>
          <w:sz w:val="28"/>
          <w:szCs w:val="28"/>
        </w:rPr>
        <w:t>4、中小学数学科普校本课程（教材）研究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从高校教师视角出发，以拓展学生未来发展为目标，与中小学合作，搜集整理中小学的数学知识点，筛选出能够或者有必要进行数学拓展的科普内容；对筛选出的知识点对学生进行拓展科普活动，使学生感受数学的美、趣、用，针对活动中学生的反馈情况优化科普内容；整理优化之后的科普内容，编撰相应的数学科普校本教材、校本课程。</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w:t>
      </w:r>
      <w:r w:rsidRPr="00FB2A91">
        <w:rPr>
          <w:rFonts w:ascii="仿宋" w:eastAsia="仿宋" w:hAnsi="仿宋" w:cs="仿宋" w:hint="eastAsia"/>
          <w:bCs/>
          <w:sz w:val="28"/>
          <w:szCs w:val="28"/>
        </w:rPr>
        <w:t>研究报告1份；</w:t>
      </w:r>
      <w:r w:rsidRPr="00FB2A91">
        <w:rPr>
          <w:rFonts w:ascii="仿宋" w:eastAsia="仿宋" w:hAnsi="仿宋" w:cs="仿宋" w:hint="eastAsia"/>
          <w:sz w:val="28"/>
          <w:szCs w:val="28"/>
        </w:rPr>
        <w:t>发表</w:t>
      </w:r>
      <w:proofErr w:type="gramStart"/>
      <w:r w:rsidRPr="00FB2A91">
        <w:rPr>
          <w:rFonts w:ascii="仿宋" w:eastAsia="仿宋" w:hAnsi="仿宋" w:cs="仿宋" w:hint="eastAsia"/>
          <w:sz w:val="28"/>
          <w:szCs w:val="28"/>
        </w:rPr>
        <w:t>论文普刊1篇</w:t>
      </w:r>
      <w:proofErr w:type="gramEnd"/>
      <w:r w:rsidRPr="00FB2A91">
        <w:rPr>
          <w:rFonts w:ascii="仿宋" w:eastAsia="仿宋" w:hAnsi="仿宋" w:cs="仿宋" w:hint="eastAsia"/>
          <w:sz w:val="28"/>
          <w:szCs w:val="28"/>
        </w:rPr>
        <w:t>或进行成果转化，科普校本教材1套。</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r w:rsidRPr="00FB2A91">
        <w:rPr>
          <w:rFonts w:ascii="仿宋" w:eastAsia="仿宋" w:hAnsi="仿宋" w:hint="eastAsia"/>
          <w:b/>
          <w:bCs/>
          <w:color w:val="000000"/>
          <w:sz w:val="28"/>
          <w:szCs w:val="28"/>
        </w:rPr>
        <w:t>5、基于K-Means聚类的高职数学开放性评价下的学生画像分析</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 xml:space="preserve">分析我校数学教学引入开放性问题的具体实践，全面地了解学生，使学生能够及时反思、调整自我学习过程，现将基于K-Mean算法对我校数学教学实施开放性问题产生的教学数据进行聚类分析，并在聚类的基础上构建学生教育画像，为后期教学设计开放性数学问题提供依据。 </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w:t>
      </w:r>
      <w:r w:rsidRPr="00FB2A91">
        <w:rPr>
          <w:rFonts w:ascii="仿宋" w:eastAsia="仿宋" w:hAnsi="仿宋" w:cs="仿宋" w:hint="eastAsia"/>
          <w:bCs/>
          <w:sz w:val="28"/>
          <w:szCs w:val="28"/>
        </w:rPr>
        <w:t>研究报告1份；</w:t>
      </w:r>
      <w:r w:rsidRPr="00FB2A91">
        <w:rPr>
          <w:rFonts w:ascii="仿宋" w:eastAsia="仿宋" w:hAnsi="仿宋" w:cs="仿宋" w:hint="eastAsia"/>
          <w:sz w:val="28"/>
          <w:szCs w:val="28"/>
        </w:rPr>
        <w:t>发表</w:t>
      </w:r>
      <w:proofErr w:type="gramStart"/>
      <w:r w:rsidRPr="00FB2A91">
        <w:rPr>
          <w:rFonts w:ascii="仿宋" w:eastAsia="仿宋" w:hAnsi="仿宋" w:cs="仿宋" w:hint="eastAsia"/>
          <w:sz w:val="28"/>
          <w:szCs w:val="28"/>
        </w:rPr>
        <w:t>论文普刊1篇</w:t>
      </w:r>
      <w:proofErr w:type="gramEnd"/>
      <w:r w:rsidRPr="00FB2A91">
        <w:rPr>
          <w:rFonts w:ascii="仿宋" w:eastAsia="仿宋" w:hAnsi="仿宋" w:cs="仿宋" w:hint="eastAsia"/>
          <w:sz w:val="28"/>
          <w:szCs w:val="28"/>
        </w:rPr>
        <w:t>，形成基于K-Means聚类的不同维度的学生画像，用于指导开放性课堂教学。</w:t>
      </w:r>
    </w:p>
    <w:p w:rsidR="00A71F6D" w:rsidRPr="00FB2A91" w:rsidRDefault="00A71F6D" w:rsidP="00A71F6D">
      <w:pPr>
        <w:adjustRightInd w:val="0"/>
        <w:snapToGrid w:val="0"/>
        <w:spacing w:line="360" w:lineRule="auto"/>
        <w:ind w:firstLineChars="200" w:firstLine="562"/>
        <w:rPr>
          <w:rFonts w:ascii="仿宋" w:eastAsia="仿宋" w:hAnsi="仿宋"/>
          <w:b/>
          <w:bCs/>
          <w:color w:val="000000"/>
          <w:sz w:val="28"/>
          <w:szCs w:val="28"/>
        </w:rPr>
      </w:pPr>
      <w:r w:rsidRPr="00FB2A91">
        <w:rPr>
          <w:rFonts w:ascii="仿宋" w:eastAsia="仿宋" w:hAnsi="仿宋" w:hint="eastAsia"/>
          <w:b/>
          <w:bCs/>
          <w:color w:val="000000"/>
          <w:sz w:val="28"/>
          <w:szCs w:val="28"/>
        </w:rPr>
        <w:t>6、高职数学融入</w:t>
      </w:r>
      <w:proofErr w:type="gramStart"/>
      <w:r w:rsidRPr="00FB2A91">
        <w:rPr>
          <w:rFonts w:ascii="仿宋" w:eastAsia="仿宋" w:hAnsi="仿宋" w:hint="eastAsia"/>
          <w:b/>
          <w:bCs/>
          <w:color w:val="000000"/>
          <w:sz w:val="28"/>
          <w:szCs w:val="28"/>
        </w:rPr>
        <w:t>课程思政元素</w:t>
      </w:r>
      <w:proofErr w:type="gramEnd"/>
      <w:r w:rsidRPr="00FB2A91">
        <w:rPr>
          <w:rFonts w:ascii="仿宋" w:eastAsia="仿宋" w:hAnsi="仿宋" w:hint="eastAsia"/>
          <w:b/>
          <w:bCs/>
          <w:color w:val="000000"/>
          <w:sz w:val="28"/>
          <w:szCs w:val="28"/>
        </w:rPr>
        <w:t>案例挖掘与实践研究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深入挖掘中国优秀数学文化中数学家事迹和突出贡献，开展数学家精神、数学优秀成果融入高职数学的案例挖掘和推广实践研究，将优秀</w:t>
      </w:r>
      <w:proofErr w:type="gramStart"/>
      <w:r w:rsidRPr="00FB2A91">
        <w:rPr>
          <w:rFonts w:ascii="仿宋" w:eastAsia="仿宋" w:hAnsi="仿宋" w:cs="仿宋" w:hint="eastAsia"/>
          <w:sz w:val="28"/>
          <w:szCs w:val="28"/>
        </w:rPr>
        <w:t>数学思政元素</w:t>
      </w:r>
      <w:proofErr w:type="gramEnd"/>
      <w:r w:rsidRPr="00FB2A91">
        <w:rPr>
          <w:rFonts w:ascii="仿宋" w:eastAsia="仿宋" w:hAnsi="仿宋" w:cs="仿宋" w:hint="eastAsia"/>
          <w:sz w:val="28"/>
          <w:szCs w:val="28"/>
        </w:rPr>
        <w:t>融入数学科普中。</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结题成果：</w:t>
      </w:r>
      <w:r w:rsidRPr="00FB2A91">
        <w:rPr>
          <w:rFonts w:ascii="仿宋" w:eastAsia="仿宋" w:hAnsi="仿宋" w:cs="仿宋" w:hint="eastAsia"/>
          <w:bCs/>
          <w:sz w:val="28"/>
          <w:szCs w:val="28"/>
        </w:rPr>
        <w:t>研究报告1份；</w:t>
      </w:r>
      <w:r w:rsidRPr="00FB2A91">
        <w:rPr>
          <w:rFonts w:ascii="仿宋" w:eastAsia="仿宋" w:hAnsi="仿宋" w:cs="仿宋" w:hint="eastAsia"/>
          <w:sz w:val="28"/>
          <w:szCs w:val="28"/>
        </w:rPr>
        <w:t>发表论文1篇，高职数学</w:t>
      </w:r>
      <w:proofErr w:type="gramStart"/>
      <w:r w:rsidRPr="00FB2A91">
        <w:rPr>
          <w:rFonts w:ascii="仿宋" w:eastAsia="仿宋" w:hAnsi="仿宋" w:cs="仿宋" w:hint="eastAsia"/>
          <w:sz w:val="28"/>
          <w:szCs w:val="28"/>
        </w:rPr>
        <w:t>课程思政案例</w:t>
      </w:r>
      <w:proofErr w:type="gramEnd"/>
      <w:r w:rsidRPr="00FB2A91">
        <w:rPr>
          <w:rFonts w:ascii="仿宋" w:eastAsia="仿宋" w:hAnsi="仿宋" w:cs="仿宋" w:hint="eastAsia"/>
          <w:sz w:val="28"/>
          <w:szCs w:val="28"/>
        </w:rPr>
        <w:t>读本或</w:t>
      </w:r>
      <w:proofErr w:type="gramStart"/>
      <w:r w:rsidRPr="00FB2A91">
        <w:rPr>
          <w:rFonts w:ascii="仿宋" w:eastAsia="仿宋" w:hAnsi="仿宋" w:cs="仿宋" w:hint="eastAsia"/>
          <w:sz w:val="28"/>
          <w:szCs w:val="28"/>
        </w:rPr>
        <w:t>融入思政元素</w:t>
      </w:r>
      <w:proofErr w:type="gramEnd"/>
      <w:r w:rsidRPr="00FB2A91">
        <w:rPr>
          <w:rFonts w:ascii="仿宋" w:eastAsia="仿宋" w:hAnsi="仿宋" w:cs="仿宋" w:hint="eastAsia"/>
          <w:sz w:val="28"/>
          <w:szCs w:val="28"/>
        </w:rPr>
        <w:t>的数学科普活动的方案（课件）1套。</w:t>
      </w:r>
    </w:p>
    <w:p w:rsidR="00A71F6D" w:rsidRPr="00FB2A91" w:rsidRDefault="00A71F6D" w:rsidP="00A71F6D">
      <w:pPr>
        <w:pStyle w:val="af5"/>
        <w:shd w:val="clear" w:color="auto" w:fill="FFFFFF"/>
        <w:adjustRightInd w:val="0"/>
        <w:snapToGrid w:val="0"/>
        <w:spacing w:before="0" w:after="0" w:line="360" w:lineRule="auto"/>
        <w:ind w:firstLineChars="200" w:firstLine="562"/>
        <w:jc w:val="both"/>
        <w:rPr>
          <w:rFonts w:ascii="仿宋" w:eastAsia="仿宋" w:hAnsi="仿宋" w:cs="仿宋"/>
          <w:b/>
          <w:bCs/>
          <w:kern w:val="36"/>
          <w:sz w:val="28"/>
          <w:szCs w:val="28"/>
        </w:rPr>
      </w:pPr>
      <w:r w:rsidRPr="00FB2A91">
        <w:rPr>
          <w:rFonts w:ascii="仿宋" w:eastAsia="仿宋" w:hAnsi="仿宋" w:cs="仿宋" w:hint="eastAsia"/>
          <w:b/>
          <w:bCs/>
          <w:kern w:val="36"/>
          <w:sz w:val="28"/>
          <w:szCs w:val="28"/>
        </w:rPr>
        <w:t>六、学生教育与发展</w:t>
      </w:r>
      <w:r w:rsidRPr="00FB2A91">
        <w:rPr>
          <w:rFonts w:ascii="仿宋" w:eastAsia="仿宋" w:hAnsi="仿宋" w:hint="eastAsia"/>
          <w:b/>
          <w:bCs/>
          <w:color w:val="000000"/>
          <w:sz w:val="28"/>
          <w:szCs w:val="28"/>
        </w:rPr>
        <w:t>研究中心</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1、高职大学生思想政治教育研究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2、高职院校高校辅导员队伍建设研究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3、高职学生心理健康教育研究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4、高职学生网络思想政治教育研究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5、高职院校三全育人实践研究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6、高职院校党建、团建与区域协同研究</w:t>
      </w:r>
    </w:p>
    <w:p w:rsidR="00A71F6D" w:rsidRPr="00FB2A91" w:rsidRDefault="00A71F6D" w:rsidP="00A71F6D">
      <w:pPr>
        <w:pStyle w:val="aff"/>
        <w:adjustRightInd w:val="0"/>
        <w:snapToGrid w:val="0"/>
        <w:spacing w:line="360" w:lineRule="auto"/>
        <w:ind w:firstLineChars="200" w:firstLine="560"/>
        <w:rPr>
          <w:rFonts w:ascii="仿宋" w:eastAsia="仿宋" w:hAnsi="仿宋" w:cs="仿宋"/>
          <w:sz w:val="28"/>
          <w:szCs w:val="28"/>
        </w:rPr>
      </w:pPr>
      <w:r w:rsidRPr="00FB2A91">
        <w:rPr>
          <w:rFonts w:ascii="仿宋" w:eastAsia="仿宋" w:hAnsi="仿宋" w:cs="仿宋" w:hint="eastAsia"/>
          <w:sz w:val="28"/>
          <w:szCs w:val="28"/>
        </w:rPr>
        <w:t>7、双高建设专项研究</w:t>
      </w:r>
    </w:p>
    <w:bookmarkEnd w:id="1"/>
    <w:bookmarkEnd w:id="2"/>
    <w:p w:rsidR="00651FCF" w:rsidRDefault="00651FCF" w:rsidP="00B12A30">
      <w:pPr>
        <w:spacing w:line="600" w:lineRule="exact"/>
        <w:rPr>
          <w:rFonts w:ascii="仿宋_GB2312" w:eastAsia="仿宋_GB2312" w:hAnsi="宋体" w:cs="宋体"/>
          <w:sz w:val="32"/>
          <w:szCs w:val="32"/>
        </w:rPr>
      </w:pPr>
    </w:p>
    <w:p w:rsidR="00672AE6" w:rsidRDefault="00B66B70" w:rsidP="004754AA">
      <w:pPr>
        <w:spacing w:line="360" w:lineRule="auto"/>
        <w:jc w:val="right"/>
        <w:rPr>
          <w:rFonts w:ascii="仿宋_GB2312" w:eastAsia="仿宋_GB2312" w:hAnsi="宋体" w:cs="宋体"/>
          <w:sz w:val="32"/>
          <w:szCs w:val="32"/>
        </w:rPr>
      </w:pPr>
      <w:r>
        <w:rPr>
          <w:rFonts w:ascii="仿宋_GB2312" w:eastAsia="仿宋_GB2312" w:hAnsi="宋体" w:cs="宋体" w:hint="eastAsia"/>
          <w:sz w:val="32"/>
          <w:szCs w:val="32"/>
        </w:rPr>
        <w:t>=</w:t>
      </w:r>
    </w:p>
    <w:p w:rsidR="00814D04" w:rsidRDefault="00814D04" w:rsidP="00A71F6D">
      <w:pPr>
        <w:pStyle w:val="2"/>
        <w:shd w:val="clear" w:color="auto" w:fill="FCFCFC"/>
        <w:spacing w:before="0" w:after="0" w:line="480" w:lineRule="atLeast"/>
        <w:jc w:val="left"/>
        <w:rPr>
          <w:rFonts w:ascii="微软雅黑" w:eastAsia="微软雅黑" w:hAnsi="微软雅黑"/>
          <w:color w:val="000000"/>
          <w:sz w:val="27"/>
          <w:szCs w:val="27"/>
        </w:rPr>
      </w:pPr>
    </w:p>
    <w:sectPr w:rsidR="00814D04" w:rsidSect="00A71F6D">
      <w:pgSz w:w="11906" w:h="16838"/>
      <w:pgMar w:top="1361" w:right="1797" w:bottom="1361" w:left="179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17E" w:rsidRDefault="00C7117E">
      <w:r>
        <w:separator/>
      </w:r>
    </w:p>
  </w:endnote>
  <w:endnote w:type="continuationSeparator" w:id="0">
    <w:p w:rsidR="00C7117E" w:rsidRDefault="00C7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17E" w:rsidRDefault="00C7117E">
      <w:r>
        <w:separator/>
      </w:r>
    </w:p>
  </w:footnote>
  <w:footnote w:type="continuationSeparator" w:id="0">
    <w:p w:rsidR="00C7117E" w:rsidRDefault="00C7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CAF93"/>
    <w:multiLevelType w:val="singleLevel"/>
    <w:tmpl w:val="81CCAF93"/>
    <w:lvl w:ilvl="0">
      <w:start w:val="1"/>
      <w:numFmt w:val="chineseCounting"/>
      <w:suff w:val="nothing"/>
      <w:lvlText w:val="（%1）"/>
      <w:lvlJc w:val="left"/>
      <w:rPr>
        <w:rFonts w:hint="eastAsia"/>
      </w:rPr>
    </w:lvl>
  </w:abstractNum>
  <w:abstractNum w:abstractNumId="1" w15:restartNumberingAfterBreak="0">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2" w15:restartNumberingAfterBreak="0">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3" w15:restartNumberingAfterBreak="0">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5" w15:restartNumberingAfterBreak="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6" w15:restartNumberingAfterBreak="0">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7" w15:restartNumberingAfterBreak="0">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0" w15:restartNumberingAfterBreak="0">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1" w15:restartNumberingAfterBreak="0">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12" w15:restartNumberingAfterBreak="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14" w15:restartNumberingAfterBreak="0">
    <w:nsid w:val="4E39ABD8"/>
    <w:multiLevelType w:val="singleLevel"/>
    <w:tmpl w:val="4E39ABD8"/>
    <w:lvl w:ilvl="0">
      <w:start w:val="1"/>
      <w:numFmt w:val="chineseCounting"/>
      <w:suff w:val="nothing"/>
      <w:lvlText w:val="%1、"/>
      <w:lvlJc w:val="left"/>
      <w:rPr>
        <w:rFonts w:hint="eastAsia"/>
      </w:rPr>
    </w:lvl>
  </w:abstractNum>
  <w:abstractNum w:abstractNumId="15" w15:restartNumberingAfterBreak="0">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16" w15:restartNumberingAfterBreak="0">
    <w:nsid w:val="547EAD90"/>
    <w:multiLevelType w:val="singleLevel"/>
    <w:tmpl w:val="547EAD90"/>
    <w:lvl w:ilvl="0">
      <w:start w:val="2"/>
      <w:numFmt w:val="decimal"/>
      <w:suff w:val="nothing"/>
      <w:lvlText w:val="%1、"/>
      <w:lvlJc w:val="left"/>
    </w:lvl>
  </w:abstractNum>
  <w:abstractNum w:abstractNumId="17" w15:restartNumberingAfterBreak="0">
    <w:nsid w:val="54A998C5"/>
    <w:multiLevelType w:val="singleLevel"/>
    <w:tmpl w:val="54A998C5"/>
    <w:lvl w:ilvl="0">
      <w:start w:val="1"/>
      <w:numFmt w:val="decimal"/>
      <w:lvlText w:val="%1."/>
      <w:lvlJc w:val="left"/>
      <w:pPr>
        <w:ind w:left="425" w:hanging="425"/>
      </w:pPr>
      <w:rPr>
        <w:rFonts w:hint="default"/>
      </w:rPr>
    </w:lvl>
  </w:abstractNum>
  <w:abstractNum w:abstractNumId="18" w15:restartNumberingAfterBreak="0">
    <w:nsid w:val="586F13E6"/>
    <w:multiLevelType w:val="singleLevel"/>
    <w:tmpl w:val="586F13E6"/>
    <w:lvl w:ilvl="0">
      <w:start w:val="1"/>
      <w:numFmt w:val="chineseCounting"/>
      <w:suff w:val="nothing"/>
      <w:lvlText w:val="%1、"/>
      <w:lvlJc w:val="left"/>
    </w:lvl>
  </w:abstractNum>
  <w:abstractNum w:abstractNumId="19" w15:restartNumberingAfterBreak="0">
    <w:nsid w:val="5A2A43CF"/>
    <w:multiLevelType w:val="singleLevel"/>
    <w:tmpl w:val="5A2A43CF"/>
    <w:lvl w:ilvl="0">
      <w:start w:val="1"/>
      <w:numFmt w:val="decimal"/>
      <w:lvlText w:val="%1."/>
      <w:lvlJc w:val="left"/>
      <w:pPr>
        <w:tabs>
          <w:tab w:val="left" w:pos="312"/>
        </w:tabs>
      </w:pPr>
    </w:lvl>
  </w:abstractNum>
  <w:abstractNum w:abstractNumId="20" w15:restartNumberingAfterBreak="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1" w15:restartNumberingAfterBreak="0">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23" w15:restartNumberingAfterBreak="0">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num w:numId="1" w16cid:durableId="2121145966">
    <w:abstractNumId w:val="22"/>
  </w:num>
  <w:num w:numId="2" w16cid:durableId="908540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2602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1585309">
    <w:abstractNumId w:val="11"/>
  </w:num>
  <w:num w:numId="5" w16cid:durableId="201747108">
    <w:abstractNumId w:val="14"/>
  </w:num>
  <w:num w:numId="6" w16cid:durableId="1769500566">
    <w:abstractNumId w:val="0"/>
  </w:num>
  <w:num w:numId="7" w16cid:durableId="1089935079">
    <w:abstractNumId w:val="23"/>
  </w:num>
  <w:num w:numId="8" w16cid:durableId="1810248981">
    <w:abstractNumId w:val="18"/>
  </w:num>
  <w:num w:numId="9" w16cid:durableId="965740791">
    <w:abstractNumId w:val="13"/>
  </w:num>
  <w:num w:numId="10" w16cid:durableId="1739358049">
    <w:abstractNumId w:val="20"/>
  </w:num>
  <w:num w:numId="11" w16cid:durableId="656345791">
    <w:abstractNumId w:val="4"/>
  </w:num>
  <w:num w:numId="12" w16cid:durableId="195587459">
    <w:abstractNumId w:val="15"/>
  </w:num>
  <w:num w:numId="13" w16cid:durableId="640962032">
    <w:abstractNumId w:val="9"/>
  </w:num>
  <w:num w:numId="14" w16cid:durableId="1573421007">
    <w:abstractNumId w:val="12"/>
  </w:num>
  <w:num w:numId="15" w16cid:durableId="1585535110">
    <w:abstractNumId w:val="21"/>
  </w:num>
  <w:num w:numId="16" w16cid:durableId="1108350549">
    <w:abstractNumId w:val="19"/>
  </w:num>
  <w:num w:numId="17" w16cid:durableId="1056658233">
    <w:abstractNumId w:val="17"/>
  </w:num>
  <w:num w:numId="18" w16cid:durableId="31080509">
    <w:abstractNumId w:val="5"/>
  </w:num>
  <w:num w:numId="19" w16cid:durableId="121920649">
    <w:abstractNumId w:val="1"/>
  </w:num>
  <w:num w:numId="20" w16cid:durableId="1669752685">
    <w:abstractNumId w:val="6"/>
  </w:num>
  <w:num w:numId="21" w16cid:durableId="1280917279">
    <w:abstractNumId w:val="3"/>
  </w:num>
  <w:num w:numId="22" w16cid:durableId="76483094">
    <w:abstractNumId w:val="7"/>
  </w:num>
  <w:num w:numId="23" w16cid:durableId="1505779115">
    <w:abstractNumId w:val="8"/>
  </w:num>
  <w:num w:numId="24" w16cid:durableId="18327909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0C"/>
    <w:rsid w:val="0002524B"/>
    <w:rsid w:val="00031BFB"/>
    <w:rsid w:val="00032FAF"/>
    <w:rsid w:val="0003790F"/>
    <w:rsid w:val="00053BA9"/>
    <w:rsid w:val="000561B8"/>
    <w:rsid w:val="00063422"/>
    <w:rsid w:val="00064DA8"/>
    <w:rsid w:val="00067D2F"/>
    <w:rsid w:val="0009050D"/>
    <w:rsid w:val="000C0250"/>
    <w:rsid w:val="000C6C67"/>
    <w:rsid w:val="000D2BC3"/>
    <w:rsid w:val="000D5B7E"/>
    <w:rsid w:val="000E7389"/>
    <w:rsid w:val="000E7BE8"/>
    <w:rsid w:val="00110DCA"/>
    <w:rsid w:val="00126E49"/>
    <w:rsid w:val="001454BF"/>
    <w:rsid w:val="00175B47"/>
    <w:rsid w:val="00175FAD"/>
    <w:rsid w:val="00180207"/>
    <w:rsid w:val="001A06A2"/>
    <w:rsid w:val="001A22DC"/>
    <w:rsid w:val="001B2462"/>
    <w:rsid w:val="001B572D"/>
    <w:rsid w:val="001B7D54"/>
    <w:rsid w:val="001D6CE7"/>
    <w:rsid w:val="001F2A0B"/>
    <w:rsid w:val="001F7A8F"/>
    <w:rsid w:val="00200D22"/>
    <w:rsid w:val="002A1943"/>
    <w:rsid w:val="002A209C"/>
    <w:rsid w:val="002A7EF1"/>
    <w:rsid w:val="002B742C"/>
    <w:rsid w:val="002C2627"/>
    <w:rsid w:val="002C764D"/>
    <w:rsid w:val="002D73B1"/>
    <w:rsid w:val="002D7423"/>
    <w:rsid w:val="00301679"/>
    <w:rsid w:val="00303A6E"/>
    <w:rsid w:val="00306A70"/>
    <w:rsid w:val="00315467"/>
    <w:rsid w:val="00315998"/>
    <w:rsid w:val="00316BA4"/>
    <w:rsid w:val="00325BA4"/>
    <w:rsid w:val="00326CFD"/>
    <w:rsid w:val="00333ADD"/>
    <w:rsid w:val="00336CD4"/>
    <w:rsid w:val="00350090"/>
    <w:rsid w:val="00377D21"/>
    <w:rsid w:val="00381D21"/>
    <w:rsid w:val="00394AE2"/>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21FD"/>
    <w:rsid w:val="004C37D9"/>
    <w:rsid w:val="004D464E"/>
    <w:rsid w:val="004D4953"/>
    <w:rsid w:val="004E3972"/>
    <w:rsid w:val="004E4C20"/>
    <w:rsid w:val="004F15A8"/>
    <w:rsid w:val="005012B4"/>
    <w:rsid w:val="005275A2"/>
    <w:rsid w:val="00546749"/>
    <w:rsid w:val="00550A71"/>
    <w:rsid w:val="005655D0"/>
    <w:rsid w:val="00565A57"/>
    <w:rsid w:val="00570A80"/>
    <w:rsid w:val="005A4EA3"/>
    <w:rsid w:val="005A5172"/>
    <w:rsid w:val="005C57AA"/>
    <w:rsid w:val="005C596D"/>
    <w:rsid w:val="005E5589"/>
    <w:rsid w:val="00651FCF"/>
    <w:rsid w:val="00660E7D"/>
    <w:rsid w:val="0066235A"/>
    <w:rsid w:val="00666E8A"/>
    <w:rsid w:val="00672AE6"/>
    <w:rsid w:val="006972FA"/>
    <w:rsid w:val="006E5FBD"/>
    <w:rsid w:val="00707A69"/>
    <w:rsid w:val="007154D7"/>
    <w:rsid w:val="007303BB"/>
    <w:rsid w:val="0073405F"/>
    <w:rsid w:val="00745E2F"/>
    <w:rsid w:val="00751723"/>
    <w:rsid w:val="00755CB3"/>
    <w:rsid w:val="0075634C"/>
    <w:rsid w:val="007709A3"/>
    <w:rsid w:val="007730DA"/>
    <w:rsid w:val="0077479F"/>
    <w:rsid w:val="007772AB"/>
    <w:rsid w:val="00781F31"/>
    <w:rsid w:val="00786355"/>
    <w:rsid w:val="0079500D"/>
    <w:rsid w:val="007B60E6"/>
    <w:rsid w:val="007D61EC"/>
    <w:rsid w:val="007E190B"/>
    <w:rsid w:val="007E4277"/>
    <w:rsid w:val="007F0AF3"/>
    <w:rsid w:val="007F767B"/>
    <w:rsid w:val="0080293C"/>
    <w:rsid w:val="00814D04"/>
    <w:rsid w:val="00824303"/>
    <w:rsid w:val="0084046F"/>
    <w:rsid w:val="0084712C"/>
    <w:rsid w:val="00855543"/>
    <w:rsid w:val="00861784"/>
    <w:rsid w:val="00862D9B"/>
    <w:rsid w:val="008F0C94"/>
    <w:rsid w:val="00920B71"/>
    <w:rsid w:val="00923DCD"/>
    <w:rsid w:val="009264AD"/>
    <w:rsid w:val="00932F4E"/>
    <w:rsid w:val="009450BA"/>
    <w:rsid w:val="00947EC0"/>
    <w:rsid w:val="0095294A"/>
    <w:rsid w:val="0096703F"/>
    <w:rsid w:val="00981493"/>
    <w:rsid w:val="00986D20"/>
    <w:rsid w:val="009B3CFA"/>
    <w:rsid w:val="009B55F1"/>
    <w:rsid w:val="009C4256"/>
    <w:rsid w:val="009D40A1"/>
    <w:rsid w:val="009E5CDE"/>
    <w:rsid w:val="00A10571"/>
    <w:rsid w:val="00A16C0A"/>
    <w:rsid w:val="00A36865"/>
    <w:rsid w:val="00A534A0"/>
    <w:rsid w:val="00A6267F"/>
    <w:rsid w:val="00A6452E"/>
    <w:rsid w:val="00A71F6D"/>
    <w:rsid w:val="00A73305"/>
    <w:rsid w:val="00A859BF"/>
    <w:rsid w:val="00A92335"/>
    <w:rsid w:val="00AD50C2"/>
    <w:rsid w:val="00B12A30"/>
    <w:rsid w:val="00B25B5B"/>
    <w:rsid w:val="00B33714"/>
    <w:rsid w:val="00B63360"/>
    <w:rsid w:val="00B66B70"/>
    <w:rsid w:val="00B9168C"/>
    <w:rsid w:val="00BD2C59"/>
    <w:rsid w:val="00BF4816"/>
    <w:rsid w:val="00C15B9A"/>
    <w:rsid w:val="00C22ACA"/>
    <w:rsid w:val="00C45F0C"/>
    <w:rsid w:val="00C5211F"/>
    <w:rsid w:val="00C67EC0"/>
    <w:rsid w:val="00C7117E"/>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D4249"/>
    <w:rsid w:val="00E34316"/>
    <w:rsid w:val="00E727B3"/>
    <w:rsid w:val="00E93199"/>
    <w:rsid w:val="00EB60D4"/>
    <w:rsid w:val="00EB7961"/>
    <w:rsid w:val="00EC1CAB"/>
    <w:rsid w:val="00EC782C"/>
    <w:rsid w:val="00ED086F"/>
    <w:rsid w:val="00EF026A"/>
    <w:rsid w:val="00F0385B"/>
    <w:rsid w:val="00F34DCD"/>
    <w:rsid w:val="00F37209"/>
    <w:rsid w:val="00F464D8"/>
    <w:rsid w:val="00F66E3C"/>
    <w:rsid w:val="00F745E8"/>
    <w:rsid w:val="00F7799A"/>
    <w:rsid w:val="00F8293E"/>
    <w:rsid w:val="00F90537"/>
    <w:rsid w:val="00FA56F8"/>
    <w:rsid w:val="00FB08E4"/>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7E9BC"/>
  <w15:docId w15:val="{4FB1714A-E392-4E79-A4E4-39155ED0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0"/>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0"/>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086F"/>
    <w:pPr>
      <w:jc w:val="center"/>
    </w:pPr>
    <w:rPr>
      <w:b/>
      <w:bCs/>
      <w:sz w:val="32"/>
    </w:rPr>
  </w:style>
  <w:style w:type="paragraph" w:styleId="a5">
    <w:name w:val="footer"/>
    <w:basedOn w:val="a"/>
    <w:link w:val="a6"/>
    <w:rsid w:val="00ED086F"/>
    <w:pPr>
      <w:tabs>
        <w:tab w:val="center" w:pos="4153"/>
        <w:tab w:val="right" w:pos="8306"/>
      </w:tabs>
      <w:snapToGrid w:val="0"/>
      <w:jc w:val="left"/>
    </w:pPr>
    <w:rPr>
      <w:sz w:val="18"/>
      <w:szCs w:val="18"/>
    </w:rPr>
  </w:style>
  <w:style w:type="character" w:styleId="a7">
    <w:name w:val="page number"/>
    <w:basedOn w:val="a0"/>
    <w:rsid w:val="00ED086F"/>
  </w:style>
  <w:style w:type="paragraph" w:styleId="21">
    <w:name w:val="Body Text 2"/>
    <w:basedOn w:val="a"/>
    <w:rsid w:val="00ED086F"/>
    <w:pPr>
      <w:spacing w:after="120" w:line="480" w:lineRule="auto"/>
    </w:pPr>
    <w:rPr>
      <w:sz w:val="28"/>
      <w:szCs w:val="20"/>
    </w:rPr>
  </w:style>
  <w:style w:type="paragraph" w:styleId="a8">
    <w:name w:val="Date"/>
    <w:basedOn w:val="a"/>
    <w:next w:val="a"/>
    <w:link w:val="a9"/>
    <w:rsid w:val="00325BA4"/>
    <w:pPr>
      <w:ind w:leftChars="2500" w:left="100"/>
    </w:pPr>
  </w:style>
  <w:style w:type="character" w:customStyle="1" w:styleId="a9">
    <w:name w:val="日期 字符"/>
    <w:link w:val="a8"/>
    <w:rsid w:val="00325BA4"/>
    <w:rPr>
      <w:kern w:val="2"/>
      <w:sz w:val="21"/>
      <w:szCs w:val="24"/>
    </w:rPr>
  </w:style>
  <w:style w:type="character" w:styleId="aa">
    <w:name w:val="annotation reference"/>
    <w:rsid w:val="00325BA4"/>
    <w:rPr>
      <w:sz w:val="21"/>
      <w:szCs w:val="21"/>
    </w:rPr>
  </w:style>
  <w:style w:type="paragraph" w:styleId="ab">
    <w:name w:val="annotation text"/>
    <w:basedOn w:val="a"/>
    <w:link w:val="ac"/>
    <w:rsid w:val="00325BA4"/>
    <w:pPr>
      <w:jc w:val="left"/>
    </w:pPr>
  </w:style>
  <w:style w:type="character" w:customStyle="1" w:styleId="ac">
    <w:name w:val="批注文字 字符"/>
    <w:link w:val="ab"/>
    <w:rsid w:val="00325BA4"/>
    <w:rPr>
      <w:kern w:val="2"/>
      <w:sz w:val="21"/>
      <w:szCs w:val="24"/>
    </w:rPr>
  </w:style>
  <w:style w:type="paragraph" w:styleId="ad">
    <w:name w:val="Balloon Text"/>
    <w:basedOn w:val="a"/>
    <w:link w:val="11"/>
    <w:rsid w:val="00325BA4"/>
    <w:rPr>
      <w:sz w:val="18"/>
      <w:szCs w:val="18"/>
    </w:rPr>
  </w:style>
  <w:style w:type="character" w:customStyle="1" w:styleId="11">
    <w:name w:val="批注框文本 字符1"/>
    <w:link w:val="ad"/>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e">
    <w:name w:val="header"/>
    <w:basedOn w:val="a"/>
    <w:link w:val="af"/>
    <w:rsid w:val="00CD1EAA"/>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qFormat/>
    <w:rsid w:val="00FA56F8"/>
    <w:pPr>
      <w:spacing w:before="240" w:after="60" w:line="312" w:lineRule="auto"/>
      <w:jc w:val="center"/>
      <w:outlineLvl w:val="1"/>
    </w:pPr>
    <w:rPr>
      <w:rFonts w:ascii="Cambria" w:hAnsi="Cambria"/>
      <w:b/>
      <w:bCs/>
      <w:kern w:val="28"/>
      <w:sz w:val="32"/>
      <w:szCs w:val="32"/>
    </w:rPr>
  </w:style>
  <w:style w:type="character" w:customStyle="1" w:styleId="af1">
    <w:name w:val="副标题 字符"/>
    <w:link w:val="af0"/>
    <w:rsid w:val="00FA56F8"/>
    <w:rPr>
      <w:rFonts w:ascii="Cambria" w:hAnsi="Cambria"/>
      <w:b/>
      <w:bCs/>
      <w:kern w:val="28"/>
      <w:sz w:val="32"/>
      <w:szCs w:val="32"/>
    </w:rPr>
  </w:style>
  <w:style w:type="paragraph" w:styleId="af2">
    <w:name w:val="Revision"/>
    <w:hidden/>
    <w:uiPriority w:val="99"/>
    <w:semiHidden/>
    <w:rsid w:val="00D64F2E"/>
    <w:rPr>
      <w:kern w:val="2"/>
      <w:sz w:val="21"/>
      <w:szCs w:val="24"/>
    </w:rPr>
  </w:style>
  <w:style w:type="paragraph" w:styleId="af3">
    <w:name w:val="List Paragraph"/>
    <w:basedOn w:val="a"/>
    <w:uiPriority w:val="34"/>
    <w:qFormat/>
    <w:rsid w:val="009D40A1"/>
    <w:pPr>
      <w:ind w:firstLineChars="200" w:firstLine="420"/>
    </w:pPr>
  </w:style>
  <w:style w:type="table" w:styleId="af4">
    <w:name w:val="Table Grid"/>
    <w:basedOn w:val="a1"/>
    <w:uiPriority w:val="59"/>
    <w:qFormat/>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6">
    <w:name w:val="Hyperlink"/>
    <w:basedOn w:val="a0"/>
    <w:unhideWhenUsed/>
    <w:rsid w:val="00FB08E4"/>
    <w:rPr>
      <w:color w:val="0000FF"/>
      <w:u w:val="single"/>
    </w:rPr>
  </w:style>
  <w:style w:type="character" w:styleId="af7">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8">
    <w:name w:val="Body Text Indent"/>
    <w:basedOn w:val="a"/>
    <w:link w:val="af9"/>
    <w:qFormat/>
    <w:rsid w:val="00C85387"/>
    <w:pPr>
      <w:spacing w:after="120"/>
      <w:ind w:leftChars="200" w:left="420"/>
    </w:pPr>
  </w:style>
  <w:style w:type="character" w:customStyle="1" w:styleId="af9">
    <w:name w:val="正文文本缩进 字符"/>
    <w:basedOn w:val="a0"/>
    <w:link w:val="af8"/>
    <w:rsid w:val="00C85387"/>
    <w:rPr>
      <w:kern w:val="2"/>
      <w:sz w:val="21"/>
      <w:szCs w:val="24"/>
    </w:rPr>
  </w:style>
  <w:style w:type="character" w:customStyle="1" w:styleId="10">
    <w:name w:val="标题 1 字符"/>
    <w:basedOn w:val="a0"/>
    <w:link w:val="1"/>
    <w:rsid w:val="00C85387"/>
    <w:rPr>
      <w:rFonts w:ascii="Calibri" w:hAnsi="Calibri" w:cs="宋体"/>
      <w:b/>
      <w:bCs/>
      <w:kern w:val="44"/>
      <w:sz w:val="44"/>
      <w:szCs w:val="44"/>
    </w:rPr>
  </w:style>
  <w:style w:type="paragraph" w:styleId="31">
    <w:name w:val="Body Text Indent 3"/>
    <w:basedOn w:val="a"/>
    <w:link w:val="32"/>
    <w:rsid w:val="00C85387"/>
    <w:pPr>
      <w:spacing w:after="120"/>
      <w:ind w:leftChars="200" w:left="200"/>
    </w:pPr>
    <w:rPr>
      <w:sz w:val="16"/>
      <w:szCs w:val="16"/>
    </w:rPr>
  </w:style>
  <w:style w:type="character" w:customStyle="1" w:styleId="32">
    <w:name w:val="正文文本缩进 3 字符"/>
    <w:basedOn w:val="a0"/>
    <w:link w:val="31"/>
    <w:rsid w:val="00C85387"/>
    <w:rPr>
      <w:kern w:val="2"/>
      <w:sz w:val="16"/>
      <w:szCs w:val="16"/>
    </w:rPr>
  </w:style>
  <w:style w:type="paragraph" w:styleId="afa">
    <w:name w:val="Plain Text"/>
    <w:basedOn w:val="a"/>
    <w:link w:val="afb"/>
    <w:qFormat/>
    <w:rsid w:val="00C85387"/>
    <w:rPr>
      <w:rFonts w:ascii="宋体" w:cs="Courier New"/>
      <w:szCs w:val="21"/>
    </w:rPr>
  </w:style>
  <w:style w:type="character" w:customStyle="1" w:styleId="afb">
    <w:name w:val="纯文本 字符"/>
    <w:basedOn w:val="a0"/>
    <w:link w:val="afa"/>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2">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a6">
    <w:name w:val="页脚 字符"/>
    <w:basedOn w:val="a0"/>
    <w:link w:val="a5"/>
    <w:uiPriority w:val="99"/>
    <w:rsid w:val="0073405F"/>
    <w:rPr>
      <w:kern w:val="2"/>
      <w:sz w:val="18"/>
      <w:szCs w:val="18"/>
    </w:rPr>
  </w:style>
  <w:style w:type="character" w:customStyle="1" w:styleId="afc">
    <w:name w:val="批注框文本 字符"/>
    <w:rsid w:val="007709A3"/>
    <w:rPr>
      <w:sz w:val="18"/>
      <w:szCs w:val="18"/>
    </w:rPr>
  </w:style>
  <w:style w:type="character" w:styleId="afd">
    <w:name w:val="Subtle Emphasis"/>
    <w:uiPriority w:val="19"/>
    <w:qFormat/>
    <w:rsid w:val="00755CB3"/>
    <w:rPr>
      <w:i/>
      <w:iCs/>
      <w:color w:val="808080"/>
    </w:rPr>
  </w:style>
  <w:style w:type="character" w:customStyle="1" w:styleId="af">
    <w:name w:val="页眉 字符"/>
    <w:basedOn w:val="a0"/>
    <w:link w:val="ae"/>
    <w:rsid w:val="00EB60D4"/>
    <w:rPr>
      <w:kern w:val="2"/>
      <w:sz w:val="18"/>
      <w:szCs w:val="18"/>
    </w:rPr>
  </w:style>
  <w:style w:type="character" w:styleId="afe">
    <w:name w:val="Strong"/>
    <w:basedOn w:val="a0"/>
    <w:uiPriority w:val="22"/>
    <w:qFormat/>
    <w:rsid w:val="00855543"/>
    <w:rPr>
      <w:b/>
      <w:bCs/>
    </w:rPr>
  </w:style>
  <w:style w:type="character" w:customStyle="1" w:styleId="20">
    <w:name w:val="标题 2 字符"/>
    <w:basedOn w:val="a0"/>
    <w:link w:val="2"/>
    <w:rsid w:val="000C6C67"/>
    <w:rPr>
      <w:rFonts w:asciiTheme="majorHAnsi" w:eastAsiaTheme="majorEastAsia" w:hAnsiTheme="majorHAnsi" w:cstheme="majorBidi"/>
      <w:b/>
      <w:bCs/>
      <w:kern w:val="2"/>
      <w:sz w:val="32"/>
      <w:szCs w:val="32"/>
    </w:rPr>
  </w:style>
  <w:style w:type="character" w:customStyle="1" w:styleId="30">
    <w:name w:val="标题 3 字符"/>
    <w:basedOn w:val="a0"/>
    <w:link w:val="3"/>
    <w:rsid w:val="000C6C67"/>
    <w:rPr>
      <w:b/>
      <w:bCs/>
      <w:kern w:val="2"/>
      <w:sz w:val="32"/>
      <w:szCs w:val="32"/>
    </w:rPr>
  </w:style>
  <w:style w:type="paragraph" w:customStyle="1" w:styleId="16">
    <w:name w:val="16"/>
    <w:basedOn w:val="a"/>
    <w:rsid w:val="00814D04"/>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qFormat/>
    <w:rsid w:val="00814D04"/>
    <w:pPr>
      <w:widowControl w:val="0"/>
      <w:autoSpaceDE w:val="0"/>
      <w:autoSpaceDN w:val="0"/>
      <w:adjustRightInd w:val="0"/>
    </w:pPr>
    <w:rPr>
      <w:rFonts w:ascii="宋体" w:hAnsi="宋体" w:cs="宋体"/>
      <w:color w:val="000000"/>
      <w:sz w:val="24"/>
      <w:szCs w:val="24"/>
    </w:rPr>
  </w:style>
  <w:style w:type="paragraph" w:styleId="aff">
    <w:name w:val="Body Text First Indent"/>
    <w:basedOn w:val="a3"/>
    <w:link w:val="aff0"/>
    <w:semiHidden/>
    <w:unhideWhenUsed/>
    <w:rsid w:val="00A71F6D"/>
    <w:pPr>
      <w:spacing w:after="120"/>
      <w:ind w:firstLineChars="100" w:firstLine="420"/>
      <w:jc w:val="both"/>
    </w:pPr>
    <w:rPr>
      <w:b w:val="0"/>
      <w:bCs w:val="0"/>
      <w:sz w:val="21"/>
    </w:rPr>
  </w:style>
  <w:style w:type="character" w:customStyle="1" w:styleId="a4">
    <w:name w:val="正文文本 字符"/>
    <w:basedOn w:val="a0"/>
    <w:link w:val="a3"/>
    <w:rsid w:val="00A71F6D"/>
    <w:rPr>
      <w:b/>
      <w:bCs/>
      <w:kern w:val="2"/>
      <w:sz w:val="32"/>
      <w:szCs w:val="24"/>
    </w:rPr>
  </w:style>
  <w:style w:type="character" w:customStyle="1" w:styleId="aff0">
    <w:name w:val="正文文本首行缩进 字符"/>
    <w:basedOn w:val="a4"/>
    <w:link w:val="aff"/>
    <w:semiHidden/>
    <w:rsid w:val="00A71F6D"/>
    <w:rPr>
      <w:b w:val="0"/>
      <w:bCs w:val="0"/>
      <w:kern w:val="2"/>
      <w:sz w:val="21"/>
      <w:szCs w:val="24"/>
    </w:rPr>
  </w:style>
  <w:style w:type="paragraph" w:styleId="aff1">
    <w:name w:val="Title"/>
    <w:basedOn w:val="a"/>
    <w:next w:val="a"/>
    <w:link w:val="aff2"/>
    <w:uiPriority w:val="10"/>
    <w:qFormat/>
    <w:rsid w:val="00A71F6D"/>
    <w:pPr>
      <w:spacing w:before="240" w:after="60"/>
      <w:jc w:val="center"/>
      <w:outlineLvl w:val="0"/>
    </w:pPr>
    <w:rPr>
      <w:rFonts w:asciiTheme="majorHAnsi" w:hAnsiTheme="majorHAnsi" w:cstheme="majorBidi"/>
      <w:b/>
      <w:bCs/>
      <w:sz w:val="32"/>
      <w:szCs w:val="32"/>
    </w:rPr>
  </w:style>
  <w:style w:type="character" w:customStyle="1" w:styleId="aff2">
    <w:name w:val="标题 字符"/>
    <w:basedOn w:val="a0"/>
    <w:link w:val="aff1"/>
    <w:uiPriority w:val="10"/>
    <w:qFormat/>
    <w:rsid w:val="00A71F6D"/>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401">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95643524">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23049160">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088742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5ABCD-F378-425E-A4B2-A7B9B834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805</Words>
  <Characters>4595</Characters>
  <Application>Microsoft Office Word</Application>
  <DocSecurity>0</DocSecurity>
  <Lines>38</Lines>
  <Paragraphs>10</Paragraphs>
  <ScaleCrop>false</ScaleCrop>
  <Company>scitc</Company>
  <LinksUpToDate>false</LinksUpToDate>
  <CharactersWithSpaces>5390</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4</cp:revision>
  <cp:lastPrinted>2007-06-27T08:55:00Z</cp:lastPrinted>
  <dcterms:created xsi:type="dcterms:W3CDTF">2023-01-11T03:04:00Z</dcterms:created>
  <dcterms:modified xsi:type="dcterms:W3CDTF">2023-01-11T03:09:00Z</dcterms:modified>
</cp:coreProperties>
</file>