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61C23" w14:textId="77777777" w:rsidR="007F1346" w:rsidRDefault="00577414">
      <w:pPr>
        <w:jc w:val="center"/>
        <w:rPr>
          <w:rFonts w:ascii="华文仿宋" w:eastAsia="华文仿宋" w:hAnsi="华文仿宋"/>
          <w:b/>
          <w:color w:val="FF0000"/>
          <w:w w:val="66"/>
          <w:sz w:val="72"/>
          <w:szCs w:val="84"/>
        </w:rPr>
      </w:pPr>
      <w:r>
        <w:rPr>
          <w:rFonts w:ascii="华文仿宋" w:eastAsia="华文仿宋" w:hAnsi="华文仿宋" w:hint="eastAsia"/>
          <w:b/>
          <w:color w:val="FF0000"/>
          <w:w w:val="66"/>
          <w:sz w:val="72"/>
          <w:szCs w:val="84"/>
        </w:rPr>
        <w:t>四川信息职业技术学院科技处文件</w:t>
      </w:r>
    </w:p>
    <w:p w14:paraId="28825258" w14:textId="77777777" w:rsidR="007F1346" w:rsidRDefault="00577414">
      <w:pPr>
        <w:spacing w:line="360" w:lineRule="auto"/>
        <w:ind w:firstLineChars="50" w:firstLine="140"/>
        <w:jc w:val="center"/>
        <w:rPr>
          <w:rFonts w:ascii="仿宋_GB2312" w:hAnsi="仿宋_GB2312"/>
          <w:sz w:val="20"/>
        </w:rPr>
      </w:pPr>
      <w:r>
        <w:rPr>
          <w:rFonts w:ascii="仿宋_GB2312" w:eastAsia="仿宋_GB2312" w:hint="eastAsia"/>
          <w:sz w:val="28"/>
          <w:szCs w:val="32"/>
        </w:rPr>
        <w:t>学院科技处</w:t>
      </w:r>
      <w:r>
        <w:rPr>
          <w:rFonts w:ascii="仿宋_GB2312" w:eastAsia="仿宋_GB2312" w:hAnsi="仿宋_GB2312" w:hint="eastAsia"/>
          <w:sz w:val="28"/>
          <w:szCs w:val="32"/>
        </w:rPr>
        <w:t>〔2022〕0</w:t>
      </w:r>
      <w:r w:rsidR="000533CD">
        <w:rPr>
          <w:rFonts w:ascii="仿宋_GB2312" w:eastAsia="仿宋_GB2312" w:hAnsi="仿宋_GB2312" w:hint="eastAsia"/>
          <w:sz w:val="28"/>
          <w:szCs w:val="32"/>
        </w:rPr>
        <w:t>74</w:t>
      </w:r>
      <w:r>
        <w:rPr>
          <w:rFonts w:ascii="仿宋_GB2312" w:eastAsia="仿宋_GB2312" w:hAnsi="仿宋_GB2312" w:hint="eastAsia"/>
          <w:sz w:val="28"/>
          <w:szCs w:val="32"/>
        </w:rPr>
        <w:t>号</w:t>
      </w:r>
    </w:p>
    <w:p w14:paraId="2A9DB577" w14:textId="733E6032" w:rsidR="007F1346" w:rsidRDefault="00577414">
      <w:pPr>
        <w:pStyle w:val="2"/>
        <w:shd w:val="clear" w:color="auto" w:fill="FFFFFF"/>
        <w:spacing w:before="300" w:after="0" w:line="420" w:lineRule="atLeast"/>
        <w:jc w:val="center"/>
        <w:rPr>
          <w:rFonts w:asciiTheme="majorEastAsia" w:hAnsiTheme="majorEastAsia" w:cs="宋体"/>
          <w:kern w:val="0"/>
          <w:sz w:val="44"/>
          <w:szCs w:val="44"/>
        </w:rPr>
      </w:pPr>
      <w:r>
        <w:rPr>
          <w:rFonts w:asciiTheme="majorEastAsia" w:hAnsiTheme="majorEastAsia" w:cs="宋体"/>
          <w:b w:val="0"/>
          <w:bCs w:val="0"/>
          <w:noProof/>
          <w:kern w:val="0"/>
          <w:sz w:val="44"/>
          <w:szCs w:val="44"/>
        </w:rPr>
        <mc:AlternateContent>
          <mc:Choice Requires="wps">
            <w:drawing>
              <wp:anchor distT="0" distB="0" distL="114300" distR="114300" simplePos="0" relativeHeight="251660288" behindDoc="0" locked="0" layoutInCell="1" allowOverlap="1" wp14:anchorId="5FC2AF53" wp14:editId="4ACCDD84">
                <wp:simplePos x="0" y="0"/>
                <wp:positionH relativeFrom="column">
                  <wp:posOffset>-114300</wp:posOffset>
                </wp:positionH>
                <wp:positionV relativeFrom="paragraph">
                  <wp:posOffset>0</wp:posOffset>
                </wp:positionV>
                <wp:extent cx="54864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FF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233441"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" strokecolor="red" strokeweight="1pt"/>
            </w:pict>
          </mc:Fallback>
        </mc:AlternateContent>
      </w:r>
      <w:r>
        <w:rPr>
          <w:rFonts w:asciiTheme="majorEastAsia" w:hAnsiTheme="majorEastAsia" w:hint="eastAsia"/>
          <w:kern w:val="0"/>
          <w:sz w:val="44"/>
          <w:szCs w:val="44"/>
        </w:rPr>
        <w:t>2022年</w:t>
      </w:r>
      <w:r w:rsidR="00BF5872">
        <w:rPr>
          <w:rFonts w:asciiTheme="majorEastAsia" w:hAnsiTheme="majorEastAsia" w:hint="eastAsia"/>
          <w:kern w:val="0"/>
          <w:sz w:val="44"/>
          <w:szCs w:val="44"/>
        </w:rPr>
        <w:t>第三次课题</w:t>
      </w:r>
      <w:r w:rsidR="007005F5">
        <w:rPr>
          <w:rFonts w:asciiTheme="majorEastAsia" w:hAnsiTheme="majorEastAsia" w:hint="eastAsia"/>
          <w:kern w:val="0"/>
          <w:sz w:val="44"/>
          <w:szCs w:val="44"/>
        </w:rPr>
        <w:t>结题</w:t>
      </w:r>
      <w:r w:rsidR="006971EE">
        <w:rPr>
          <w:rFonts w:asciiTheme="majorEastAsia" w:hAnsiTheme="majorEastAsia" w:hint="eastAsia"/>
          <w:kern w:val="0"/>
          <w:sz w:val="44"/>
          <w:szCs w:val="44"/>
        </w:rPr>
        <w:t>的补充</w:t>
      </w:r>
      <w:r>
        <w:rPr>
          <w:rFonts w:asciiTheme="majorEastAsia" w:hAnsiTheme="majorEastAsia" w:cs="宋体" w:hint="eastAsia"/>
          <w:kern w:val="0"/>
          <w:sz w:val="44"/>
          <w:szCs w:val="44"/>
        </w:rPr>
        <w:t>通知</w:t>
      </w:r>
    </w:p>
    <w:p w14:paraId="38DDF601" w14:textId="77777777" w:rsidR="00BF5872" w:rsidRPr="006971EE" w:rsidRDefault="00BF5872" w:rsidP="00BF5872">
      <w:pPr>
        <w:rPr>
          <w:rFonts w:ascii="仿宋_GB2312" w:eastAsia="仿宋_GB2312" w:hAnsi="宋体" w:cs="宋体"/>
          <w:sz w:val="32"/>
          <w:szCs w:val="32"/>
        </w:rPr>
      </w:pPr>
      <w:bookmarkStart w:id="0" w:name="OLE_LINK1"/>
      <w:bookmarkStart w:id="1" w:name="OLE_LINK2"/>
      <w:bookmarkStart w:id="2" w:name="_GoBack"/>
      <w:bookmarkEnd w:id="2"/>
    </w:p>
    <w:p w14:paraId="6E325EFF" w14:textId="77777777" w:rsidR="00BF5872" w:rsidRDefault="00BF5872" w:rsidP="00BF5872">
      <w:pPr>
        <w:rPr>
          <w:rFonts w:ascii="仿宋_GB2312" w:eastAsia="仿宋_GB2312" w:hAnsi="宋体" w:cs="宋体"/>
          <w:sz w:val="32"/>
          <w:szCs w:val="32"/>
        </w:rPr>
      </w:pPr>
      <w:r>
        <w:rPr>
          <w:rFonts w:ascii="仿宋_GB2312" w:eastAsia="仿宋_GB2312" w:hAnsi="宋体" w:cs="宋体" w:hint="eastAsia"/>
          <w:sz w:val="32"/>
          <w:szCs w:val="32"/>
        </w:rPr>
        <w:t>各位教职工：</w:t>
      </w:r>
    </w:p>
    <w:p w14:paraId="1D736010" w14:textId="72780B75" w:rsidR="00BF5872" w:rsidRPr="007005F5" w:rsidRDefault="00BF5872" w:rsidP="00BF5872">
      <w:pPr>
        <w:spacing w:line="360" w:lineRule="auto"/>
        <w:ind w:firstLineChars="200" w:firstLine="640"/>
        <w:rPr>
          <w:rFonts w:ascii="仿宋_GB2312" w:eastAsia="仿宋_GB2312" w:hAnsi="宋体" w:cs="仿宋_GB2312"/>
          <w:color w:val="000000"/>
          <w:sz w:val="32"/>
          <w:szCs w:val="32"/>
        </w:rPr>
      </w:pPr>
      <w:r w:rsidRPr="007005F5">
        <w:rPr>
          <w:rFonts w:ascii="仿宋_GB2312" w:eastAsia="仿宋_GB2312" w:hAnsi="宋体" w:cs="仿宋_GB2312" w:hint="eastAsia"/>
          <w:color w:val="000000"/>
          <w:sz w:val="32"/>
          <w:szCs w:val="32"/>
        </w:rPr>
        <w:t>根据工作安排，202</w:t>
      </w:r>
      <w:r>
        <w:rPr>
          <w:rFonts w:ascii="仿宋_GB2312" w:eastAsia="仿宋_GB2312" w:hAnsi="宋体" w:cs="仿宋_GB2312" w:hint="eastAsia"/>
          <w:color w:val="000000"/>
          <w:sz w:val="32"/>
          <w:szCs w:val="32"/>
        </w:rPr>
        <w:t>2</w:t>
      </w:r>
      <w:r w:rsidRPr="007005F5">
        <w:rPr>
          <w:rFonts w:ascii="仿宋_GB2312" w:eastAsia="仿宋_GB2312" w:hAnsi="宋体" w:cs="仿宋_GB2312" w:hint="eastAsia"/>
          <w:color w:val="000000"/>
          <w:sz w:val="32"/>
          <w:szCs w:val="32"/>
        </w:rPr>
        <w:t>年第</w:t>
      </w:r>
      <w:r>
        <w:rPr>
          <w:rFonts w:ascii="仿宋_GB2312" w:eastAsia="仿宋_GB2312" w:hAnsi="宋体" w:cs="仿宋_GB2312" w:hint="eastAsia"/>
          <w:color w:val="000000"/>
          <w:sz w:val="32"/>
          <w:szCs w:val="32"/>
        </w:rPr>
        <w:t>3</w:t>
      </w:r>
      <w:r w:rsidRPr="007005F5">
        <w:rPr>
          <w:rFonts w:ascii="仿宋_GB2312" w:eastAsia="仿宋_GB2312" w:hAnsi="宋体" w:cs="仿宋_GB2312" w:hint="eastAsia"/>
          <w:color w:val="000000"/>
          <w:sz w:val="32"/>
          <w:szCs w:val="32"/>
        </w:rPr>
        <w:t>次</w:t>
      </w:r>
      <w:r>
        <w:rPr>
          <w:rFonts w:ascii="仿宋_GB2312" w:eastAsia="仿宋_GB2312" w:hAnsi="宋体" w:cs="仿宋_GB2312" w:hint="eastAsia"/>
          <w:color w:val="000000"/>
          <w:sz w:val="32"/>
          <w:szCs w:val="32"/>
        </w:rPr>
        <w:t>课题</w:t>
      </w:r>
      <w:r w:rsidRPr="007005F5">
        <w:rPr>
          <w:rFonts w:ascii="仿宋_GB2312" w:eastAsia="仿宋_GB2312" w:hAnsi="宋体" w:cs="仿宋_GB2312" w:hint="eastAsia"/>
          <w:color w:val="000000"/>
          <w:sz w:val="32"/>
          <w:szCs w:val="32"/>
        </w:rPr>
        <w:t>结题评审将于</w:t>
      </w:r>
      <w:r w:rsidRPr="007005F5">
        <w:rPr>
          <w:rFonts w:ascii="仿宋_GB2312" w:eastAsia="仿宋_GB2312" w:hAnsi="宋体" w:cs="仿宋_GB2312" w:hint="eastAsia"/>
          <w:sz w:val="32"/>
          <w:szCs w:val="32"/>
        </w:rPr>
        <w:t>202</w:t>
      </w:r>
      <w:r>
        <w:rPr>
          <w:rFonts w:ascii="仿宋_GB2312" w:eastAsia="仿宋_GB2312" w:hAnsi="宋体" w:cs="仿宋_GB2312" w:hint="eastAsia"/>
          <w:sz w:val="32"/>
          <w:szCs w:val="32"/>
        </w:rPr>
        <w:t>2</w:t>
      </w:r>
      <w:r w:rsidRPr="007005F5">
        <w:rPr>
          <w:rFonts w:ascii="仿宋_GB2312" w:eastAsia="仿宋_GB2312" w:hAnsi="宋体" w:cs="仿宋_GB2312" w:hint="eastAsia"/>
          <w:sz w:val="32"/>
          <w:szCs w:val="32"/>
        </w:rPr>
        <w:t>年</w:t>
      </w:r>
      <w:r>
        <w:rPr>
          <w:rFonts w:ascii="仿宋_GB2312" w:eastAsia="仿宋_GB2312" w:hAnsi="宋体" w:cs="仿宋_GB2312" w:hint="eastAsia"/>
          <w:sz w:val="32"/>
          <w:szCs w:val="32"/>
        </w:rPr>
        <w:t>12月下旬</w:t>
      </w:r>
      <w:r w:rsidRPr="007005F5">
        <w:rPr>
          <w:rFonts w:ascii="仿宋_GB2312" w:eastAsia="仿宋_GB2312" w:hAnsi="宋体" w:cs="仿宋_GB2312" w:hint="eastAsia"/>
          <w:color w:val="000000"/>
          <w:sz w:val="32"/>
          <w:szCs w:val="32"/>
        </w:rPr>
        <w:t>举行，现就有关事项通知如下。</w:t>
      </w:r>
    </w:p>
    <w:p w14:paraId="6E39105D" w14:textId="05BBF8A8" w:rsidR="00BF5872" w:rsidRPr="00F57726" w:rsidRDefault="00BF5872" w:rsidP="00BF5872">
      <w:pPr>
        <w:numPr>
          <w:ilvl w:val="0"/>
          <w:numId w:val="1"/>
        </w:numPr>
        <w:spacing w:line="360" w:lineRule="auto"/>
        <w:rPr>
          <w:rFonts w:ascii="仿宋_GB2312" w:eastAsia="仿宋_GB2312" w:hAnsi="宋体" w:cs="仿宋_GB2312"/>
          <w:b/>
          <w:sz w:val="32"/>
          <w:szCs w:val="32"/>
        </w:rPr>
      </w:pPr>
      <w:r>
        <w:rPr>
          <w:rFonts w:ascii="仿宋_GB2312" w:eastAsia="仿宋_GB2312" w:hAnsi="宋体" w:cs="仿宋_GB2312" w:hint="eastAsia"/>
          <w:b/>
          <w:sz w:val="32"/>
          <w:szCs w:val="32"/>
        </w:rPr>
        <w:t>结题</w:t>
      </w:r>
      <w:r w:rsidRPr="00F57726">
        <w:rPr>
          <w:rFonts w:ascii="仿宋_GB2312" w:eastAsia="仿宋_GB2312" w:hAnsi="宋体" w:cs="仿宋_GB2312" w:hint="eastAsia"/>
          <w:b/>
          <w:sz w:val="32"/>
          <w:szCs w:val="32"/>
        </w:rPr>
        <w:t>安排</w:t>
      </w:r>
    </w:p>
    <w:p w14:paraId="1E35B5BA" w14:textId="387A339B" w:rsidR="00BF5872" w:rsidRDefault="00BF5872" w:rsidP="00BF5872">
      <w:pPr>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1、由于疫情原因，不举行现场会议结题，课题负责人不用现场答辩(PPT)。</w:t>
      </w:r>
    </w:p>
    <w:p w14:paraId="0D895074" w14:textId="67C8D80B" w:rsidR="00BF5872" w:rsidRPr="00697B87" w:rsidRDefault="00BF5872" w:rsidP="00BF5872">
      <w:pPr>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w:t>
      </w:r>
      <w:r>
        <w:rPr>
          <w:rFonts w:ascii="仿宋_GB2312" w:eastAsia="仿宋_GB2312" w:hAnsi="宋体" w:cs="仿宋_GB2312" w:hint="eastAsia"/>
          <w:color w:val="000000"/>
          <w:sz w:val="32"/>
          <w:szCs w:val="32"/>
        </w:rPr>
        <w:t>课题</w:t>
      </w:r>
      <w:r>
        <w:rPr>
          <w:rFonts w:ascii="仿宋_GB2312" w:eastAsia="仿宋_GB2312" w:hAnsi="宋体" w:cs="仿宋_GB2312" w:hint="eastAsia"/>
          <w:sz w:val="32"/>
          <w:szCs w:val="32"/>
        </w:rPr>
        <w:t>负责人准备结题资料（研究报告+附件）电子稿1份、结题评审表（填好课题信息）1份，压缩文件于12</w:t>
      </w:r>
      <w:r w:rsidRPr="00697B87">
        <w:rPr>
          <w:rFonts w:ascii="仿宋_GB2312" w:eastAsia="仿宋_GB2312" w:hAnsi="宋体" w:cs="仿宋_GB2312" w:hint="eastAsia"/>
          <w:sz w:val="32"/>
          <w:szCs w:val="32"/>
        </w:rPr>
        <w:t>月</w:t>
      </w:r>
      <w:r>
        <w:rPr>
          <w:rFonts w:ascii="仿宋_GB2312" w:eastAsia="仿宋_GB2312" w:hAnsi="宋体" w:cs="仿宋_GB2312" w:hint="eastAsia"/>
          <w:sz w:val="32"/>
          <w:szCs w:val="32"/>
        </w:rPr>
        <w:t>18</w:t>
      </w:r>
      <w:r w:rsidRPr="00697B87">
        <w:rPr>
          <w:rFonts w:ascii="仿宋_GB2312" w:eastAsia="仿宋_GB2312" w:hAnsi="宋体" w:cs="仿宋_GB2312" w:hint="eastAsia"/>
          <w:sz w:val="32"/>
          <w:szCs w:val="32"/>
        </w:rPr>
        <w:t>日前发至张金玲处。</w:t>
      </w:r>
      <w:r>
        <w:rPr>
          <w:rFonts w:ascii="仿宋_GB2312" w:eastAsia="仿宋_GB2312" w:hAnsi="宋体" w:cs="仿宋_GB2312" w:hint="eastAsia"/>
          <w:sz w:val="32"/>
          <w:szCs w:val="32"/>
        </w:rPr>
        <w:t>结题</w:t>
      </w:r>
      <w:r w:rsidRPr="00697B87">
        <w:rPr>
          <w:rFonts w:ascii="仿宋_GB2312" w:eastAsia="仿宋_GB2312" w:hAnsi="宋体" w:cs="仿宋_GB2312" w:hint="eastAsia"/>
          <w:sz w:val="32"/>
          <w:szCs w:val="32"/>
        </w:rPr>
        <w:t>材料结构</w:t>
      </w:r>
      <w:r>
        <w:rPr>
          <w:rFonts w:ascii="仿宋_GB2312" w:eastAsia="仿宋_GB2312" w:hAnsi="宋体" w:cs="仿宋_GB2312" w:hint="eastAsia"/>
          <w:sz w:val="32"/>
          <w:szCs w:val="32"/>
        </w:rPr>
        <w:t>、</w:t>
      </w:r>
      <w:r w:rsidRPr="00697B87">
        <w:rPr>
          <w:rFonts w:ascii="仿宋_GB2312" w:eastAsia="仿宋_GB2312" w:hAnsi="宋体" w:cs="仿宋_GB2312" w:hint="eastAsia"/>
          <w:sz w:val="32"/>
          <w:szCs w:val="32"/>
        </w:rPr>
        <w:t>格式不规范者不予结题。</w:t>
      </w:r>
    </w:p>
    <w:p w14:paraId="1D748B8C" w14:textId="77777777" w:rsidR="00BF5872" w:rsidRDefault="00BF5872" w:rsidP="00BF5872">
      <w:pPr>
        <w:spacing w:line="360" w:lineRule="auto"/>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二、结题流程</w:t>
      </w:r>
    </w:p>
    <w:p w14:paraId="289A8925" w14:textId="098FDA4F" w:rsidR="00BF5872" w:rsidRDefault="00BF5872" w:rsidP="00BF5872">
      <w:pPr>
        <w:spacing w:line="360" w:lineRule="auto"/>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1、科技处工作人员审核结题材料完整性、成果真实性。</w:t>
      </w:r>
    </w:p>
    <w:p w14:paraId="579A5EC8" w14:textId="54DC75A8" w:rsidR="00BF5872" w:rsidRPr="009E1BC6" w:rsidRDefault="00BF5872" w:rsidP="00BF5872">
      <w:pPr>
        <w:spacing w:line="360" w:lineRule="auto"/>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2、评审</w:t>
      </w:r>
      <w:r w:rsidRPr="009E1BC6">
        <w:rPr>
          <w:rFonts w:ascii="仿宋_GB2312" w:eastAsia="仿宋_GB2312" w:hAnsi="宋体" w:cs="仿宋_GB2312" w:hint="eastAsia"/>
          <w:sz w:val="32"/>
          <w:szCs w:val="32"/>
        </w:rPr>
        <w:t>专家</w:t>
      </w:r>
      <w:r>
        <w:rPr>
          <w:rFonts w:ascii="仿宋_GB2312" w:eastAsia="仿宋_GB2312" w:hAnsi="宋体" w:cs="仿宋_GB2312" w:hint="eastAsia"/>
          <w:sz w:val="32"/>
          <w:szCs w:val="32"/>
        </w:rPr>
        <w:t>阅读、评审结题材料，核实成果及转化应用情况</w:t>
      </w:r>
      <w:r w:rsidRPr="009E1BC6">
        <w:rPr>
          <w:rFonts w:ascii="仿宋_GB2312" w:eastAsia="仿宋_GB2312" w:hAnsi="宋体" w:cs="仿宋_GB2312" w:hint="eastAsia"/>
          <w:sz w:val="32"/>
          <w:szCs w:val="32"/>
        </w:rPr>
        <w:t>。</w:t>
      </w:r>
      <w:r>
        <w:rPr>
          <w:rFonts w:ascii="仿宋_GB2312" w:eastAsia="仿宋_GB2312" w:hAnsi="宋体" w:cs="仿宋_GB2312" w:hint="eastAsia"/>
          <w:sz w:val="32"/>
          <w:szCs w:val="32"/>
        </w:rPr>
        <w:t>如有质疑，电话咨询课题负责人。</w:t>
      </w:r>
    </w:p>
    <w:p w14:paraId="5833089B" w14:textId="548871F8" w:rsidR="00BF5872" w:rsidRPr="009E1BC6" w:rsidRDefault="00BF5872" w:rsidP="00BF5872">
      <w:pPr>
        <w:spacing w:line="360" w:lineRule="auto"/>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3、</w:t>
      </w:r>
      <w:r w:rsidRPr="009E1BC6">
        <w:rPr>
          <w:rFonts w:ascii="仿宋_GB2312" w:eastAsia="仿宋_GB2312" w:hAnsi="宋体" w:cs="仿宋_GB2312" w:hint="eastAsia"/>
          <w:sz w:val="32"/>
          <w:szCs w:val="32"/>
        </w:rPr>
        <w:t>专家</w:t>
      </w:r>
      <w:r>
        <w:rPr>
          <w:rFonts w:ascii="仿宋_GB2312" w:eastAsia="仿宋_GB2312" w:hAnsi="宋体" w:cs="仿宋_GB2312" w:hint="eastAsia"/>
          <w:sz w:val="32"/>
          <w:szCs w:val="32"/>
        </w:rPr>
        <w:t>填写</w:t>
      </w:r>
      <w:r>
        <w:rPr>
          <w:rFonts w:ascii="仿宋_GB2312" w:eastAsia="仿宋_GB2312" w:hAnsi="宋体" w:cs="仿宋_GB2312"/>
          <w:sz w:val="32"/>
          <w:szCs w:val="32"/>
        </w:rPr>
        <w:t>结题</w:t>
      </w:r>
      <w:r>
        <w:rPr>
          <w:rFonts w:ascii="仿宋_GB2312" w:eastAsia="仿宋_GB2312" w:hAnsi="宋体" w:cs="仿宋_GB2312" w:hint="eastAsia"/>
          <w:sz w:val="32"/>
          <w:szCs w:val="32"/>
        </w:rPr>
        <w:t>评审表</w:t>
      </w:r>
      <w:r>
        <w:rPr>
          <w:rFonts w:ascii="仿宋_GB2312" w:eastAsia="仿宋_GB2312" w:hAnsi="宋体" w:cs="仿宋_GB2312"/>
          <w:sz w:val="32"/>
          <w:szCs w:val="32"/>
        </w:rPr>
        <w:t>，</w:t>
      </w:r>
      <w:r>
        <w:rPr>
          <w:rFonts w:ascii="仿宋_GB2312" w:eastAsia="仿宋_GB2312" w:hAnsi="宋体" w:cs="仿宋_GB2312" w:hint="eastAsia"/>
          <w:sz w:val="32"/>
          <w:szCs w:val="32"/>
        </w:rPr>
        <w:t>结论分“优秀”“合格”</w:t>
      </w:r>
      <w:r w:rsidRPr="009E1BC6">
        <w:rPr>
          <w:rFonts w:ascii="仿宋_GB2312" w:eastAsia="仿宋_GB2312" w:hAnsi="宋体" w:cs="仿宋_GB2312" w:hint="eastAsia"/>
          <w:sz w:val="32"/>
          <w:szCs w:val="32"/>
        </w:rPr>
        <w:t>“不合格”三种。</w:t>
      </w:r>
    </w:p>
    <w:p w14:paraId="223CA4B3" w14:textId="0F1386B0" w:rsidR="007F1346" w:rsidRDefault="007F1346">
      <w:pPr>
        <w:spacing w:line="360" w:lineRule="auto"/>
        <w:ind w:right="780"/>
        <w:jc w:val="center"/>
        <w:rPr>
          <w:rFonts w:ascii="仿宋_GB2312" w:eastAsia="仿宋_GB2312" w:cs="仿宋_GB2312"/>
          <w:sz w:val="28"/>
          <w:szCs w:val="28"/>
        </w:rPr>
      </w:pPr>
    </w:p>
    <w:p w14:paraId="7B461510" w14:textId="77777777" w:rsidR="00BF5872" w:rsidRPr="00BF5872" w:rsidRDefault="00BF5872">
      <w:pPr>
        <w:spacing w:line="360" w:lineRule="auto"/>
        <w:ind w:right="780"/>
        <w:jc w:val="center"/>
        <w:rPr>
          <w:rFonts w:ascii="仿宋_GB2312" w:eastAsia="仿宋_GB2312" w:cs="仿宋_GB2312"/>
          <w:sz w:val="28"/>
          <w:szCs w:val="28"/>
        </w:rPr>
      </w:pPr>
    </w:p>
    <w:p w14:paraId="0B87357B" w14:textId="0592898B" w:rsidR="007F1346" w:rsidRDefault="007F1346">
      <w:pPr>
        <w:spacing w:line="360" w:lineRule="auto"/>
        <w:jc w:val="right"/>
        <w:rPr>
          <w:rFonts w:ascii="仿宋_GB2312" w:eastAsia="仿宋_GB2312" w:cs="仿宋_GB2312"/>
          <w:sz w:val="28"/>
          <w:szCs w:val="28"/>
        </w:rPr>
      </w:pPr>
    </w:p>
    <w:p w14:paraId="5D1B69FA" w14:textId="7B22C17C" w:rsidR="007F1346" w:rsidRDefault="00BF5872">
      <w:pPr>
        <w:wordWrap w:val="0"/>
        <w:spacing w:line="360" w:lineRule="auto"/>
        <w:jc w:val="right"/>
        <w:rPr>
          <w:rFonts w:ascii="仿宋_GB2312" w:eastAsia="仿宋_GB2312" w:cs="仿宋_GB2312"/>
          <w:sz w:val="28"/>
          <w:szCs w:val="28"/>
        </w:rPr>
      </w:pPr>
      <w:r>
        <w:rPr>
          <w:rFonts w:ascii="仿宋_GB2312" w:eastAsia="仿宋_GB2312" w:hAnsi="宋体" w:cs="宋体"/>
          <w:noProof/>
          <w:sz w:val="32"/>
          <w:szCs w:val="32"/>
        </w:rPr>
        <w:drawing>
          <wp:anchor distT="0" distB="0" distL="114300" distR="114300" simplePos="0" relativeHeight="251658240" behindDoc="0" locked="0" layoutInCell="1" allowOverlap="1" wp14:anchorId="305AFB6D" wp14:editId="7F65B10C">
            <wp:simplePos x="0" y="0"/>
            <wp:positionH relativeFrom="column">
              <wp:posOffset>3710305</wp:posOffset>
            </wp:positionH>
            <wp:positionV relativeFrom="paragraph">
              <wp:posOffset>-536575</wp:posOffset>
            </wp:positionV>
            <wp:extent cx="1598930" cy="1617980"/>
            <wp:effectExtent l="0" t="0" r="1270" b="127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598930" cy="1617980"/>
                    </a:xfrm>
                    <a:prstGeom prst="rect">
                      <a:avLst/>
                    </a:prstGeom>
                    <a:noFill/>
                    <a:ln w="9525">
                      <a:noFill/>
                      <a:miter lim="800000"/>
                      <a:headEnd/>
                      <a:tailEnd/>
                    </a:ln>
                  </pic:spPr>
                </pic:pic>
              </a:graphicData>
            </a:graphic>
          </wp:anchor>
        </w:drawing>
      </w:r>
      <w:r w:rsidR="00577414">
        <w:rPr>
          <w:rFonts w:ascii="仿宋_GB2312" w:eastAsia="仿宋_GB2312" w:cs="仿宋_GB2312" w:hint="eastAsia"/>
          <w:sz w:val="28"/>
          <w:szCs w:val="28"/>
        </w:rPr>
        <w:t xml:space="preserve">四川信息职业技术学院科技处 </w:t>
      </w:r>
    </w:p>
    <w:p w14:paraId="7FBD81CB" w14:textId="592D37F6" w:rsidR="007F1346" w:rsidRDefault="00577414">
      <w:pPr>
        <w:spacing w:line="360" w:lineRule="auto"/>
        <w:ind w:firstLineChars="200" w:firstLine="560"/>
        <w:rPr>
          <w:rFonts w:ascii="宋体" w:hAnsi="宋体" w:cs="宋体"/>
          <w:b/>
          <w:color w:val="333333"/>
          <w:kern w:val="0"/>
          <w:sz w:val="24"/>
        </w:rPr>
      </w:pPr>
      <w:r>
        <w:rPr>
          <w:rFonts w:ascii="仿宋_GB2312" w:eastAsia="仿宋_GB2312" w:cs="仿宋_GB2312"/>
          <w:sz w:val="28"/>
          <w:szCs w:val="28"/>
        </w:rPr>
        <w:t xml:space="preserve">                       </w:t>
      </w:r>
      <w:r>
        <w:rPr>
          <w:rFonts w:ascii="仿宋_GB2312" w:eastAsia="仿宋_GB2312" w:cs="仿宋_GB2312" w:hint="eastAsia"/>
          <w:sz w:val="28"/>
          <w:szCs w:val="28"/>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 xml:space="preserve">    </w:t>
      </w:r>
      <w:r>
        <w:rPr>
          <w:rFonts w:ascii="仿宋_GB2312" w:eastAsia="仿宋_GB2312" w:cs="仿宋_GB2312"/>
          <w:sz w:val="28"/>
          <w:szCs w:val="28"/>
        </w:rPr>
        <w:t xml:space="preserve"> 20</w:t>
      </w:r>
      <w:r>
        <w:rPr>
          <w:rFonts w:ascii="仿宋_GB2312" w:eastAsia="仿宋_GB2312" w:cs="仿宋_GB2312" w:hint="eastAsia"/>
          <w:sz w:val="28"/>
          <w:szCs w:val="28"/>
        </w:rPr>
        <w:t>22年</w:t>
      </w:r>
      <w:r w:rsidR="000533CD">
        <w:rPr>
          <w:rFonts w:ascii="仿宋_GB2312" w:eastAsia="仿宋_GB2312" w:cs="仿宋_GB2312" w:hint="eastAsia"/>
          <w:sz w:val="28"/>
          <w:szCs w:val="28"/>
        </w:rPr>
        <w:t>1</w:t>
      </w:r>
      <w:r w:rsidR="00BA33D1">
        <w:rPr>
          <w:rFonts w:ascii="仿宋_GB2312" w:eastAsia="仿宋_GB2312" w:cs="仿宋_GB2312"/>
          <w:sz w:val="28"/>
          <w:szCs w:val="28"/>
        </w:rPr>
        <w:t>2</w:t>
      </w:r>
      <w:r>
        <w:rPr>
          <w:rFonts w:ascii="仿宋_GB2312" w:eastAsia="仿宋_GB2312" w:cs="仿宋_GB2312" w:hint="eastAsia"/>
          <w:sz w:val="28"/>
          <w:szCs w:val="28"/>
        </w:rPr>
        <w:t>月</w:t>
      </w:r>
      <w:r w:rsidR="00BA33D1">
        <w:rPr>
          <w:rFonts w:ascii="仿宋_GB2312" w:eastAsia="仿宋_GB2312" w:cs="仿宋_GB2312"/>
          <w:sz w:val="28"/>
          <w:szCs w:val="28"/>
        </w:rPr>
        <w:t>11</w:t>
      </w:r>
      <w:r>
        <w:rPr>
          <w:rFonts w:ascii="仿宋_GB2312" w:eastAsia="仿宋_GB2312" w:cs="仿宋_GB2312" w:hint="eastAsia"/>
          <w:sz w:val="28"/>
          <w:szCs w:val="28"/>
        </w:rPr>
        <w:t>日</w:t>
      </w:r>
    </w:p>
    <w:bookmarkEnd w:id="0"/>
    <w:bookmarkEnd w:id="1"/>
    <w:p w14:paraId="2429511E" w14:textId="77777777" w:rsidR="007F1346" w:rsidRDefault="00577414">
      <w:pPr>
        <w:tabs>
          <w:tab w:val="left" w:pos="4380"/>
          <w:tab w:val="center" w:pos="4535"/>
        </w:tabs>
        <w:spacing w:line="360" w:lineRule="auto"/>
        <w:jc w:val="left"/>
        <w:rPr>
          <w:rFonts w:ascii="仿宋_GB2312" w:hAnsi="仿宋_GB2312"/>
          <w:szCs w:val="40"/>
        </w:rPr>
      </w:pPr>
      <w:r>
        <w:rPr>
          <w:rFonts w:ascii="仿宋_GB2312" w:hAnsi="仿宋_GB2312"/>
          <w:szCs w:val="40"/>
        </w:rPr>
        <w:tab/>
      </w:r>
    </w:p>
    <w:p w14:paraId="6019B5DA" w14:textId="77777777" w:rsidR="007F1346" w:rsidRDefault="007F1346">
      <w:pPr>
        <w:tabs>
          <w:tab w:val="left" w:pos="4380"/>
          <w:tab w:val="center" w:pos="4535"/>
        </w:tabs>
        <w:spacing w:line="360" w:lineRule="auto"/>
        <w:jc w:val="left"/>
        <w:rPr>
          <w:rFonts w:ascii="仿宋_GB2312" w:hAnsi="仿宋_GB2312"/>
          <w:szCs w:val="40"/>
        </w:rPr>
      </w:pPr>
    </w:p>
    <w:p w14:paraId="556250C0" w14:textId="77777777" w:rsidR="007F1346" w:rsidRDefault="007F1346">
      <w:pPr>
        <w:tabs>
          <w:tab w:val="left" w:pos="4380"/>
          <w:tab w:val="center" w:pos="4535"/>
        </w:tabs>
        <w:spacing w:line="360" w:lineRule="auto"/>
        <w:jc w:val="left"/>
        <w:rPr>
          <w:rFonts w:ascii="仿宋_GB2312" w:hAnsi="仿宋_GB2312"/>
          <w:szCs w:val="40"/>
        </w:rPr>
      </w:pPr>
    </w:p>
    <w:p w14:paraId="37C0A673" w14:textId="77777777" w:rsidR="007F1346" w:rsidRDefault="007F1346">
      <w:pPr>
        <w:tabs>
          <w:tab w:val="left" w:pos="4380"/>
          <w:tab w:val="center" w:pos="4535"/>
        </w:tabs>
        <w:spacing w:line="360" w:lineRule="auto"/>
        <w:jc w:val="left"/>
        <w:rPr>
          <w:rFonts w:ascii="仿宋_GB2312" w:hAnsi="仿宋_GB2312"/>
          <w:szCs w:val="40"/>
        </w:rPr>
      </w:pPr>
    </w:p>
    <w:p w14:paraId="74BE554D" w14:textId="77777777" w:rsidR="007F1346" w:rsidRDefault="007F1346">
      <w:pPr>
        <w:tabs>
          <w:tab w:val="left" w:pos="4380"/>
          <w:tab w:val="center" w:pos="4535"/>
        </w:tabs>
        <w:spacing w:line="360" w:lineRule="auto"/>
        <w:jc w:val="left"/>
        <w:rPr>
          <w:rFonts w:ascii="仿宋_GB2312" w:hAnsi="仿宋_GB2312"/>
          <w:szCs w:val="40"/>
        </w:rPr>
      </w:pPr>
    </w:p>
    <w:p w14:paraId="44DB6EC6" w14:textId="77777777" w:rsidR="007F1346" w:rsidRDefault="007F1346">
      <w:pPr>
        <w:tabs>
          <w:tab w:val="left" w:pos="4380"/>
          <w:tab w:val="center" w:pos="4535"/>
        </w:tabs>
        <w:spacing w:line="360" w:lineRule="auto"/>
        <w:jc w:val="left"/>
        <w:rPr>
          <w:rFonts w:ascii="仿宋_GB2312" w:hAnsi="仿宋_GB2312"/>
          <w:szCs w:val="40"/>
        </w:rPr>
      </w:pPr>
    </w:p>
    <w:p w14:paraId="1E969C8C" w14:textId="77777777" w:rsidR="007F1346" w:rsidRDefault="007F1346">
      <w:pPr>
        <w:tabs>
          <w:tab w:val="left" w:pos="4380"/>
          <w:tab w:val="center" w:pos="4535"/>
        </w:tabs>
        <w:spacing w:line="360" w:lineRule="auto"/>
        <w:jc w:val="left"/>
        <w:rPr>
          <w:rFonts w:ascii="仿宋_GB2312" w:hAnsi="仿宋_GB2312"/>
          <w:szCs w:val="40"/>
        </w:rPr>
      </w:pPr>
    </w:p>
    <w:p w14:paraId="130059F7" w14:textId="77777777" w:rsidR="007F1346" w:rsidRDefault="007F1346">
      <w:pPr>
        <w:tabs>
          <w:tab w:val="left" w:pos="4380"/>
          <w:tab w:val="center" w:pos="4535"/>
        </w:tabs>
        <w:spacing w:line="360" w:lineRule="auto"/>
        <w:jc w:val="left"/>
        <w:rPr>
          <w:rFonts w:ascii="仿宋_GB2312" w:hAnsi="仿宋_GB2312"/>
          <w:szCs w:val="40"/>
        </w:rPr>
      </w:pPr>
    </w:p>
    <w:p w14:paraId="0F880790" w14:textId="77777777" w:rsidR="007F1346" w:rsidRDefault="007F1346">
      <w:pPr>
        <w:tabs>
          <w:tab w:val="left" w:pos="4380"/>
          <w:tab w:val="center" w:pos="4535"/>
        </w:tabs>
        <w:spacing w:line="360" w:lineRule="auto"/>
        <w:jc w:val="left"/>
        <w:rPr>
          <w:rFonts w:ascii="仿宋_GB2312" w:hAnsi="仿宋_GB2312"/>
          <w:szCs w:val="40"/>
        </w:rPr>
      </w:pPr>
    </w:p>
    <w:p w14:paraId="7096E6F1" w14:textId="77777777" w:rsidR="007F1346" w:rsidRDefault="007F1346">
      <w:pPr>
        <w:tabs>
          <w:tab w:val="left" w:pos="4380"/>
          <w:tab w:val="center" w:pos="4535"/>
        </w:tabs>
        <w:spacing w:line="360" w:lineRule="auto"/>
        <w:jc w:val="left"/>
        <w:rPr>
          <w:rFonts w:ascii="仿宋_GB2312" w:hAnsi="仿宋_GB2312"/>
          <w:szCs w:val="40"/>
        </w:rPr>
      </w:pPr>
    </w:p>
    <w:p w14:paraId="68269E44" w14:textId="77777777" w:rsidR="007F1346" w:rsidRDefault="007F1346">
      <w:pPr>
        <w:tabs>
          <w:tab w:val="left" w:pos="4380"/>
          <w:tab w:val="center" w:pos="4535"/>
        </w:tabs>
        <w:spacing w:line="360" w:lineRule="auto"/>
        <w:jc w:val="left"/>
        <w:rPr>
          <w:rFonts w:ascii="仿宋_GB2312" w:hAnsi="仿宋_GB2312"/>
          <w:szCs w:val="40"/>
        </w:rPr>
      </w:pPr>
    </w:p>
    <w:p w14:paraId="2C927424" w14:textId="77777777" w:rsidR="007F1346" w:rsidRDefault="007F1346">
      <w:pPr>
        <w:tabs>
          <w:tab w:val="left" w:pos="4380"/>
          <w:tab w:val="center" w:pos="4535"/>
        </w:tabs>
        <w:spacing w:line="360" w:lineRule="auto"/>
        <w:jc w:val="left"/>
        <w:rPr>
          <w:rFonts w:ascii="仿宋_GB2312" w:hAnsi="仿宋_GB2312"/>
          <w:szCs w:val="40"/>
        </w:rPr>
      </w:pPr>
    </w:p>
    <w:p w14:paraId="097E4FF7" w14:textId="77777777" w:rsidR="007F1346" w:rsidRDefault="007F1346">
      <w:pPr>
        <w:tabs>
          <w:tab w:val="left" w:pos="4380"/>
          <w:tab w:val="center" w:pos="4535"/>
        </w:tabs>
        <w:spacing w:line="360" w:lineRule="auto"/>
        <w:jc w:val="left"/>
        <w:rPr>
          <w:rFonts w:ascii="仿宋_GB2312" w:hAnsi="仿宋_GB2312"/>
          <w:szCs w:val="40"/>
        </w:rPr>
      </w:pPr>
    </w:p>
    <w:p w14:paraId="4DCE63C3" w14:textId="77777777" w:rsidR="007F1346" w:rsidRDefault="007F1346">
      <w:pPr>
        <w:tabs>
          <w:tab w:val="left" w:pos="4380"/>
          <w:tab w:val="center" w:pos="4535"/>
        </w:tabs>
        <w:spacing w:line="360" w:lineRule="auto"/>
        <w:jc w:val="left"/>
        <w:rPr>
          <w:rFonts w:ascii="仿宋_GB2312" w:hAnsi="仿宋_GB2312"/>
          <w:szCs w:val="40"/>
        </w:rPr>
      </w:pPr>
    </w:p>
    <w:p w14:paraId="01D6100D" w14:textId="77777777" w:rsidR="007005F5" w:rsidRDefault="007005F5">
      <w:pPr>
        <w:tabs>
          <w:tab w:val="left" w:pos="4380"/>
          <w:tab w:val="center" w:pos="4535"/>
        </w:tabs>
        <w:spacing w:line="360" w:lineRule="auto"/>
        <w:jc w:val="left"/>
        <w:rPr>
          <w:rFonts w:ascii="仿宋_GB2312" w:hAnsi="仿宋_GB2312"/>
          <w:szCs w:val="40"/>
        </w:rPr>
      </w:pPr>
    </w:p>
    <w:p w14:paraId="0C327EE5" w14:textId="77777777" w:rsidR="007005F5" w:rsidRDefault="007005F5">
      <w:pPr>
        <w:tabs>
          <w:tab w:val="left" w:pos="4380"/>
          <w:tab w:val="center" w:pos="4535"/>
        </w:tabs>
        <w:spacing w:line="360" w:lineRule="auto"/>
        <w:jc w:val="left"/>
        <w:rPr>
          <w:rFonts w:ascii="仿宋_GB2312" w:hAnsi="仿宋_GB2312"/>
          <w:szCs w:val="40"/>
        </w:rPr>
      </w:pPr>
    </w:p>
    <w:p w14:paraId="083AC534" w14:textId="77777777" w:rsidR="007005F5" w:rsidRDefault="007005F5">
      <w:pPr>
        <w:tabs>
          <w:tab w:val="left" w:pos="4380"/>
          <w:tab w:val="center" w:pos="4535"/>
        </w:tabs>
        <w:spacing w:line="360" w:lineRule="auto"/>
        <w:jc w:val="left"/>
        <w:rPr>
          <w:rFonts w:ascii="仿宋_GB2312" w:hAnsi="仿宋_GB2312"/>
          <w:szCs w:val="40"/>
        </w:rPr>
      </w:pPr>
    </w:p>
    <w:p w14:paraId="51AC143A" w14:textId="77777777" w:rsidR="007005F5" w:rsidRPr="007005F5" w:rsidRDefault="007005F5">
      <w:pPr>
        <w:tabs>
          <w:tab w:val="left" w:pos="4380"/>
          <w:tab w:val="center" w:pos="4535"/>
        </w:tabs>
        <w:spacing w:line="360" w:lineRule="auto"/>
        <w:jc w:val="left"/>
        <w:rPr>
          <w:rFonts w:ascii="仿宋_GB2312" w:hAnsi="仿宋_GB2312"/>
          <w:szCs w:val="40"/>
        </w:rPr>
      </w:pPr>
    </w:p>
    <w:p w14:paraId="5190D66E" w14:textId="77777777" w:rsidR="007F1346" w:rsidRDefault="007F1346">
      <w:pPr>
        <w:tabs>
          <w:tab w:val="left" w:pos="4380"/>
          <w:tab w:val="center" w:pos="4535"/>
        </w:tabs>
        <w:spacing w:line="360" w:lineRule="auto"/>
        <w:jc w:val="left"/>
        <w:rPr>
          <w:rFonts w:ascii="仿宋_GB2312" w:hAnsi="仿宋_GB2312"/>
          <w:szCs w:val="40"/>
        </w:rPr>
      </w:pPr>
    </w:p>
    <w:p w14:paraId="3C7F1958" w14:textId="77777777" w:rsidR="007F1346" w:rsidRDefault="007F1346">
      <w:pPr>
        <w:tabs>
          <w:tab w:val="left" w:pos="4380"/>
          <w:tab w:val="center" w:pos="4535"/>
        </w:tabs>
        <w:spacing w:line="360" w:lineRule="auto"/>
        <w:jc w:val="left"/>
        <w:rPr>
          <w:rFonts w:ascii="仿宋_GB2312" w:hAnsi="仿宋_GB2312"/>
          <w:szCs w:val="40"/>
        </w:rPr>
      </w:pPr>
    </w:p>
    <w:p w14:paraId="72FC2792" w14:textId="19E5167F" w:rsidR="006A337F" w:rsidRPr="006A337F" w:rsidRDefault="00577414" w:rsidP="007005F5">
      <w:pPr>
        <w:spacing w:line="360" w:lineRule="auto"/>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62336" behindDoc="0" locked="0" layoutInCell="1" allowOverlap="1" wp14:anchorId="321398FD" wp14:editId="34E0F695">
                <wp:simplePos x="0" y="0"/>
                <wp:positionH relativeFrom="column">
                  <wp:posOffset>0</wp:posOffset>
                </wp:positionH>
                <wp:positionV relativeFrom="paragraph">
                  <wp:posOffset>396240</wp:posOffset>
                </wp:positionV>
                <wp:extent cx="5372100" cy="5080"/>
                <wp:effectExtent l="0" t="0" r="19050" b="330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3EEAE3" id="直接连接符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31.2pt" to="42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"/>
            </w:pict>
          </mc:Fallback>
        </mc:AlternateContent>
      </w:r>
      <w:r>
        <w:rPr>
          <w:rFonts w:ascii="仿宋_GB2312" w:eastAsia="仿宋_GB2312"/>
          <w:noProof/>
          <w:sz w:val="28"/>
          <w:szCs w:val="28"/>
        </w:rPr>
        <mc:AlternateContent>
          <mc:Choice Requires="wps">
            <w:drawing>
              <wp:anchor distT="0" distB="0" distL="114300" distR="114300" simplePos="0" relativeHeight="251661312" behindDoc="0" locked="0" layoutInCell="1" allowOverlap="1" wp14:anchorId="35606F59" wp14:editId="4F9C6C2B">
                <wp:simplePos x="0" y="0"/>
                <wp:positionH relativeFrom="column">
                  <wp:posOffset>0</wp:posOffset>
                </wp:positionH>
                <wp:positionV relativeFrom="paragraph">
                  <wp:posOffset>0</wp:posOffset>
                </wp:positionV>
                <wp:extent cx="5372100" cy="5080"/>
                <wp:effectExtent l="0" t="0" r="19050" b="330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BCB369" id="直接连接符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"/>
            </w:pict>
          </mc:Fallback>
        </mc:AlternateContent>
      </w:r>
      <w:r>
        <w:rPr>
          <w:rFonts w:ascii="仿宋_GB2312" w:eastAsia="仿宋_GB2312" w:hint="eastAsia"/>
          <w:sz w:val="28"/>
          <w:szCs w:val="28"/>
        </w:rPr>
        <w:t>四川信息职业技术学院科技处           2022年</w:t>
      </w:r>
      <w:r w:rsidR="000533CD">
        <w:rPr>
          <w:rFonts w:ascii="仿宋_GB2312" w:eastAsia="仿宋_GB2312" w:hint="eastAsia"/>
          <w:sz w:val="28"/>
          <w:szCs w:val="28"/>
        </w:rPr>
        <w:t>1</w:t>
      </w:r>
      <w:r w:rsidR="00BA33D1">
        <w:rPr>
          <w:rFonts w:ascii="仿宋_GB2312" w:eastAsia="仿宋_GB2312"/>
          <w:sz w:val="28"/>
          <w:szCs w:val="28"/>
        </w:rPr>
        <w:t>2</w:t>
      </w:r>
      <w:r>
        <w:rPr>
          <w:rFonts w:ascii="仿宋_GB2312" w:eastAsia="仿宋_GB2312" w:hint="eastAsia"/>
          <w:sz w:val="28"/>
          <w:szCs w:val="28"/>
        </w:rPr>
        <w:t>月</w:t>
      </w:r>
      <w:r w:rsidR="00BA33D1">
        <w:rPr>
          <w:rFonts w:ascii="仿宋_GB2312" w:eastAsia="仿宋_GB2312"/>
          <w:sz w:val="28"/>
          <w:szCs w:val="28"/>
        </w:rPr>
        <w:t>11</w:t>
      </w:r>
      <w:r>
        <w:rPr>
          <w:rFonts w:ascii="仿宋_GB2312" w:eastAsia="仿宋_GB2312" w:hint="eastAsia"/>
          <w:sz w:val="28"/>
          <w:szCs w:val="28"/>
        </w:rPr>
        <w:t>日印发</w:t>
      </w:r>
    </w:p>
    <w:p w14:paraId="55212B49" w14:textId="77777777" w:rsidR="00A65E66" w:rsidRDefault="00A65E66" w:rsidP="000533CD">
      <w:pPr>
        <w:spacing w:line="360" w:lineRule="auto"/>
        <w:rPr>
          <w:rFonts w:ascii="Arial" w:hAnsi="Arial" w:cs="Arial"/>
          <w:kern w:val="0"/>
          <w:sz w:val="28"/>
          <w:szCs w:val="28"/>
        </w:rPr>
        <w:sectPr w:rsidR="00A65E66">
          <w:pgSz w:w="11906" w:h="16838"/>
          <w:pgMar w:top="1440" w:right="1486" w:bottom="1440" w:left="1600" w:header="851" w:footer="992" w:gutter="0"/>
          <w:cols w:space="720"/>
          <w:docGrid w:type="lines" w:linePitch="312"/>
        </w:sectPr>
      </w:pPr>
    </w:p>
    <w:p w14:paraId="4E870DBD" w14:textId="33440FDC" w:rsidR="000533CD" w:rsidRDefault="000533CD" w:rsidP="000533CD">
      <w:pPr>
        <w:spacing w:line="360" w:lineRule="auto"/>
        <w:rPr>
          <w:rFonts w:ascii="Arial" w:hAnsi="Arial" w:cs="Arial"/>
          <w:kern w:val="0"/>
          <w:sz w:val="28"/>
          <w:szCs w:val="28"/>
        </w:rPr>
      </w:pPr>
      <w:r>
        <w:rPr>
          <w:rFonts w:ascii="Arial" w:hAnsi="Arial" w:cs="Arial" w:hint="eastAsia"/>
          <w:kern w:val="0"/>
          <w:sz w:val="28"/>
          <w:szCs w:val="28"/>
        </w:rPr>
        <w:lastRenderedPageBreak/>
        <w:t>附件：开题安排清单</w:t>
      </w:r>
    </w:p>
    <w:p w14:paraId="64E204F8" w14:textId="0E872A8D" w:rsidR="00A65E66" w:rsidRDefault="00A65E66" w:rsidP="00A65E66">
      <w:pPr>
        <w:spacing w:line="360" w:lineRule="auto"/>
        <w:rPr>
          <w:rFonts w:ascii="Arial" w:hAnsi="Arial" w:cs="Arial"/>
          <w:kern w:val="0"/>
          <w:sz w:val="28"/>
          <w:szCs w:val="28"/>
        </w:rPr>
      </w:pPr>
      <w:r>
        <w:rPr>
          <w:rFonts w:ascii="Arial" w:hAnsi="Arial" w:cs="Arial" w:hint="eastAsia"/>
          <w:kern w:val="0"/>
          <w:sz w:val="28"/>
          <w:szCs w:val="28"/>
        </w:rPr>
        <w:t>第</w:t>
      </w:r>
      <w:r>
        <w:rPr>
          <w:rFonts w:ascii="Arial" w:hAnsi="Arial" w:cs="Arial" w:hint="eastAsia"/>
          <w:kern w:val="0"/>
          <w:sz w:val="28"/>
          <w:szCs w:val="28"/>
        </w:rPr>
        <w:t>1</w:t>
      </w:r>
      <w:r>
        <w:rPr>
          <w:rFonts w:ascii="Arial" w:hAnsi="Arial" w:cs="Arial" w:hint="eastAsia"/>
          <w:kern w:val="0"/>
          <w:sz w:val="28"/>
          <w:szCs w:val="28"/>
        </w:rPr>
        <w:t>组：</w:t>
      </w:r>
      <w:r w:rsidR="00BF5872">
        <w:rPr>
          <w:rFonts w:ascii="Arial" w:hAnsi="Arial" w:cs="Arial" w:hint="eastAsia"/>
          <w:kern w:val="0"/>
          <w:sz w:val="28"/>
          <w:szCs w:val="28"/>
        </w:rPr>
        <w:t>李长青（组长），张金玲</w:t>
      </w:r>
      <w:r>
        <w:rPr>
          <w:rFonts w:ascii="Arial" w:hAnsi="Arial" w:cs="Arial"/>
          <w:kern w:val="0"/>
          <w:sz w:val="28"/>
          <w:szCs w:val="28"/>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00"/>
        <w:gridCol w:w="4996"/>
        <w:gridCol w:w="1134"/>
        <w:gridCol w:w="1083"/>
        <w:gridCol w:w="4587"/>
      </w:tblGrid>
      <w:tr w:rsidR="00BF5872" w:rsidRPr="00BF5872" w14:paraId="1DC5271C" w14:textId="5A97E75F" w:rsidTr="00BF5872">
        <w:trPr>
          <w:trHeight w:val="508"/>
        </w:trPr>
        <w:tc>
          <w:tcPr>
            <w:tcW w:w="816" w:type="dxa"/>
            <w:vAlign w:val="center"/>
          </w:tcPr>
          <w:p w14:paraId="5C88A66F" w14:textId="77777777"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序号</w:t>
            </w:r>
          </w:p>
        </w:tc>
        <w:tc>
          <w:tcPr>
            <w:tcW w:w="1100" w:type="dxa"/>
            <w:vAlign w:val="center"/>
          </w:tcPr>
          <w:p w14:paraId="0165E764" w14:textId="77777777"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负责人</w:t>
            </w:r>
          </w:p>
        </w:tc>
        <w:tc>
          <w:tcPr>
            <w:tcW w:w="4996" w:type="dxa"/>
            <w:vAlign w:val="center"/>
          </w:tcPr>
          <w:p w14:paraId="3D6A8C7E" w14:textId="77777777"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课题名称</w:t>
            </w:r>
          </w:p>
        </w:tc>
        <w:tc>
          <w:tcPr>
            <w:tcW w:w="1134" w:type="dxa"/>
            <w:vAlign w:val="center"/>
          </w:tcPr>
          <w:p w14:paraId="3B9C9B36" w14:textId="77777777"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年份</w:t>
            </w:r>
          </w:p>
        </w:tc>
        <w:tc>
          <w:tcPr>
            <w:tcW w:w="1083" w:type="dxa"/>
            <w:vAlign w:val="center"/>
          </w:tcPr>
          <w:p w14:paraId="01FB38F8" w14:textId="437F5C17"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级别</w:t>
            </w:r>
          </w:p>
        </w:tc>
        <w:tc>
          <w:tcPr>
            <w:tcW w:w="4587" w:type="dxa"/>
          </w:tcPr>
          <w:p w14:paraId="109401F4" w14:textId="2A2ED4AF"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现有成果</w:t>
            </w:r>
          </w:p>
        </w:tc>
      </w:tr>
      <w:tr w:rsidR="00BF5872" w:rsidRPr="00BF5872" w14:paraId="014036C3" w14:textId="191BAA56" w:rsidTr="00BF5872">
        <w:trPr>
          <w:trHeight w:val="495"/>
        </w:trPr>
        <w:tc>
          <w:tcPr>
            <w:tcW w:w="816" w:type="dxa"/>
            <w:vAlign w:val="center"/>
          </w:tcPr>
          <w:p w14:paraId="2F7A2CAD"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1</w:t>
            </w:r>
          </w:p>
        </w:tc>
        <w:tc>
          <w:tcPr>
            <w:tcW w:w="1100" w:type="dxa"/>
            <w:vAlign w:val="center"/>
          </w:tcPr>
          <w:p w14:paraId="7D10A89C" w14:textId="77777777"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周明强</w:t>
            </w:r>
          </w:p>
        </w:tc>
        <w:tc>
          <w:tcPr>
            <w:tcW w:w="4996" w:type="dxa"/>
            <w:vAlign w:val="center"/>
          </w:tcPr>
          <w:p w14:paraId="0321589E" w14:textId="77777777" w:rsidR="00BF5872" w:rsidRPr="00BF5872" w:rsidRDefault="00BF5872" w:rsidP="00F44D9C">
            <w:pPr>
              <w:jc w:val="left"/>
              <w:rPr>
                <w:rFonts w:ascii="宋体" w:hAnsi="宋体" w:cs="宋体"/>
                <w:sz w:val="24"/>
                <w:szCs w:val="24"/>
              </w:rPr>
            </w:pPr>
            <w:r w:rsidRPr="00BF5872">
              <w:rPr>
                <w:rFonts w:ascii="宋体" w:hAnsi="宋体" w:cs="宋体" w:hint="eastAsia"/>
                <w:sz w:val="24"/>
                <w:szCs w:val="24"/>
              </w:rPr>
              <w:t>多平台在线教学对职业院校学生学习效率和学习心理的影响</w:t>
            </w:r>
          </w:p>
        </w:tc>
        <w:tc>
          <w:tcPr>
            <w:tcW w:w="1134" w:type="dxa"/>
            <w:vAlign w:val="center"/>
          </w:tcPr>
          <w:p w14:paraId="31516743"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2020</w:t>
            </w:r>
          </w:p>
        </w:tc>
        <w:tc>
          <w:tcPr>
            <w:tcW w:w="1083" w:type="dxa"/>
            <w:vAlign w:val="center"/>
          </w:tcPr>
          <w:p w14:paraId="1AF34239" w14:textId="434AD261"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校级</w:t>
            </w:r>
          </w:p>
        </w:tc>
        <w:tc>
          <w:tcPr>
            <w:tcW w:w="4587" w:type="dxa"/>
            <w:vAlign w:val="center"/>
          </w:tcPr>
          <w:p w14:paraId="55625DAA" w14:textId="77777777" w:rsidR="00BF5872" w:rsidRPr="00BF5872" w:rsidRDefault="00BF5872" w:rsidP="00BF5872">
            <w:pPr>
              <w:rPr>
                <w:rFonts w:ascii="Arial" w:hAnsi="Arial" w:cs="Arial"/>
                <w:kern w:val="0"/>
                <w:sz w:val="24"/>
                <w:szCs w:val="24"/>
              </w:rPr>
            </w:pPr>
          </w:p>
        </w:tc>
      </w:tr>
      <w:tr w:rsidR="00BF5872" w:rsidRPr="00BF5872" w14:paraId="6C04BDF8" w14:textId="39B013FB" w:rsidTr="00BF5872">
        <w:trPr>
          <w:trHeight w:val="700"/>
        </w:trPr>
        <w:tc>
          <w:tcPr>
            <w:tcW w:w="816" w:type="dxa"/>
            <w:vAlign w:val="center"/>
          </w:tcPr>
          <w:p w14:paraId="17819735"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w:t>
            </w:r>
          </w:p>
        </w:tc>
        <w:tc>
          <w:tcPr>
            <w:tcW w:w="1100" w:type="dxa"/>
            <w:vAlign w:val="center"/>
          </w:tcPr>
          <w:p w14:paraId="619280DA" w14:textId="77777777"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方睿</w:t>
            </w:r>
          </w:p>
        </w:tc>
        <w:tc>
          <w:tcPr>
            <w:tcW w:w="4996" w:type="dxa"/>
            <w:vAlign w:val="center"/>
          </w:tcPr>
          <w:p w14:paraId="4C66242B" w14:textId="77777777" w:rsidR="00BF5872" w:rsidRPr="00BF5872" w:rsidRDefault="00BF5872" w:rsidP="00F44D9C">
            <w:pPr>
              <w:jc w:val="left"/>
              <w:rPr>
                <w:rFonts w:ascii="宋体" w:hAnsi="宋体" w:cs="宋体"/>
                <w:sz w:val="24"/>
                <w:szCs w:val="24"/>
              </w:rPr>
            </w:pPr>
            <w:r w:rsidRPr="00BF5872">
              <w:rPr>
                <w:rFonts w:ascii="宋体" w:hAnsi="宋体" w:cs="宋体" w:hint="eastAsia"/>
                <w:sz w:val="24"/>
                <w:szCs w:val="24"/>
              </w:rPr>
              <w:t>高职扩招背景</w:t>
            </w:r>
            <w:proofErr w:type="gramStart"/>
            <w:r w:rsidRPr="00BF5872">
              <w:rPr>
                <w:rFonts w:ascii="宋体" w:hAnsi="宋体" w:cs="宋体" w:hint="eastAsia"/>
                <w:sz w:val="24"/>
                <w:szCs w:val="24"/>
              </w:rPr>
              <w:t>下扩招生源体育</w:t>
            </w:r>
            <w:proofErr w:type="gramEnd"/>
            <w:r w:rsidRPr="00BF5872">
              <w:rPr>
                <w:rFonts w:ascii="宋体" w:hAnsi="宋体" w:cs="宋体" w:hint="eastAsia"/>
                <w:sz w:val="24"/>
                <w:szCs w:val="24"/>
              </w:rPr>
              <w:t>教学体系的研究——以四川信息职业技术学院为例</w:t>
            </w:r>
          </w:p>
        </w:tc>
        <w:tc>
          <w:tcPr>
            <w:tcW w:w="1134" w:type="dxa"/>
            <w:vAlign w:val="center"/>
          </w:tcPr>
          <w:p w14:paraId="0586563F"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2020</w:t>
            </w:r>
          </w:p>
        </w:tc>
        <w:tc>
          <w:tcPr>
            <w:tcW w:w="1083" w:type="dxa"/>
            <w:vAlign w:val="center"/>
          </w:tcPr>
          <w:p w14:paraId="0DA77373" w14:textId="43054664"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校级</w:t>
            </w:r>
          </w:p>
        </w:tc>
        <w:tc>
          <w:tcPr>
            <w:tcW w:w="4587" w:type="dxa"/>
            <w:vAlign w:val="center"/>
          </w:tcPr>
          <w:p w14:paraId="32FB5A21" w14:textId="77777777" w:rsidR="00BF5872" w:rsidRPr="00BF5872" w:rsidRDefault="00BF5872" w:rsidP="00BF5872">
            <w:pPr>
              <w:rPr>
                <w:rFonts w:ascii="Arial" w:hAnsi="Arial" w:cs="Arial"/>
                <w:kern w:val="0"/>
                <w:sz w:val="24"/>
                <w:szCs w:val="24"/>
              </w:rPr>
            </w:pPr>
          </w:p>
        </w:tc>
      </w:tr>
      <w:tr w:rsidR="00BF5872" w:rsidRPr="00BF5872" w14:paraId="141CCBE0" w14:textId="6FBD6493" w:rsidTr="00BF5872">
        <w:trPr>
          <w:trHeight w:val="706"/>
        </w:trPr>
        <w:tc>
          <w:tcPr>
            <w:tcW w:w="816" w:type="dxa"/>
            <w:vAlign w:val="center"/>
          </w:tcPr>
          <w:p w14:paraId="0CF8BFF8"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3</w:t>
            </w:r>
          </w:p>
        </w:tc>
        <w:tc>
          <w:tcPr>
            <w:tcW w:w="1100" w:type="dxa"/>
            <w:vAlign w:val="center"/>
          </w:tcPr>
          <w:p w14:paraId="3DE93DB9" w14:textId="77777777"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杨金鹏</w:t>
            </w:r>
          </w:p>
        </w:tc>
        <w:tc>
          <w:tcPr>
            <w:tcW w:w="4996" w:type="dxa"/>
            <w:vAlign w:val="center"/>
          </w:tcPr>
          <w:p w14:paraId="37F1B7A0" w14:textId="77777777" w:rsidR="00BF5872" w:rsidRPr="00BF5872" w:rsidRDefault="00BF5872" w:rsidP="00F44D9C">
            <w:pPr>
              <w:jc w:val="left"/>
              <w:rPr>
                <w:rFonts w:ascii="宋体" w:hAnsi="宋体" w:cs="宋体"/>
                <w:sz w:val="24"/>
                <w:szCs w:val="24"/>
              </w:rPr>
            </w:pPr>
            <w:r w:rsidRPr="00BF5872">
              <w:rPr>
                <w:rFonts w:ascii="宋体" w:hAnsi="宋体" w:cs="宋体" w:hint="eastAsia"/>
                <w:sz w:val="24"/>
                <w:szCs w:val="24"/>
              </w:rPr>
              <w:t>机电一体化技术专业人才培养过程中“1”与“X”的融合研究</w:t>
            </w:r>
          </w:p>
        </w:tc>
        <w:tc>
          <w:tcPr>
            <w:tcW w:w="1134" w:type="dxa"/>
            <w:vAlign w:val="center"/>
          </w:tcPr>
          <w:p w14:paraId="4F1E51A9"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2020</w:t>
            </w:r>
          </w:p>
        </w:tc>
        <w:tc>
          <w:tcPr>
            <w:tcW w:w="1083" w:type="dxa"/>
            <w:vAlign w:val="center"/>
          </w:tcPr>
          <w:p w14:paraId="592FA6BF" w14:textId="21A10F05"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校级</w:t>
            </w:r>
          </w:p>
        </w:tc>
        <w:tc>
          <w:tcPr>
            <w:tcW w:w="4587" w:type="dxa"/>
            <w:vAlign w:val="center"/>
          </w:tcPr>
          <w:p w14:paraId="4FC84B45" w14:textId="77777777" w:rsidR="00BF5872" w:rsidRPr="00BF5872" w:rsidRDefault="00BF5872" w:rsidP="00BF5872">
            <w:pPr>
              <w:rPr>
                <w:rFonts w:ascii="Arial" w:hAnsi="Arial" w:cs="Arial"/>
                <w:kern w:val="0"/>
                <w:sz w:val="24"/>
                <w:szCs w:val="24"/>
              </w:rPr>
            </w:pPr>
          </w:p>
        </w:tc>
      </w:tr>
      <w:tr w:rsidR="00BF5872" w:rsidRPr="00BF5872" w14:paraId="0CAD065C" w14:textId="51FC773F" w:rsidTr="00BF5872">
        <w:trPr>
          <w:trHeight w:val="458"/>
        </w:trPr>
        <w:tc>
          <w:tcPr>
            <w:tcW w:w="816" w:type="dxa"/>
            <w:vAlign w:val="center"/>
          </w:tcPr>
          <w:p w14:paraId="2FC605BA"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4</w:t>
            </w:r>
          </w:p>
        </w:tc>
        <w:tc>
          <w:tcPr>
            <w:tcW w:w="1100" w:type="dxa"/>
            <w:vAlign w:val="center"/>
          </w:tcPr>
          <w:p w14:paraId="5AD670A2" w14:textId="77777777"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李文平</w:t>
            </w:r>
          </w:p>
        </w:tc>
        <w:tc>
          <w:tcPr>
            <w:tcW w:w="4996" w:type="dxa"/>
            <w:vAlign w:val="center"/>
          </w:tcPr>
          <w:p w14:paraId="6FABDC4D" w14:textId="77777777" w:rsidR="00BF5872" w:rsidRPr="00BF5872" w:rsidRDefault="00BF5872" w:rsidP="00F44D9C">
            <w:pPr>
              <w:widowControl/>
              <w:rPr>
                <w:rFonts w:ascii="宋体" w:hAnsi="宋体" w:cs="宋体"/>
                <w:sz w:val="24"/>
                <w:szCs w:val="24"/>
              </w:rPr>
            </w:pPr>
            <w:r w:rsidRPr="00BF5872">
              <w:rPr>
                <w:rFonts w:ascii="宋体" w:hAnsi="宋体" w:cs="宋体" w:hint="eastAsia"/>
                <w:sz w:val="24"/>
                <w:szCs w:val="24"/>
              </w:rPr>
              <w:t>高职创新创业教育与专业教育课程体系融合模式研究</w:t>
            </w:r>
          </w:p>
        </w:tc>
        <w:tc>
          <w:tcPr>
            <w:tcW w:w="1134" w:type="dxa"/>
            <w:vAlign w:val="center"/>
          </w:tcPr>
          <w:p w14:paraId="2F2F73EE"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2020</w:t>
            </w:r>
          </w:p>
        </w:tc>
        <w:tc>
          <w:tcPr>
            <w:tcW w:w="1083" w:type="dxa"/>
            <w:vAlign w:val="center"/>
          </w:tcPr>
          <w:p w14:paraId="4A7F31F9" w14:textId="6E555FC3"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校级</w:t>
            </w:r>
          </w:p>
        </w:tc>
        <w:tc>
          <w:tcPr>
            <w:tcW w:w="4587" w:type="dxa"/>
            <w:vAlign w:val="center"/>
          </w:tcPr>
          <w:p w14:paraId="5D779C47" w14:textId="77777777" w:rsidR="00BF5872" w:rsidRPr="00BF5872" w:rsidRDefault="00BF5872" w:rsidP="00BF5872">
            <w:pPr>
              <w:rPr>
                <w:rFonts w:ascii="Arial" w:hAnsi="Arial" w:cs="Arial"/>
                <w:kern w:val="0"/>
                <w:sz w:val="24"/>
                <w:szCs w:val="24"/>
              </w:rPr>
            </w:pPr>
          </w:p>
        </w:tc>
      </w:tr>
      <w:tr w:rsidR="00BF5872" w:rsidRPr="00BF5872" w14:paraId="1F6BCDCA" w14:textId="50B33B50" w:rsidTr="00BF5872">
        <w:trPr>
          <w:trHeight w:val="458"/>
        </w:trPr>
        <w:tc>
          <w:tcPr>
            <w:tcW w:w="816" w:type="dxa"/>
            <w:vAlign w:val="center"/>
          </w:tcPr>
          <w:p w14:paraId="64D9B649"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5</w:t>
            </w:r>
          </w:p>
        </w:tc>
        <w:tc>
          <w:tcPr>
            <w:tcW w:w="1100" w:type="dxa"/>
            <w:vAlign w:val="center"/>
          </w:tcPr>
          <w:p w14:paraId="0F32F793" w14:textId="77777777"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曾光</w:t>
            </w:r>
          </w:p>
        </w:tc>
        <w:tc>
          <w:tcPr>
            <w:tcW w:w="4996" w:type="dxa"/>
            <w:vAlign w:val="center"/>
          </w:tcPr>
          <w:p w14:paraId="315068D7" w14:textId="77777777" w:rsidR="00BF5872" w:rsidRPr="00BF5872" w:rsidRDefault="00BF5872" w:rsidP="00F44D9C">
            <w:pPr>
              <w:jc w:val="left"/>
              <w:rPr>
                <w:rFonts w:ascii="宋体" w:hAnsi="宋体" w:cs="宋体"/>
                <w:sz w:val="24"/>
                <w:szCs w:val="24"/>
              </w:rPr>
            </w:pPr>
            <w:r w:rsidRPr="00BF5872">
              <w:rPr>
                <w:sz w:val="24"/>
                <w:szCs w:val="24"/>
              </w:rPr>
              <w:t>高职英语批判性思维的培养与研究</w:t>
            </w:r>
          </w:p>
        </w:tc>
        <w:tc>
          <w:tcPr>
            <w:tcW w:w="1134" w:type="dxa"/>
            <w:vAlign w:val="center"/>
          </w:tcPr>
          <w:p w14:paraId="74D2E0E9"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w:t>
            </w:r>
            <w:r w:rsidRPr="00BF5872">
              <w:rPr>
                <w:rFonts w:ascii="Arial" w:hAnsi="Arial" w:cs="Arial"/>
                <w:kern w:val="0"/>
                <w:sz w:val="24"/>
                <w:szCs w:val="24"/>
              </w:rPr>
              <w:t>021</w:t>
            </w:r>
          </w:p>
        </w:tc>
        <w:tc>
          <w:tcPr>
            <w:tcW w:w="1083" w:type="dxa"/>
            <w:vAlign w:val="center"/>
          </w:tcPr>
          <w:p w14:paraId="590B3E8F" w14:textId="3659319F"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校级</w:t>
            </w:r>
          </w:p>
        </w:tc>
        <w:tc>
          <w:tcPr>
            <w:tcW w:w="4587" w:type="dxa"/>
            <w:vAlign w:val="center"/>
          </w:tcPr>
          <w:p w14:paraId="06F75F02" w14:textId="77777777" w:rsidR="00BF5872" w:rsidRPr="00BF5872" w:rsidRDefault="00BF5872" w:rsidP="00BF5872">
            <w:pPr>
              <w:rPr>
                <w:rFonts w:ascii="Arial" w:hAnsi="Arial" w:cs="Arial"/>
                <w:kern w:val="0"/>
                <w:sz w:val="24"/>
                <w:szCs w:val="24"/>
              </w:rPr>
            </w:pPr>
          </w:p>
        </w:tc>
      </w:tr>
      <w:tr w:rsidR="00BF5872" w:rsidRPr="00BF5872" w14:paraId="368040F9" w14:textId="5B047544" w:rsidTr="00BF5872">
        <w:trPr>
          <w:trHeight w:val="458"/>
        </w:trPr>
        <w:tc>
          <w:tcPr>
            <w:tcW w:w="816" w:type="dxa"/>
            <w:vAlign w:val="center"/>
          </w:tcPr>
          <w:p w14:paraId="05C2900F"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6</w:t>
            </w:r>
          </w:p>
        </w:tc>
        <w:tc>
          <w:tcPr>
            <w:tcW w:w="1100" w:type="dxa"/>
            <w:vAlign w:val="center"/>
          </w:tcPr>
          <w:p w14:paraId="141D427A" w14:textId="77777777"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余美璘</w:t>
            </w:r>
          </w:p>
        </w:tc>
        <w:tc>
          <w:tcPr>
            <w:tcW w:w="4996" w:type="dxa"/>
            <w:vAlign w:val="center"/>
          </w:tcPr>
          <w:p w14:paraId="418C108C" w14:textId="77777777" w:rsidR="00BF5872" w:rsidRPr="00BF5872" w:rsidRDefault="00BF5872" w:rsidP="00F44D9C">
            <w:pPr>
              <w:widowControl/>
              <w:rPr>
                <w:rFonts w:ascii="宋体" w:hAnsi="宋体" w:cs="宋体"/>
                <w:sz w:val="24"/>
                <w:szCs w:val="24"/>
              </w:rPr>
            </w:pPr>
            <w:r w:rsidRPr="00BF5872">
              <w:rPr>
                <w:sz w:val="24"/>
                <w:szCs w:val="24"/>
              </w:rPr>
              <w:t>高职百万扩招背景下二级学院教学管理的困境与对策研究</w:t>
            </w:r>
          </w:p>
        </w:tc>
        <w:tc>
          <w:tcPr>
            <w:tcW w:w="1134" w:type="dxa"/>
            <w:vAlign w:val="center"/>
          </w:tcPr>
          <w:p w14:paraId="3563969D"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w:t>
            </w:r>
            <w:r w:rsidRPr="00BF5872">
              <w:rPr>
                <w:rFonts w:ascii="Arial" w:hAnsi="Arial" w:cs="Arial"/>
                <w:kern w:val="0"/>
                <w:sz w:val="24"/>
                <w:szCs w:val="24"/>
              </w:rPr>
              <w:t>021</w:t>
            </w:r>
          </w:p>
        </w:tc>
        <w:tc>
          <w:tcPr>
            <w:tcW w:w="1083" w:type="dxa"/>
            <w:vAlign w:val="center"/>
          </w:tcPr>
          <w:p w14:paraId="4895D103" w14:textId="7A1A7CFD"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校级</w:t>
            </w:r>
          </w:p>
        </w:tc>
        <w:tc>
          <w:tcPr>
            <w:tcW w:w="4587" w:type="dxa"/>
            <w:vAlign w:val="center"/>
          </w:tcPr>
          <w:p w14:paraId="55138B9E" w14:textId="77777777" w:rsidR="00BF5872" w:rsidRPr="00BF5872" w:rsidRDefault="00BF5872" w:rsidP="00BF5872">
            <w:pPr>
              <w:rPr>
                <w:rFonts w:ascii="Arial" w:hAnsi="Arial" w:cs="Arial"/>
                <w:kern w:val="0"/>
                <w:sz w:val="24"/>
                <w:szCs w:val="24"/>
              </w:rPr>
            </w:pPr>
          </w:p>
        </w:tc>
      </w:tr>
      <w:tr w:rsidR="00BF5872" w:rsidRPr="00BF5872" w14:paraId="22FAEF36" w14:textId="69E00509" w:rsidTr="00BF5872">
        <w:trPr>
          <w:trHeight w:val="458"/>
        </w:trPr>
        <w:tc>
          <w:tcPr>
            <w:tcW w:w="816" w:type="dxa"/>
            <w:vAlign w:val="center"/>
          </w:tcPr>
          <w:p w14:paraId="714964F9"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7</w:t>
            </w:r>
          </w:p>
        </w:tc>
        <w:tc>
          <w:tcPr>
            <w:tcW w:w="1100" w:type="dxa"/>
            <w:vAlign w:val="center"/>
          </w:tcPr>
          <w:p w14:paraId="27B3A077" w14:textId="77777777"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邱婷</w:t>
            </w:r>
          </w:p>
        </w:tc>
        <w:tc>
          <w:tcPr>
            <w:tcW w:w="4996" w:type="dxa"/>
            <w:vAlign w:val="center"/>
          </w:tcPr>
          <w:p w14:paraId="311FC063" w14:textId="77777777" w:rsidR="00BF5872" w:rsidRPr="00BF5872" w:rsidRDefault="00BF5872" w:rsidP="00F44D9C">
            <w:pPr>
              <w:widowControl/>
              <w:rPr>
                <w:rFonts w:ascii="宋体" w:hAnsi="宋体" w:cs="宋体"/>
                <w:sz w:val="24"/>
                <w:szCs w:val="24"/>
              </w:rPr>
            </w:pPr>
            <w:r w:rsidRPr="00BF5872">
              <w:rPr>
                <w:sz w:val="24"/>
                <w:szCs w:val="24"/>
              </w:rPr>
              <w:t>基于</w:t>
            </w:r>
            <w:r w:rsidRPr="00BF5872">
              <w:rPr>
                <w:sz w:val="24"/>
                <w:szCs w:val="24"/>
              </w:rPr>
              <w:t>PBL</w:t>
            </w:r>
            <w:r w:rsidRPr="00BF5872">
              <w:rPr>
                <w:sz w:val="24"/>
                <w:szCs w:val="24"/>
              </w:rPr>
              <w:t>的高职英语口语教学应用研究</w:t>
            </w:r>
          </w:p>
        </w:tc>
        <w:tc>
          <w:tcPr>
            <w:tcW w:w="1134" w:type="dxa"/>
            <w:vAlign w:val="center"/>
          </w:tcPr>
          <w:p w14:paraId="2A24508F"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w:t>
            </w:r>
            <w:r w:rsidRPr="00BF5872">
              <w:rPr>
                <w:rFonts w:ascii="Arial" w:hAnsi="Arial" w:cs="Arial"/>
                <w:kern w:val="0"/>
                <w:sz w:val="24"/>
                <w:szCs w:val="24"/>
              </w:rPr>
              <w:t>021</w:t>
            </w:r>
          </w:p>
        </w:tc>
        <w:tc>
          <w:tcPr>
            <w:tcW w:w="1083" w:type="dxa"/>
            <w:vAlign w:val="center"/>
          </w:tcPr>
          <w:p w14:paraId="4E335970" w14:textId="74CF5F0A"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校级</w:t>
            </w:r>
          </w:p>
        </w:tc>
        <w:tc>
          <w:tcPr>
            <w:tcW w:w="4587" w:type="dxa"/>
            <w:vAlign w:val="center"/>
          </w:tcPr>
          <w:p w14:paraId="522E25E7" w14:textId="77777777" w:rsidR="00BF5872" w:rsidRPr="00BF5872" w:rsidRDefault="00BF5872" w:rsidP="00BF5872">
            <w:pPr>
              <w:rPr>
                <w:rFonts w:ascii="Arial" w:hAnsi="Arial" w:cs="Arial"/>
                <w:kern w:val="0"/>
                <w:sz w:val="24"/>
                <w:szCs w:val="24"/>
              </w:rPr>
            </w:pPr>
          </w:p>
        </w:tc>
      </w:tr>
      <w:tr w:rsidR="00BF5872" w:rsidRPr="00BF5872" w14:paraId="4E969EC9" w14:textId="4F70DD84" w:rsidTr="00BF5872">
        <w:trPr>
          <w:trHeight w:val="458"/>
        </w:trPr>
        <w:tc>
          <w:tcPr>
            <w:tcW w:w="816" w:type="dxa"/>
            <w:vAlign w:val="center"/>
          </w:tcPr>
          <w:p w14:paraId="0FB7B613"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8</w:t>
            </w:r>
          </w:p>
        </w:tc>
        <w:tc>
          <w:tcPr>
            <w:tcW w:w="1100" w:type="dxa"/>
            <w:vAlign w:val="center"/>
          </w:tcPr>
          <w:p w14:paraId="15D0A702" w14:textId="77777777"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常静</w:t>
            </w:r>
          </w:p>
        </w:tc>
        <w:tc>
          <w:tcPr>
            <w:tcW w:w="4996" w:type="dxa"/>
            <w:vAlign w:val="center"/>
          </w:tcPr>
          <w:p w14:paraId="00A3C2BC" w14:textId="77777777" w:rsidR="00BF5872" w:rsidRPr="00BF5872" w:rsidRDefault="00BF5872" w:rsidP="00F44D9C">
            <w:pPr>
              <w:widowControl/>
              <w:rPr>
                <w:rFonts w:ascii="宋体" w:hAnsi="宋体" w:cs="宋体"/>
                <w:sz w:val="24"/>
                <w:szCs w:val="24"/>
              </w:rPr>
            </w:pPr>
            <w:r w:rsidRPr="00BF5872">
              <w:rPr>
                <w:sz w:val="24"/>
                <w:szCs w:val="24"/>
              </w:rPr>
              <w:t>以</w:t>
            </w:r>
            <w:r w:rsidRPr="00BF5872">
              <w:rPr>
                <w:sz w:val="24"/>
                <w:szCs w:val="24"/>
              </w:rPr>
              <w:t>careers</w:t>
            </w:r>
            <w:r w:rsidRPr="00BF5872">
              <w:rPr>
                <w:sz w:val="24"/>
                <w:szCs w:val="24"/>
              </w:rPr>
              <w:t>为主题的高职英语活页式教学材料建设</w:t>
            </w:r>
          </w:p>
        </w:tc>
        <w:tc>
          <w:tcPr>
            <w:tcW w:w="1134" w:type="dxa"/>
            <w:vAlign w:val="center"/>
          </w:tcPr>
          <w:p w14:paraId="257252F5"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w:t>
            </w:r>
            <w:r w:rsidRPr="00BF5872">
              <w:rPr>
                <w:rFonts w:ascii="Arial" w:hAnsi="Arial" w:cs="Arial"/>
                <w:kern w:val="0"/>
                <w:sz w:val="24"/>
                <w:szCs w:val="24"/>
              </w:rPr>
              <w:t>021</w:t>
            </w:r>
          </w:p>
        </w:tc>
        <w:tc>
          <w:tcPr>
            <w:tcW w:w="1083" w:type="dxa"/>
            <w:vAlign w:val="center"/>
          </w:tcPr>
          <w:p w14:paraId="2DE53E5F" w14:textId="47707B3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校级</w:t>
            </w:r>
          </w:p>
        </w:tc>
        <w:tc>
          <w:tcPr>
            <w:tcW w:w="4587" w:type="dxa"/>
            <w:vAlign w:val="center"/>
          </w:tcPr>
          <w:p w14:paraId="37EEFF8C" w14:textId="77777777" w:rsidR="00BF5872" w:rsidRPr="00BF5872" w:rsidRDefault="00BF5872" w:rsidP="00BF5872">
            <w:pPr>
              <w:rPr>
                <w:rFonts w:ascii="Arial" w:hAnsi="Arial" w:cs="Arial"/>
                <w:kern w:val="0"/>
                <w:sz w:val="24"/>
                <w:szCs w:val="24"/>
              </w:rPr>
            </w:pPr>
          </w:p>
        </w:tc>
      </w:tr>
      <w:tr w:rsidR="00BF5872" w:rsidRPr="00BF5872" w14:paraId="4DC63DBD" w14:textId="66CE7B98" w:rsidTr="00BF5872">
        <w:trPr>
          <w:trHeight w:val="458"/>
        </w:trPr>
        <w:tc>
          <w:tcPr>
            <w:tcW w:w="816" w:type="dxa"/>
            <w:vAlign w:val="center"/>
          </w:tcPr>
          <w:p w14:paraId="0356662B"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9</w:t>
            </w:r>
          </w:p>
        </w:tc>
        <w:tc>
          <w:tcPr>
            <w:tcW w:w="1100" w:type="dxa"/>
            <w:vAlign w:val="center"/>
          </w:tcPr>
          <w:p w14:paraId="249A3306" w14:textId="77777777"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何莉</w:t>
            </w:r>
          </w:p>
        </w:tc>
        <w:tc>
          <w:tcPr>
            <w:tcW w:w="4996" w:type="dxa"/>
            <w:vAlign w:val="center"/>
          </w:tcPr>
          <w:p w14:paraId="4AA437E2" w14:textId="77777777" w:rsidR="00BF5872" w:rsidRPr="00BF5872" w:rsidRDefault="00BF5872" w:rsidP="00F44D9C">
            <w:pPr>
              <w:jc w:val="left"/>
              <w:rPr>
                <w:rFonts w:ascii="宋体" w:hAnsi="宋体" w:cs="宋体"/>
                <w:sz w:val="24"/>
                <w:szCs w:val="24"/>
              </w:rPr>
            </w:pPr>
            <w:r w:rsidRPr="00BF5872">
              <w:rPr>
                <w:sz w:val="24"/>
                <w:szCs w:val="24"/>
              </w:rPr>
              <w:t>广元三线精神融入大学生理想信念教育的路径探究</w:t>
            </w:r>
          </w:p>
        </w:tc>
        <w:tc>
          <w:tcPr>
            <w:tcW w:w="1134" w:type="dxa"/>
            <w:vAlign w:val="center"/>
          </w:tcPr>
          <w:p w14:paraId="1900B69D"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w:t>
            </w:r>
            <w:r w:rsidRPr="00BF5872">
              <w:rPr>
                <w:rFonts w:ascii="Arial" w:hAnsi="Arial" w:cs="Arial"/>
                <w:kern w:val="0"/>
                <w:sz w:val="24"/>
                <w:szCs w:val="24"/>
              </w:rPr>
              <w:t>021</w:t>
            </w:r>
          </w:p>
        </w:tc>
        <w:tc>
          <w:tcPr>
            <w:tcW w:w="1083" w:type="dxa"/>
            <w:vAlign w:val="center"/>
          </w:tcPr>
          <w:p w14:paraId="4B6A72E3" w14:textId="7B4DCD39"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校级</w:t>
            </w:r>
          </w:p>
        </w:tc>
        <w:tc>
          <w:tcPr>
            <w:tcW w:w="4587" w:type="dxa"/>
            <w:vAlign w:val="center"/>
          </w:tcPr>
          <w:p w14:paraId="1A6858FA" w14:textId="77777777" w:rsidR="00BF5872" w:rsidRPr="00BF5872" w:rsidRDefault="00BF5872" w:rsidP="00BF5872">
            <w:pPr>
              <w:rPr>
                <w:rFonts w:ascii="Arial" w:hAnsi="Arial" w:cs="Arial"/>
                <w:kern w:val="0"/>
                <w:sz w:val="24"/>
                <w:szCs w:val="24"/>
              </w:rPr>
            </w:pPr>
          </w:p>
        </w:tc>
      </w:tr>
    </w:tbl>
    <w:p w14:paraId="37530175" w14:textId="77777777" w:rsidR="00A65E66" w:rsidRDefault="00A65E66" w:rsidP="00A65E66">
      <w:pPr>
        <w:widowControl/>
        <w:jc w:val="left"/>
        <w:rPr>
          <w:rFonts w:ascii="Arial" w:hAnsi="Arial" w:cs="Arial"/>
          <w:kern w:val="0"/>
          <w:sz w:val="28"/>
          <w:szCs w:val="28"/>
        </w:rPr>
      </w:pPr>
      <w:r>
        <w:rPr>
          <w:rFonts w:ascii="Arial" w:hAnsi="Arial" w:cs="Arial"/>
          <w:kern w:val="0"/>
          <w:sz w:val="28"/>
          <w:szCs w:val="28"/>
        </w:rPr>
        <w:br w:type="page"/>
      </w:r>
    </w:p>
    <w:p w14:paraId="066BBB13" w14:textId="695190D0" w:rsidR="00A65E66" w:rsidRDefault="00A65E66" w:rsidP="00A65E66">
      <w:pPr>
        <w:spacing w:line="360" w:lineRule="auto"/>
        <w:rPr>
          <w:rFonts w:ascii="Arial" w:hAnsi="Arial" w:cs="Arial"/>
          <w:kern w:val="0"/>
          <w:sz w:val="28"/>
          <w:szCs w:val="28"/>
        </w:rPr>
      </w:pPr>
      <w:r>
        <w:rPr>
          <w:rFonts w:ascii="Arial" w:hAnsi="Arial" w:cs="Arial" w:hint="eastAsia"/>
          <w:kern w:val="0"/>
          <w:sz w:val="28"/>
          <w:szCs w:val="28"/>
        </w:rPr>
        <w:lastRenderedPageBreak/>
        <w:t>第</w:t>
      </w:r>
      <w:r>
        <w:rPr>
          <w:rFonts w:ascii="Arial" w:hAnsi="Arial" w:cs="Arial" w:hint="eastAsia"/>
          <w:kern w:val="0"/>
          <w:sz w:val="28"/>
          <w:szCs w:val="28"/>
        </w:rPr>
        <w:t>2</w:t>
      </w:r>
      <w:r>
        <w:rPr>
          <w:rFonts w:ascii="Arial" w:hAnsi="Arial" w:cs="Arial" w:hint="eastAsia"/>
          <w:kern w:val="0"/>
          <w:sz w:val="28"/>
          <w:szCs w:val="28"/>
        </w:rPr>
        <w:t>组：</w:t>
      </w:r>
      <w:r w:rsidR="00BF5872">
        <w:rPr>
          <w:rFonts w:ascii="Arial" w:hAnsi="Arial" w:cs="Arial" w:hint="eastAsia"/>
          <w:kern w:val="0"/>
          <w:sz w:val="28"/>
          <w:szCs w:val="28"/>
        </w:rPr>
        <w:t>权宏伟（组长），张又文</w:t>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00"/>
        <w:gridCol w:w="5193"/>
        <w:gridCol w:w="992"/>
        <w:gridCol w:w="1028"/>
        <w:gridCol w:w="4587"/>
      </w:tblGrid>
      <w:tr w:rsidR="00BF5872" w:rsidRPr="00BF5872" w14:paraId="02F54723" w14:textId="6600C3B3" w:rsidTr="00BF5872">
        <w:trPr>
          <w:trHeight w:val="571"/>
          <w:jc w:val="center"/>
        </w:trPr>
        <w:tc>
          <w:tcPr>
            <w:tcW w:w="816" w:type="dxa"/>
            <w:vAlign w:val="center"/>
          </w:tcPr>
          <w:p w14:paraId="4F2A432B" w14:textId="77777777"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序号</w:t>
            </w:r>
          </w:p>
        </w:tc>
        <w:tc>
          <w:tcPr>
            <w:tcW w:w="1100" w:type="dxa"/>
            <w:vAlign w:val="center"/>
          </w:tcPr>
          <w:p w14:paraId="235FAF46" w14:textId="77777777"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负责人</w:t>
            </w:r>
          </w:p>
        </w:tc>
        <w:tc>
          <w:tcPr>
            <w:tcW w:w="5193" w:type="dxa"/>
            <w:vAlign w:val="center"/>
          </w:tcPr>
          <w:p w14:paraId="28D3E46D" w14:textId="77777777"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课题名称</w:t>
            </w:r>
          </w:p>
        </w:tc>
        <w:tc>
          <w:tcPr>
            <w:tcW w:w="992" w:type="dxa"/>
            <w:vAlign w:val="center"/>
          </w:tcPr>
          <w:p w14:paraId="63EEF4D3" w14:textId="77777777"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年份</w:t>
            </w:r>
          </w:p>
        </w:tc>
        <w:tc>
          <w:tcPr>
            <w:tcW w:w="1028" w:type="dxa"/>
            <w:vAlign w:val="center"/>
          </w:tcPr>
          <w:p w14:paraId="61332A94" w14:textId="4575B1F3"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级别</w:t>
            </w:r>
          </w:p>
        </w:tc>
        <w:tc>
          <w:tcPr>
            <w:tcW w:w="4587" w:type="dxa"/>
            <w:vAlign w:val="center"/>
          </w:tcPr>
          <w:p w14:paraId="46608DFB" w14:textId="780D5313" w:rsidR="00BF5872" w:rsidRPr="00BF5872" w:rsidRDefault="00BF5872" w:rsidP="00BF5872">
            <w:pPr>
              <w:spacing w:line="360" w:lineRule="auto"/>
              <w:jc w:val="center"/>
              <w:rPr>
                <w:rFonts w:ascii="Arial" w:hAnsi="Arial" w:cs="Arial"/>
                <w:kern w:val="0"/>
                <w:sz w:val="24"/>
                <w:szCs w:val="24"/>
              </w:rPr>
            </w:pPr>
            <w:r w:rsidRPr="00BF5872">
              <w:rPr>
                <w:rFonts w:ascii="Arial" w:hAnsi="Arial" w:cs="Arial" w:hint="eastAsia"/>
                <w:kern w:val="0"/>
                <w:sz w:val="24"/>
                <w:szCs w:val="24"/>
              </w:rPr>
              <w:t>现有成果</w:t>
            </w:r>
          </w:p>
        </w:tc>
      </w:tr>
      <w:tr w:rsidR="00BF5872" w:rsidRPr="00BF5872" w14:paraId="76806576" w14:textId="0133BBDE" w:rsidTr="00BF5872">
        <w:trPr>
          <w:trHeight w:val="666"/>
          <w:jc w:val="center"/>
        </w:trPr>
        <w:tc>
          <w:tcPr>
            <w:tcW w:w="816" w:type="dxa"/>
            <w:vAlign w:val="center"/>
          </w:tcPr>
          <w:p w14:paraId="16B6B540"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1</w:t>
            </w:r>
          </w:p>
        </w:tc>
        <w:tc>
          <w:tcPr>
            <w:tcW w:w="1100" w:type="dxa"/>
            <w:vAlign w:val="center"/>
          </w:tcPr>
          <w:p w14:paraId="7A54202E" w14:textId="77777777"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朱清溢</w:t>
            </w:r>
          </w:p>
        </w:tc>
        <w:tc>
          <w:tcPr>
            <w:tcW w:w="5193" w:type="dxa"/>
            <w:vAlign w:val="center"/>
          </w:tcPr>
          <w:p w14:paraId="086383F1" w14:textId="77777777" w:rsidR="00BF5872" w:rsidRPr="00BF5872" w:rsidRDefault="00BF5872" w:rsidP="00F44D9C">
            <w:pPr>
              <w:jc w:val="left"/>
              <w:rPr>
                <w:rFonts w:ascii="宋体" w:hAnsi="宋体" w:cs="宋体"/>
                <w:sz w:val="24"/>
                <w:szCs w:val="24"/>
              </w:rPr>
            </w:pPr>
            <w:r w:rsidRPr="00BF5872">
              <w:rPr>
                <w:rFonts w:ascii="宋体" w:hAnsi="宋体" w:cs="宋体" w:hint="eastAsia"/>
                <w:sz w:val="24"/>
                <w:szCs w:val="24"/>
              </w:rPr>
              <w:t>径向渐变折射率光子晶体及其应用研究</w:t>
            </w:r>
          </w:p>
        </w:tc>
        <w:tc>
          <w:tcPr>
            <w:tcW w:w="992" w:type="dxa"/>
            <w:vAlign w:val="center"/>
          </w:tcPr>
          <w:p w14:paraId="6CC97882"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2018</w:t>
            </w:r>
          </w:p>
        </w:tc>
        <w:tc>
          <w:tcPr>
            <w:tcW w:w="1028" w:type="dxa"/>
            <w:vAlign w:val="center"/>
          </w:tcPr>
          <w:p w14:paraId="082109C4"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市级</w:t>
            </w:r>
          </w:p>
        </w:tc>
        <w:tc>
          <w:tcPr>
            <w:tcW w:w="4587" w:type="dxa"/>
            <w:vAlign w:val="center"/>
          </w:tcPr>
          <w:p w14:paraId="38BAD36B" w14:textId="77777777" w:rsidR="00BF5872" w:rsidRPr="00BF5872" w:rsidRDefault="00BF5872" w:rsidP="00BF5872">
            <w:pPr>
              <w:rPr>
                <w:rFonts w:ascii="Arial" w:hAnsi="Arial" w:cs="Arial"/>
                <w:kern w:val="0"/>
                <w:sz w:val="24"/>
                <w:szCs w:val="24"/>
              </w:rPr>
            </w:pPr>
          </w:p>
        </w:tc>
      </w:tr>
      <w:tr w:rsidR="00BF5872" w:rsidRPr="00BF5872" w14:paraId="3F2AC365" w14:textId="724D8A4F" w:rsidTr="00BF5872">
        <w:trPr>
          <w:trHeight w:val="458"/>
          <w:jc w:val="center"/>
        </w:trPr>
        <w:tc>
          <w:tcPr>
            <w:tcW w:w="816" w:type="dxa"/>
            <w:vAlign w:val="center"/>
          </w:tcPr>
          <w:p w14:paraId="36C16816"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w:t>
            </w:r>
          </w:p>
        </w:tc>
        <w:tc>
          <w:tcPr>
            <w:tcW w:w="1100" w:type="dxa"/>
            <w:vAlign w:val="center"/>
          </w:tcPr>
          <w:p w14:paraId="34C2F686" w14:textId="77777777"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崔丽</w:t>
            </w:r>
          </w:p>
        </w:tc>
        <w:tc>
          <w:tcPr>
            <w:tcW w:w="5193" w:type="dxa"/>
            <w:vAlign w:val="center"/>
          </w:tcPr>
          <w:p w14:paraId="3678470D" w14:textId="77777777" w:rsidR="00BF5872" w:rsidRPr="00BF5872" w:rsidRDefault="00BF5872" w:rsidP="00F44D9C">
            <w:pPr>
              <w:jc w:val="left"/>
              <w:rPr>
                <w:rFonts w:ascii="宋体" w:hAnsi="宋体" w:cs="宋体"/>
                <w:sz w:val="24"/>
                <w:szCs w:val="24"/>
              </w:rPr>
            </w:pPr>
            <w:r w:rsidRPr="00BF5872">
              <w:rPr>
                <w:rFonts w:ascii="宋体" w:hAnsi="宋体" w:cs="宋体" w:hint="eastAsia"/>
                <w:sz w:val="24"/>
                <w:szCs w:val="24"/>
              </w:rPr>
              <w:t>广元康养旅游城市</w:t>
            </w:r>
            <w:proofErr w:type="gramStart"/>
            <w:r w:rsidRPr="00BF5872">
              <w:rPr>
                <w:rFonts w:ascii="宋体" w:hAnsi="宋体" w:cs="宋体" w:hint="eastAsia"/>
                <w:sz w:val="24"/>
                <w:szCs w:val="24"/>
              </w:rPr>
              <w:t>动漫宣传</w:t>
            </w:r>
            <w:proofErr w:type="gramEnd"/>
            <w:r w:rsidRPr="00BF5872">
              <w:rPr>
                <w:rFonts w:ascii="宋体" w:hAnsi="宋体" w:cs="宋体" w:hint="eastAsia"/>
                <w:sz w:val="24"/>
                <w:szCs w:val="24"/>
              </w:rPr>
              <w:t>片的探索与实践研究</w:t>
            </w:r>
          </w:p>
        </w:tc>
        <w:tc>
          <w:tcPr>
            <w:tcW w:w="992" w:type="dxa"/>
            <w:vAlign w:val="center"/>
          </w:tcPr>
          <w:p w14:paraId="3F4A856E"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2019</w:t>
            </w:r>
          </w:p>
        </w:tc>
        <w:tc>
          <w:tcPr>
            <w:tcW w:w="1028" w:type="dxa"/>
            <w:vAlign w:val="center"/>
          </w:tcPr>
          <w:p w14:paraId="28EDA048"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市级</w:t>
            </w:r>
          </w:p>
        </w:tc>
        <w:tc>
          <w:tcPr>
            <w:tcW w:w="4587" w:type="dxa"/>
            <w:vAlign w:val="center"/>
          </w:tcPr>
          <w:p w14:paraId="23BFE738" w14:textId="77777777" w:rsidR="00BF5872" w:rsidRPr="00BF5872" w:rsidRDefault="00BF5872" w:rsidP="00BF5872">
            <w:pPr>
              <w:rPr>
                <w:rFonts w:ascii="Arial" w:hAnsi="Arial" w:cs="Arial"/>
                <w:kern w:val="0"/>
                <w:sz w:val="24"/>
                <w:szCs w:val="24"/>
              </w:rPr>
            </w:pPr>
          </w:p>
        </w:tc>
      </w:tr>
      <w:tr w:rsidR="00BF5872" w:rsidRPr="00BF5872" w14:paraId="5701FBB4" w14:textId="14162630" w:rsidTr="00BF5872">
        <w:trPr>
          <w:trHeight w:val="458"/>
          <w:jc w:val="center"/>
        </w:trPr>
        <w:tc>
          <w:tcPr>
            <w:tcW w:w="816" w:type="dxa"/>
            <w:vAlign w:val="center"/>
          </w:tcPr>
          <w:p w14:paraId="186CAE80" w14:textId="5008DD88"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3</w:t>
            </w:r>
          </w:p>
        </w:tc>
        <w:tc>
          <w:tcPr>
            <w:tcW w:w="1100" w:type="dxa"/>
            <w:vAlign w:val="center"/>
          </w:tcPr>
          <w:p w14:paraId="1C6F2D55" w14:textId="64DEB58F" w:rsidR="00BF5872" w:rsidRPr="00BF5872" w:rsidRDefault="00BF5872" w:rsidP="00F44D9C">
            <w:pPr>
              <w:jc w:val="center"/>
              <w:rPr>
                <w:rFonts w:ascii="宋体" w:hAnsi="宋体" w:cs="宋体"/>
                <w:sz w:val="24"/>
                <w:szCs w:val="24"/>
              </w:rPr>
            </w:pPr>
            <w:r w:rsidRPr="00BF5872">
              <w:rPr>
                <w:rFonts w:ascii="宋体" w:hAnsi="宋体" w:cs="宋体" w:hint="eastAsia"/>
                <w:color w:val="000000" w:themeColor="text1"/>
                <w:sz w:val="24"/>
                <w:szCs w:val="24"/>
              </w:rPr>
              <w:t>张健华</w:t>
            </w:r>
          </w:p>
        </w:tc>
        <w:tc>
          <w:tcPr>
            <w:tcW w:w="5193" w:type="dxa"/>
            <w:vAlign w:val="center"/>
          </w:tcPr>
          <w:p w14:paraId="702ADEA2" w14:textId="4EE82569" w:rsidR="00BF5872" w:rsidRPr="00BF5872" w:rsidRDefault="00BF5872" w:rsidP="00F44D9C">
            <w:pPr>
              <w:jc w:val="left"/>
              <w:rPr>
                <w:rFonts w:ascii="宋体" w:hAnsi="宋体" w:cs="宋体"/>
                <w:sz w:val="24"/>
                <w:szCs w:val="24"/>
              </w:rPr>
            </w:pPr>
            <w:r w:rsidRPr="00BF5872">
              <w:rPr>
                <w:rFonts w:ascii="宋体" w:hAnsi="宋体" w:cs="宋体" w:hint="eastAsia"/>
                <w:color w:val="000000" w:themeColor="text1"/>
                <w:sz w:val="24"/>
                <w:szCs w:val="24"/>
              </w:rPr>
              <w:t>乡村振兴背景下的广元市返乡农民工创新创业教育模式研究</w:t>
            </w:r>
          </w:p>
        </w:tc>
        <w:tc>
          <w:tcPr>
            <w:tcW w:w="992" w:type="dxa"/>
            <w:vAlign w:val="center"/>
          </w:tcPr>
          <w:p w14:paraId="37ABD501" w14:textId="3AF00DA7" w:rsidR="00BF5872" w:rsidRPr="00BF5872" w:rsidRDefault="00BF5872" w:rsidP="00F44D9C">
            <w:pPr>
              <w:jc w:val="center"/>
              <w:rPr>
                <w:rFonts w:ascii="Arial" w:hAnsi="Arial" w:cs="Arial"/>
                <w:kern w:val="0"/>
                <w:sz w:val="24"/>
                <w:szCs w:val="24"/>
              </w:rPr>
            </w:pPr>
            <w:r w:rsidRPr="00BF5872">
              <w:rPr>
                <w:rFonts w:ascii="Arial" w:hAnsi="Arial" w:cs="Arial" w:hint="eastAsia"/>
                <w:color w:val="000000" w:themeColor="text1"/>
                <w:kern w:val="0"/>
                <w:sz w:val="24"/>
                <w:szCs w:val="24"/>
              </w:rPr>
              <w:t>2019</w:t>
            </w:r>
          </w:p>
        </w:tc>
        <w:tc>
          <w:tcPr>
            <w:tcW w:w="1028" w:type="dxa"/>
            <w:vAlign w:val="center"/>
          </w:tcPr>
          <w:p w14:paraId="56174D6C" w14:textId="264897B6" w:rsidR="00BF5872" w:rsidRPr="00BF5872" w:rsidRDefault="00BF5872" w:rsidP="00F44D9C">
            <w:pPr>
              <w:jc w:val="center"/>
              <w:rPr>
                <w:rFonts w:ascii="Arial" w:hAnsi="Arial" w:cs="Arial"/>
                <w:kern w:val="0"/>
                <w:sz w:val="24"/>
                <w:szCs w:val="24"/>
              </w:rPr>
            </w:pPr>
            <w:r w:rsidRPr="00BF5872">
              <w:rPr>
                <w:rFonts w:ascii="Arial" w:hAnsi="Arial" w:cs="Arial" w:hint="eastAsia"/>
                <w:color w:val="000000" w:themeColor="text1"/>
                <w:kern w:val="0"/>
                <w:sz w:val="24"/>
                <w:szCs w:val="24"/>
              </w:rPr>
              <w:t>市级</w:t>
            </w:r>
          </w:p>
        </w:tc>
        <w:tc>
          <w:tcPr>
            <w:tcW w:w="4587" w:type="dxa"/>
            <w:vAlign w:val="center"/>
          </w:tcPr>
          <w:p w14:paraId="30C3C6EC" w14:textId="77777777" w:rsidR="00BF5872" w:rsidRPr="00BF5872" w:rsidRDefault="00BF5872" w:rsidP="00BF5872">
            <w:pPr>
              <w:rPr>
                <w:rFonts w:ascii="Arial" w:hAnsi="Arial" w:cs="Arial"/>
                <w:color w:val="000000" w:themeColor="text1"/>
                <w:kern w:val="0"/>
                <w:sz w:val="24"/>
                <w:szCs w:val="24"/>
              </w:rPr>
            </w:pPr>
          </w:p>
        </w:tc>
      </w:tr>
      <w:tr w:rsidR="00BF5872" w:rsidRPr="00BF5872" w14:paraId="45145AEA" w14:textId="61B30A26" w:rsidTr="00BF5872">
        <w:trPr>
          <w:trHeight w:val="458"/>
          <w:jc w:val="center"/>
        </w:trPr>
        <w:tc>
          <w:tcPr>
            <w:tcW w:w="816" w:type="dxa"/>
            <w:vAlign w:val="center"/>
          </w:tcPr>
          <w:p w14:paraId="6696E057" w14:textId="7F2788D0"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4</w:t>
            </w:r>
          </w:p>
        </w:tc>
        <w:tc>
          <w:tcPr>
            <w:tcW w:w="1100" w:type="dxa"/>
            <w:vAlign w:val="center"/>
          </w:tcPr>
          <w:p w14:paraId="452963F7" w14:textId="4EDDD9E1"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徐志刚</w:t>
            </w:r>
          </w:p>
        </w:tc>
        <w:tc>
          <w:tcPr>
            <w:tcW w:w="5193" w:type="dxa"/>
            <w:vAlign w:val="center"/>
          </w:tcPr>
          <w:p w14:paraId="5FECC5F5" w14:textId="2FFC5C77" w:rsidR="00BF5872" w:rsidRPr="00BF5872" w:rsidRDefault="00BF5872" w:rsidP="00F44D9C">
            <w:pPr>
              <w:jc w:val="left"/>
              <w:rPr>
                <w:rFonts w:ascii="宋体" w:hAnsi="宋体" w:cs="宋体"/>
                <w:sz w:val="24"/>
                <w:szCs w:val="24"/>
              </w:rPr>
            </w:pPr>
            <w:r w:rsidRPr="00BF5872">
              <w:rPr>
                <w:rFonts w:ascii="宋体" w:hAnsi="宋体" w:cs="宋体" w:hint="eastAsia"/>
                <w:sz w:val="24"/>
                <w:szCs w:val="24"/>
              </w:rPr>
              <w:t>高压线路线夹X射线数字成像检测技术研究与应用</w:t>
            </w:r>
          </w:p>
        </w:tc>
        <w:tc>
          <w:tcPr>
            <w:tcW w:w="992" w:type="dxa"/>
            <w:vAlign w:val="center"/>
          </w:tcPr>
          <w:p w14:paraId="19732FEF" w14:textId="7F73FEE5"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2020</w:t>
            </w:r>
          </w:p>
        </w:tc>
        <w:tc>
          <w:tcPr>
            <w:tcW w:w="1028" w:type="dxa"/>
            <w:vAlign w:val="center"/>
          </w:tcPr>
          <w:p w14:paraId="730294D3" w14:textId="200683D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市级</w:t>
            </w:r>
          </w:p>
        </w:tc>
        <w:tc>
          <w:tcPr>
            <w:tcW w:w="4587" w:type="dxa"/>
            <w:vAlign w:val="center"/>
          </w:tcPr>
          <w:p w14:paraId="2C993969" w14:textId="77777777" w:rsidR="00BF5872" w:rsidRPr="00BF5872" w:rsidRDefault="00BF5872" w:rsidP="00BF5872">
            <w:pPr>
              <w:rPr>
                <w:rFonts w:ascii="Arial" w:hAnsi="Arial" w:cs="Arial"/>
                <w:kern w:val="0"/>
                <w:sz w:val="24"/>
                <w:szCs w:val="24"/>
              </w:rPr>
            </w:pPr>
          </w:p>
        </w:tc>
      </w:tr>
      <w:tr w:rsidR="00BF5872" w:rsidRPr="00BF5872" w14:paraId="1B019BEE" w14:textId="0D3C3050" w:rsidTr="00BF5872">
        <w:trPr>
          <w:trHeight w:val="458"/>
          <w:jc w:val="center"/>
        </w:trPr>
        <w:tc>
          <w:tcPr>
            <w:tcW w:w="816" w:type="dxa"/>
            <w:vAlign w:val="center"/>
          </w:tcPr>
          <w:p w14:paraId="38F08B04" w14:textId="2AB88EAC"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5</w:t>
            </w:r>
          </w:p>
        </w:tc>
        <w:tc>
          <w:tcPr>
            <w:tcW w:w="1100" w:type="dxa"/>
            <w:vAlign w:val="center"/>
          </w:tcPr>
          <w:p w14:paraId="7F11E148" w14:textId="34FC9145"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王森</w:t>
            </w:r>
          </w:p>
        </w:tc>
        <w:tc>
          <w:tcPr>
            <w:tcW w:w="5193" w:type="dxa"/>
            <w:vAlign w:val="center"/>
          </w:tcPr>
          <w:p w14:paraId="6BFC7646" w14:textId="585DC674" w:rsidR="00BF5872" w:rsidRPr="00BF5872" w:rsidRDefault="00BF5872" w:rsidP="00F44D9C">
            <w:pPr>
              <w:jc w:val="left"/>
              <w:rPr>
                <w:rFonts w:ascii="宋体" w:hAnsi="宋体" w:cs="宋体"/>
                <w:sz w:val="24"/>
                <w:szCs w:val="24"/>
              </w:rPr>
            </w:pPr>
            <w:r w:rsidRPr="00BF5872">
              <w:rPr>
                <w:rFonts w:ascii="宋体" w:hAnsi="宋体" w:cs="宋体" w:hint="eastAsia"/>
                <w:sz w:val="24"/>
                <w:szCs w:val="24"/>
              </w:rPr>
              <w:t>深度学习算法在水果分类上的运用研究</w:t>
            </w:r>
          </w:p>
        </w:tc>
        <w:tc>
          <w:tcPr>
            <w:tcW w:w="992" w:type="dxa"/>
            <w:vAlign w:val="center"/>
          </w:tcPr>
          <w:p w14:paraId="4F5243A8" w14:textId="2093276F"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2020</w:t>
            </w:r>
          </w:p>
        </w:tc>
        <w:tc>
          <w:tcPr>
            <w:tcW w:w="1028" w:type="dxa"/>
            <w:vAlign w:val="center"/>
          </w:tcPr>
          <w:p w14:paraId="21FA50FC" w14:textId="11EBAB75"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校级</w:t>
            </w:r>
          </w:p>
        </w:tc>
        <w:tc>
          <w:tcPr>
            <w:tcW w:w="4587" w:type="dxa"/>
            <w:vAlign w:val="center"/>
          </w:tcPr>
          <w:p w14:paraId="59162542" w14:textId="77777777" w:rsidR="00BF5872" w:rsidRPr="00BF5872" w:rsidRDefault="00BF5872" w:rsidP="00BF5872">
            <w:pPr>
              <w:rPr>
                <w:rFonts w:ascii="Arial" w:hAnsi="Arial" w:cs="Arial"/>
                <w:kern w:val="0"/>
                <w:sz w:val="24"/>
                <w:szCs w:val="24"/>
              </w:rPr>
            </w:pPr>
          </w:p>
        </w:tc>
      </w:tr>
      <w:tr w:rsidR="00BF5872" w:rsidRPr="00BF5872" w14:paraId="1E698301" w14:textId="41A037A8" w:rsidTr="00BF5872">
        <w:trPr>
          <w:trHeight w:val="458"/>
          <w:jc w:val="center"/>
        </w:trPr>
        <w:tc>
          <w:tcPr>
            <w:tcW w:w="816" w:type="dxa"/>
            <w:vAlign w:val="center"/>
          </w:tcPr>
          <w:p w14:paraId="27C7BEC5" w14:textId="054620BF"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6</w:t>
            </w:r>
          </w:p>
        </w:tc>
        <w:tc>
          <w:tcPr>
            <w:tcW w:w="1100" w:type="dxa"/>
            <w:vAlign w:val="center"/>
          </w:tcPr>
          <w:p w14:paraId="34EE6615" w14:textId="2349C1AB"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梁高丽</w:t>
            </w:r>
          </w:p>
        </w:tc>
        <w:tc>
          <w:tcPr>
            <w:tcW w:w="5193" w:type="dxa"/>
            <w:vAlign w:val="center"/>
          </w:tcPr>
          <w:p w14:paraId="38CEF74A" w14:textId="5F977E9B" w:rsidR="00BF5872" w:rsidRPr="00BF5872" w:rsidRDefault="00BF5872" w:rsidP="00F44D9C">
            <w:pPr>
              <w:jc w:val="left"/>
              <w:rPr>
                <w:rFonts w:ascii="宋体" w:hAnsi="宋体" w:cs="宋体"/>
                <w:sz w:val="24"/>
                <w:szCs w:val="24"/>
              </w:rPr>
            </w:pPr>
            <w:r w:rsidRPr="00BF5872">
              <w:rPr>
                <w:rFonts w:ascii="宋体" w:hAnsi="宋体" w:cs="宋体" w:hint="eastAsia"/>
                <w:sz w:val="24"/>
                <w:szCs w:val="24"/>
              </w:rPr>
              <w:t>融合射频识别与激光信息的动态目标定位研究</w:t>
            </w:r>
          </w:p>
        </w:tc>
        <w:tc>
          <w:tcPr>
            <w:tcW w:w="992" w:type="dxa"/>
            <w:vAlign w:val="center"/>
          </w:tcPr>
          <w:p w14:paraId="76F1AC8B" w14:textId="51E0F712"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2020</w:t>
            </w:r>
          </w:p>
        </w:tc>
        <w:tc>
          <w:tcPr>
            <w:tcW w:w="1028" w:type="dxa"/>
            <w:vAlign w:val="center"/>
          </w:tcPr>
          <w:p w14:paraId="30754875" w14:textId="15A2A795"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校级</w:t>
            </w:r>
          </w:p>
        </w:tc>
        <w:tc>
          <w:tcPr>
            <w:tcW w:w="4587" w:type="dxa"/>
            <w:vAlign w:val="center"/>
          </w:tcPr>
          <w:p w14:paraId="3A840A56" w14:textId="77777777" w:rsidR="00BF5872" w:rsidRPr="00BF5872" w:rsidRDefault="00BF5872" w:rsidP="00BF5872">
            <w:pPr>
              <w:rPr>
                <w:rFonts w:ascii="Arial" w:hAnsi="Arial" w:cs="Arial"/>
                <w:kern w:val="0"/>
                <w:sz w:val="24"/>
                <w:szCs w:val="24"/>
              </w:rPr>
            </w:pPr>
          </w:p>
        </w:tc>
      </w:tr>
      <w:tr w:rsidR="00BF5872" w:rsidRPr="00BF5872" w14:paraId="464F7BB4" w14:textId="768D6B11" w:rsidTr="00BF5872">
        <w:trPr>
          <w:trHeight w:val="458"/>
          <w:jc w:val="center"/>
        </w:trPr>
        <w:tc>
          <w:tcPr>
            <w:tcW w:w="816" w:type="dxa"/>
            <w:vAlign w:val="center"/>
          </w:tcPr>
          <w:p w14:paraId="50D37050" w14:textId="6E630511"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7</w:t>
            </w:r>
          </w:p>
        </w:tc>
        <w:tc>
          <w:tcPr>
            <w:tcW w:w="1100" w:type="dxa"/>
            <w:vAlign w:val="center"/>
          </w:tcPr>
          <w:p w14:paraId="5A889AAE" w14:textId="66F38C81"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魏文彬</w:t>
            </w:r>
          </w:p>
        </w:tc>
        <w:tc>
          <w:tcPr>
            <w:tcW w:w="5193" w:type="dxa"/>
            <w:vAlign w:val="center"/>
          </w:tcPr>
          <w:p w14:paraId="45A2FB73" w14:textId="28621C9D" w:rsidR="00BF5872" w:rsidRPr="00BF5872" w:rsidRDefault="00BF5872" w:rsidP="00F44D9C">
            <w:pPr>
              <w:jc w:val="left"/>
              <w:rPr>
                <w:rFonts w:ascii="宋体" w:hAnsi="宋体" w:cs="宋体"/>
                <w:sz w:val="24"/>
                <w:szCs w:val="24"/>
              </w:rPr>
            </w:pPr>
            <w:r w:rsidRPr="00BF5872">
              <w:rPr>
                <w:rFonts w:ascii="宋体" w:hAnsi="宋体" w:cs="宋体" w:hint="eastAsia"/>
                <w:sz w:val="24"/>
                <w:szCs w:val="24"/>
              </w:rPr>
              <w:t>四足机器人腿部结构设计与分析</w:t>
            </w:r>
          </w:p>
        </w:tc>
        <w:tc>
          <w:tcPr>
            <w:tcW w:w="992" w:type="dxa"/>
            <w:vAlign w:val="center"/>
          </w:tcPr>
          <w:p w14:paraId="18953662" w14:textId="56F06E2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2020</w:t>
            </w:r>
          </w:p>
        </w:tc>
        <w:tc>
          <w:tcPr>
            <w:tcW w:w="1028" w:type="dxa"/>
            <w:vAlign w:val="center"/>
          </w:tcPr>
          <w:p w14:paraId="2F540BA5" w14:textId="69C2B8BC"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校级</w:t>
            </w:r>
          </w:p>
        </w:tc>
        <w:tc>
          <w:tcPr>
            <w:tcW w:w="4587" w:type="dxa"/>
            <w:vAlign w:val="center"/>
          </w:tcPr>
          <w:p w14:paraId="2A51659C" w14:textId="77777777" w:rsidR="00BF5872" w:rsidRPr="00BF5872" w:rsidRDefault="00BF5872" w:rsidP="00BF5872">
            <w:pPr>
              <w:rPr>
                <w:rFonts w:ascii="Arial" w:hAnsi="Arial" w:cs="Arial"/>
                <w:kern w:val="0"/>
                <w:sz w:val="24"/>
                <w:szCs w:val="24"/>
              </w:rPr>
            </w:pPr>
          </w:p>
        </w:tc>
      </w:tr>
      <w:tr w:rsidR="00BF5872" w:rsidRPr="00BF5872" w14:paraId="4117FE68" w14:textId="0FB3E405" w:rsidTr="00BF5872">
        <w:trPr>
          <w:trHeight w:val="458"/>
          <w:jc w:val="center"/>
        </w:trPr>
        <w:tc>
          <w:tcPr>
            <w:tcW w:w="816" w:type="dxa"/>
            <w:vAlign w:val="center"/>
          </w:tcPr>
          <w:p w14:paraId="72497C28" w14:textId="67C65A8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8</w:t>
            </w:r>
          </w:p>
        </w:tc>
        <w:tc>
          <w:tcPr>
            <w:tcW w:w="1100" w:type="dxa"/>
            <w:vAlign w:val="center"/>
          </w:tcPr>
          <w:p w14:paraId="082D0D96" w14:textId="0F0EF195" w:rsidR="00BF5872" w:rsidRPr="00BF5872" w:rsidRDefault="00BF5872" w:rsidP="00F44D9C">
            <w:pPr>
              <w:jc w:val="center"/>
              <w:rPr>
                <w:rFonts w:ascii="宋体" w:hAnsi="宋体" w:cs="宋体"/>
                <w:sz w:val="24"/>
                <w:szCs w:val="24"/>
              </w:rPr>
            </w:pPr>
            <w:r w:rsidRPr="00BF5872">
              <w:rPr>
                <w:rFonts w:ascii="宋体" w:hAnsi="宋体" w:cs="宋体" w:hint="eastAsia"/>
                <w:sz w:val="24"/>
                <w:szCs w:val="24"/>
              </w:rPr>
              <w:t>俞天均</w:t>
            </w:r>
          </w:p>
        </w:tc>
        <w:tc>
          <w:tcPr>
            <w:tcW w:w="5193" w:type="dxa"/>
            <w:vAlign w:val="center"/>
          </w:tcPr>
          <w:p w14:paraId="436EDB21" w14:textId="4B5688D7" w:rsidR="00BF5872" w:rsidRPr="00BF5872" w:rsidRDefault="00BF5872" w:rsidP="00F44D9C">
            <w:pPr>
              <w:jc w:val="left"/>
              <w:rPr>
                <w:rFonts w:ascii="宋体" w:hAnsi="宋体" w:cs="宋体"/>
                <w:sz w:val="24"/>
                <w:szCs w:val="24"/>
              </w:rPr>
            </w:pPr>
            <w:r w:rsidRPr="00BF5872">
              <w:rPr>
                <w:sz w:val="24"/>
                <w:szCs w:val="24"/>
              </w:rPr>
              <w:t>高职院校大数据中心建设研究与实践</w:t>
            </w:r>
            <w:r w:rsidRPr="00BF5872">
              <w:rPr>
                <w:sz w:val="24"/>
                <w:szCs w:val="24"/>
              </w:rPr>
              <w:t>-</w:t>
            </w:r>
            <w:r w:rsidRPr="00BF5872">
              <w:rPr>
                <w:sz w:val="24"/>
                <w:szCs w:val="24"/>
              </w:rPr>
              <w:t>以四川信息职业技术学院为例</w:t>
            </w:r>
          </w:p>
        </w:tc>
        <w:tc>
          <w:tcPr>
            <w:tcW w:w="992" w:type="dxa"/>
            <w:vAlign w:val="center"/>
          </w:tcPr>
          <w:p w14:paraId="0ED95E34" w14:textId="51CC8449"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w:t>
            </w:r>
            <w:r w:rsidRPr="00BF5872">
              <w:rPr>
                <w:rFonts w:ascii="Arial" w:hAnsi="Arial" w:cs="Arial"/>
                <w:kern w:val="0"/>
                <w:sz w:val="24"/>
                <w:szCs w:val="24"/>
              </w:rPr>
              <w:t>021</w:t>
            </w:r>
          </w:p>
        </w:tc>
        <w:tc>
          <w:tcPr>
            <w:tcW w:w="1028" w:type="dxa"/>
            <w:vAlign w:val="center"/>
          </w:tcPr>
          <w:p w14:paraId="43FFA2DE" w14:textId="2574E0EC"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校级</w:t>
            </w:r>
          </w:p>
        </w:tc>
        <w:tc>
          <w:tcPr>
            <w:tcW w:w="4587" w:type="dxa"/>
            <w:vAlign w:val="center"/>
          </w:tcPr>
          <w:p w14:paraId="033F5F33" w14:textId="77777777" w:rsidR="00BF5872" w:rsidRPr="00BF5872" w:rsidRDefault="00BF5872" w:rsidP="00BF5872">
            <w:pPr>
              <w:rPr>
                <w:rFonts w:ascii="Arial" w:hAnsi="Arial" w:cs="Arial"/>
                <w:kern w:val="0"/>
                <w:sz w:val="24"/>
                <w:szCs w:val="24"/>
              </w:rPr>
            </w:pPr>
          </w:p>
        </w:tc>
      </w:tr>
      <w:tr w:rsidR="00BF5872" w:rsidRPr="00BF5872" w14:paraId="34DA4517" w14:textId="3133D0AA" w:rsidTr="00BF5872">
        <w:trPr>
          <w:trHeight w:val="458"/>
          <w:jc w:val="center"/>
        </w:trPr>
        <w:tc>
          <w:tcPr>
            <w:tcW w:w="816" w:type="dxa"/>
            <w:vAlign w:val="center"/>
          </w:tcPr>
          <w:p w14:paraId="5087BADD" w14:textId="3F8BE8E6"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9</w:t>
            </w:r>
          </w:p>
        </w:tc>
        <w:tc>
          <w:tcPr>
            <w:tcW w:w="1100" w:type="dxa"/>
            <w:vAlign w:val="center"/>
          </w:tcPr>
          <w:p w14:paraId="02189D63" w14:textId="2CEB0ACB" w:rsidR="00BF5872" w:rsidRPr="00BF5872" w:rsidRDefault="00BF5872" w:rsidP="00F44D9C">
            <w:pPr>
              <w:jc w:val="center"/>
              <w:rPr>
                <w:rFonts w:ascii="宋体" w:hAnsi="宋体" w:cs="宋体"/>
                <w:sz w:val="24"/>
                <w:szCs w:val="24"/>
              </w:rPr>
            </w:pPr>
            <w:proofErr w:type="gramStart"/>
            <w:r w:rsidRPr="00BF5872">
              <w:rPr>
                <w:rFonts w:ascii="宋体" w:hAnsi="宋体" w:cs="宋体" w:hint="eastAsia"/>
                <w:sz w:val="24"/>
                <w:szCs w:val="24"/>
              </w:rPr>
              <w:t>张俊晖</w:t>
            </w:r>
            <w:proofErr w:type="gramEnd"/>
          </w:p>
        </w:tc>
        <w:tc>
          <w:tcPr>
            <w:tcW w:w="5193" w:type="dxa"/>
            <w:vAlign w:val="center"/>
          </w:tcPr>
          <w:p w14:paraId="055A7E10" w14:textId="5009E94F" w:rsidR="00BF5872" w:rsidRPr="00BF5872" w:rsidRDefault="00BF5872" w:rsidP="00F44D9C">
            <w:pPr>
              <w:widowControl/>
              <w:rPr>
                <w:rFonts w:ascii="宋体" w:hAnsi="宋体" w:cs="宋体"/>
                <w:b/>
                <w:bCs/>
                <w:sz w:val="24"/>
                <w:szCs w:val="24"/>
              </w:rPr>
            </w:pPr>
            <w:r w:rsidRPr="00BF5872">
              <w:rPr>
                <w:rFonts w:hint="eastAsia"/>
                <w:sz w:val="24"/>
                <w:szCs w:val="24"/>
              </w:rPr>
              <w:t>软件自动升级系统的研究与设计</w:t>
            </w:r>
            <w:r w:rsidRPr="00BF5872">
              <w:rPr>
                <w:rFonts w:hint="eastAsia"/>
                <w:sz w:val="24"/>
                <w:szCs w:val="24"/>
              </w:rPr>
              <w:t>-</w:t>
            </w:r>
            <w:r w:rsidRPr="00BF5872">
              <w:rPr>
                <w:rFonts w:hint="eastAsia"/>
                <w:sz w:val="24"/>
                <w:szCs w:val="24"/>
              </w:rPr>
              <w:t>以航空港前端软件为例</w:t>
            </w:r>
          </w:p>
        </w:tc>
        <w:tc>
          <w:tcPr>
            <w:tcW w:w="992" w:type="dxa"/>
            <w:vAlign w:val="center"/>
          </w:tcPr>
          <w:p w14:paraId="7BA2EDE6" w14:textId="27485431"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w:t>
            </w:r>
            <w:r w:rsidRPr="00BF5872">
              <w:rPr>
                <w:rFonts w:ascii="Arial" w:hAnsi="Arial" w:cs="Arial"/>
                <w:kern w:val="0"/>
                <w:sz w:val="24"/>
                <w:szCs w:val="24"/>
              </w:rPr>
              <w:t>021</w:t>
            </w:r>
          </w:p>
        </w:tc>
        <w:tc>
          <w:tcPr>
            <w:tcW w:w="1028" w:type="dxa"/>
            <w:vAlign w:val="center"/>
          </w:tcPr>
          <w:p w14:paraId="348D8955" w14:textId="711AEBF1"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校级</w:t>
            </w:r>
          </w:p>
        </w:tc>
        <w:tc>
          <w:tcPr>
            <w:tcW w:w="4587" w:type="dxa"/>
            <w:vAlign w:val="center"/>
          </w:tcPr>
          <w:p w14:paraId="2BD8D8E3" w14:textId="77777777" w:rsidR="00BF5872" w:rsidRPr="00BF5872" w:rsidRDefault="00BF5872" w:rsidP="00BF5872">
            <w:pPr>
              <w:rPr>
                <w:rFonts w:ascii="Arial" w:hAnsi="Arial" w:cs="Arial"/>
                <w:kern w:val="0"/>
                <w:sz w:val="24"/>
                <w:szCs w:val="24"/>
              </w:rPr>
            </w:pPr>
          </w:p>
        </w:tc>
      </w:tr>
    </w:tbl>
    <w:p w14:paraId="5C7A3443" w14:textId="77777777" w:rsidR="00A65E66" w:rsidRDefault="00A65E66" w:rsidP="00A65E66">
      <w:pPr>
        <w:widowControl/>
        <w:jc w:val="left"/>
        <w:rPr>
          <w:rFonts w:ascii="仿宋_GB2312" w:eastAsia="仿宋_GB2312"/>
          <w:sz w:val="28"/>
          <w:szCs w:val="28"/>
        </w:rPr>
      </w:pPr>
      <w:r>
        <w:rPr>
          <w:rFonts w:ascii="仿宋_GB2312" w:eastAsia="仿宋_GB2312"/>
          <w:sz w:val="28"/>
          <w:szCs w:val="28"/>
        </w:rPr>
        <w:br w:type="page"/>
      </w:r>
    </w:p>
    <w:p w14:paraId="5733D597" w14:textId="0C3863F5" w:rsidR="00A65E66" w:rsidRDefault="00A65E66" w:rsidP="00A65E66">
      <w:pPr>
        <w:spacing w:line="360" w:lineRule="auto"/>
        <w:rPr>
          <w:rFonts w:ascii="Arial" w:hAnsi="Arial" w:cs="Arial"/>
          <w:kern w:val="0"/>
          <w:sz w:val="28"/>
          <w:szCs w:val="28"/>
        </w:rPr>
      </w:pPr>
      <w:r>
        <w:rPr>
          <w:rFonts w:ascii="Arial" w:hAnsi="Arial" w:cs="Arial" w:hint="eastAsia"/>
          <w:kern w:val="0"/>
          <w:sz w:val="28"/>
          <w:szCs w:val="28"/>
        </w:rPr>
        <w:lastRenderedPageBreak/>
        <w:t>第</w:t>
      </w:r>
      <w:r w:rsidR="00BF5872">
        <w:rPr>
          <w:rFonts w:ascii="Arial" w:hAnsi="Arial" w:cs="Arial" w:hint="eastAsia"/>
          <w:kern w:val="0"/>
          <w:sz w:val="28"/>
          <w:szCs w:val="28"/>
        </w:rPr>
        <w:t>3</w:t>
      </w:r>
      <w:r>
        <w:rPr>
          <w:rFonts w:ascii="Arial" w:hAnsi="Arial" w:cs="Arial" w:hint="eastAsia"/>
          <w:kern w:val="0"/>
          <w:sz w:val="28"/>
          <w:szCs w:val="28"/>
        </w:rPr>
        <w:t>组：</w:t>
      </w:r>
      <w:r w:rsidR="00BF5872">
        <w:rPr>
          <w:rFonts w:ascii="Arial" w:hAnsi="Arial" w:cs="Arial" w:hint="eastAsia"/>
          <w:kern w:val="0"/>
          <w:sz w:val="28"/>
          <w:szCs w:val="28"/>
        </w:rPr>
        <w:t>吴志毅（组长），赵克林</w:t>
      </w:r>
      <w:r>
        <w:rPr>
          <w:rFonts w:ascii="Arial" w:hAnsi="Arial" w:cs="Arial"/>
          <w:kern w:val="0"/>
          <w:sz w:val="28"/>
          <w:szCs w:val="28"/>
        </w:rPr>
        <w:t xml:space="preserve"> </w:t>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00"/>
        <w:gridCol w:w="5193"/>
        <w:gridCol w:w="992"/>
        <w:gridCol w:w="1028"/>
        <w:gridCol w:w="4587"/>
      </w:tblGrid>
      <w:tr w:rsidR="00BF5872" w:rsidRPr="00BF5872" w14:paraId="6E1E5F5F" w14:textId="6729B7B9" w:rsidTr="00BF5872">
        <w:trPr>
          <w:trHeight w:val="557"/>
          <w:jc w:val="center"/>
        </w:trPr>
        <w:tc>
          <w:tcPr>
            <w:tcW w:w="816" w:type="dxa"/>
            <w:vAlign w:val="center"/>
          </w:tcPr>
          <w:p w14:paraId="350EF99B" w14:textId="77777777"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序号</w:t>
            </w:r>
          </w:p>
        </w:tc>
        <w:tc>
          <w:tcPr>
            <w:tcW w:w="1100" w:type="dxa"/>
            <w:vAlign w:val="center"/>
          </w:tcPr>
          <w:p w14:paraId="1A8A7DE9" w14:textId="77777777"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负责人</w:t>
            </w:r>
          </w:p>
        </w:tc>
        <w:tc>
          <w:tcPr>
            <w:tcW w:w="5193" w:type="dxa"/>
            <w:vAlign w:val="center"/>
          </w:tcPr>
          <w:p w14:paraId="4E0D1BE0" w14:textId="77777777"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课题名称</w:t>
            </w:r>
          </w:p>
        </w:tc>
        <w:tc>
          <w:tcPr>
            <w:tcW w:w="992" w:type="dxa"/>
            <w:vAlign w:val="center"/>
          </w:tcPr>
          <w:p w14:paraId="67F33E1C" w14:textId="77777777"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年份</w:t>
            </w:r>
          </w:p>
        </w:tc>
        <w:tc>
          <w:tcPr>
            <w:tcW w:w="1028" w:type="dxa"/>
            <w:vAlign w:val="center"/>
          </w:tcPr>
          <w:p w14:paraId="79A29AED" w14:textId="1E05535C" w:rsidR="00BF5872" w:rsidRPr="00BF5872" w:rsidRDefault="00BF5872" w:rsidP="00F44D9C">
            <w:pPr>
              <w:spacing w:line="360" w:lineRule="auto"/>
              <w:jc w:val="center"/>
              <w:rPr>
                <w:rFonts w:ascii="Arial" w:hAnsi="Arial" w:cs="Arial"/>
                <w:kern w:val="0"/>
                <w:sz w:val="24"/>
                <w:szCs w:val="24"/>
              </w:rPr>
            </w:pPr>
            <w:r w:rsidRPr="00BF5872">
              <w:rPr>
                <w:rFonts w:ascii="Arial" w:hAnsi="Arial" w:cs="Arial" w:hint="eastAsia"/>
                <w:kern w:val="0"/>
                <w:sz w:val="24"/>
                <w:szCs w:val="24"/>
              </w:rPr>
              <w:t>级别</w:t>
            </w:r>
          </w:p>
        </w:tc>
        <w:tc>
          <w:tcPr>
            <w:tcW w:w="4587" w:type="dxa"/>
            <w:vAlign w:val="center"/>
          </w:tcPr>
          <w:p w14:paraId="467A128B" w14:textId="5F1C13A9" w:rsidR="00BF5872" w:rsidRPr="00BF5872" w:rsidRDefault="00BF5872" w:rsidP="00BF5872">
            <w:pPr>
              <w:spacing w:line="360" w:lineRule="auto"/>
              <w:jc w:val="center"/>
              <w:rPr>
                <w:rFonts w:ascii="Arial" w:hAnsi="Arial" w:cs="Arial"/>
                <w:kern w:val="0"/>
                <w:sz w:val="24"/>
                <w:szCs w:val="24"/>
              </w:rPr>
            </w:pPr>
            <w:r w:rsidRPr="00BF5872">
              <w:rPr>
                <w:rFonts w:ascii="Arial" w:hAnsi="Arial" w:cs="Arial" w:hint="eastAsia"/>
                <w:kern w:val="0"/>
                <w:sz w:val="24"/>
                <w:szCs w:val="24"/>
              </w:rPr>
              <w:t>现有成果</w:t>
            </w:r>
          </w:p>
        </w:tc>
      </w:tr>
      <w:tr w:rsidR="00BF5872" w:rsidRPr="00BF5872" w14:paraId="2F2590EE" w14:textId="54262C45" w:rsidTr="00BF5872">
        <w:trPr>
          <w:trHeight w:val="495"/>
          <w:jc w:val="center"/>
        </w:trPr>
        <w:tc>
          <w:tcPr>
            <w:tcW w:w="816" w:type="dxa"/>
            <w:vAlign w:val="center"/>
          </w:tcPr>
          <w:p w14:paraId="1E3DA14C"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1</w:t>
            </w:r>
          </w:p>
        </w:tc>
        <w:tc>
          <w:tcPr>
            <w:tcW w:w="1100" w:type="dxa"/>
            <w:vAlign w:val="center"/>
          </w:tcPr>
          <w:p w14:paraId="3D6195BC" w14:textId="15FB48AD" w:rsidR="00BF5872" w:rsidRPr="00BF5872" w:rsidRDefault="00BF5872" w:rsidP="00F44D9C">
            <w:pPr>
              <w:jc w:val="center"/>
              <w:rPr>
                <w:rFonts w:ascii="宋体" w:hAnsi="宋体" w:cs="宋体"/>
                <w:color w:val="000000" w:themeColor="text1"/>
                <w:sz w:val="24"/>
                <w:szCs w:val="24"/>
              </w:rPr>
            </w:pPr>
            <w:r w:rsidRPr="00BF5872">
              <w:rPr>
                <w:rFonts w:ascii="宋体" w:hAnsi="宋体" w:cs="宋体" w:hint="eastAsia"/>
                <w:color w:val="000000" w:themeColor="text1"/>
                <w:sz w:val="24"/>
                <w:szCs w:val="24"/>
              </w:rPr>
              <w:t>龚达</w:t>
            </w:r>
          </w:p>
        </w:tc>
        <w:tc>
          <w:tcPr>
            <w:tcW w:w="5193" w:type="dxa"/>
            <w:vAlign w:val="center"/>
          </w:tcPr>
          <w:p w14:paraId="63BA1ED1" w14:textId="641FC6BF" w:rsidR="00BF5872" w:rsidRPr="00BF5872" w:rsidRDefault="00BF5872" w:rsidP="00F44D9C">
            <w:pPr>
              <w:jc w:val="left"/>
              <w:rPr>
                <w:rFonts w:ascii="宋体" w:hAnsi="宋体" w:cs="宋体"/>
                <w:color w:val="000000" w:themeColor="text1"/>
                <w:sz w:val="24"/>
                <w:szCs w:val="24"/>
              </w:rPr>
            </w:pPr>
            <w:r w:rsidRPr="00BF5872">
              <w:rPr>
                <w:rFonts w:ascii="宋体" w:hAnsi="宋体" w:cs="宋体" w:hint="eastAsia"/>
                <w:color w:val="000000" w:themeColor="text1"/>
                <w:sz w:val="24"/>
                <w:szCs w:val="24"/>
              </w:rPr>
              <w:t>高校安保部门防控重大传染病疫情策略优化研究</w:t>
            </w:r>
          </w:p>
        </w:tc>
        <w:tc>
          <w:tcPr>
            <w:tcW w:w="992" w:type="dxa"/>
            <w:vAlign w:val="center"/>
          </w:tcPr>
          <w:p w14:paraId="763D29BD" w14:textId="32188C8B"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color w:val="000000" w:themeColor="text1"/>
                <w:kern w:val="0"/>
                <w:sz w:val="24"/>
                <w:szCs w:val="24"/>
              </w:rPr>
              <w:t>2020</w:t>
            </w:r>
          </w:p>
        </w:tc>
        <w:tc>
          <w:tcPr>
            <w:tcW w:w="1028" w:type="dxa"/>
            <w:vAlign w:val="center"/>
          </w:tcPr>
          <w:p w14:paraId="2377347E" w14:textId="0F118657"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kern w:val="0"/>
                <w:sz w:val="24"/>
                <w:szCs w:val="24"/>
              </w:rPr>
              <w:t>校级</w:t>
            </w:r>
          </w:p>
        </w:tc>
        <w:tc>
          <w:tcPr>
            <w:tcW w:w="4587" w:type="dxa"/>
            <w:vAlign w:val="center"/>
          </w:tcPr>
          <w:p w14:paraId="577D41BC" w14:textId="77777777" w:rsidR="00BF5872" w:rsidRPr="00BF5872" w:rsidRDefault="00BF5872" w:rsidP="00BF5872">
            <w:pPr>
              <w:rPr>
                <w:rFonts w:ascii="Arial" w:hAnsi="Arial" w:cs="Arial"/>
                <w:color w:val="000000" w:themeColor="text1"/>
                <w:kern w:val="0"/>
                <w:sz w:val="24"/>
                <w:szCs w:val="24"/>
              </w:rPr>
            </w:pPr>
          </w:p>
        </w:tc>
      </w:tr>
      <w:tr w:rsidR="00BF5872" w:rsidRPr="00BF5872" w14:paraId="24DD104E" w14:textId="7B4FADFF" w:rsidTr="00BF5872">
        <w:trPr>
          <w:trHeight w:val="700"/>
          <w:jc w:val="center"/>
        </w:trPr>
        <w:tc>
          <w:tcPr>
            <w:tcW w:w="816" w:type="dxa"/>
            <w:vAlign w:val="center"/>
          </w:tcPr>
          <w:p w14:paraId="4F35B50E"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2</w:t>
            </w:r>
          </w:p>
        </w:tc>
        <w:tc>
          <w:tcPr>
            <w:tcW w:w="1100" w:type="dxa"/>
            <w:vAlign w:val="center"/>
          </w:tcPr>
          <w:p w14:paraId="5A6FB592" w14:textId="5A7368F6" w:rsidR="00BF5872" w:rsidRPr="00BF5872" w:rsidRDefault="00BF5872" w:rsidP="00F44D9C">
            <w:pPr>
              <w:jc w:val="center"/>
              <w:rPr>
                <w:rFonts w:ascii="宋体" w:hAnsi="宋体" w:cs="宋体"/>
                <w:color w:val="000000" w:themeColor="text1"/>
                <w:sz w:val="24"/>
                <w:szCs w:val="24"/>
              </w:rPr>
            </w:pPr>
            <w:proofErr w:type="gramStart"/>
            <w:r w:rsidRPr="00BF5872">
              <w:rPr>
                <w:rFonts w:ascii="宋体" w:hAnsi="宋体" w:cs="宋体" w:hint="eastAsia"/>
                <w:color w:val="000000" w:themeColor="text1"/>
                <w:sz w:val="24"/>
                <w:szCs w:val="24"/>
              </w:rPr>
              <w:t>王会杰</w:t>
            </w:r>
            <w:proofErr w:type="gramEnd"/>
          </w:p>
        </w:tc>
        <w:tc>
          <w:tcPr>
            <w:tcW w:w="5193" w:type="dxa"/>
            <w:vAlign w:val="center"/>
          </w:tcPr>
          <w:p w14:paraId="0A9599EE" w14:textId="188E94CA" w:rsidR="00BF5872" w:rsidRPr="00BF5872" w:rsidRDefault="00BF5872" w:rsidP="00F44D9C">
            <w:pPr>
              <w:jc w:val="left"/>
              <w:rPr>
                <w:rFonts w:ascii="宋体" w:hAnsi="宋体" w:cs="宋体"/>
                <w:color w:val="000000" w:themeColor="text1"/>
                <w:sz w:val="24"/>
                <w:szCs w:val="24"/>
              </w:rPr>
            </w:pPr>
            <w:r w:rsidRPr="00BF5872">
              <w:rPr>
                <w:rFonts w:ascii="宋体" w:hAnsi="宋体" w:cs="宋体" w:hint="eastAsia"/>
                <w:color w:val="000000" w:themeColor="text1"/>
                <w:sz w:val="24"/>
                <w:szCs w:val="24"/>
              </w:rPr>
              <w:t>媒体融合背景下创新高职院校宣传工作路径探究</w:t>
            </w:r>
          </w:p>
        </w:tc>
        <w:tc>
          <w:tcPr>
            <w:tcW w:w="992" w:type="dxa"/>
            <w:vAlign w:val="center"/>
          </w:tcPr>
          <w:p w14:paraId="283EE48D" w14:textId="30EEC0AE"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color w:val="000000" w:themeColor="text1"/>
                <w:kern w:val="0"/>
                <w:sz w:val="24"/>
                <w:szCs w:val="24"/>
              </w:rPr>
              <w:t>2020</w:t>
            </w:r>
          </w:p>
        </w:tc>
        <w:tc>
          <w:tcPr>
            <w:tcW w:w="1028" w:type="dxa"/>
            <w:vAlign w:val="center"/>
          </w:tcPr>
          <w:p w14:paraId="0FD2CBB1" w14:textId="05CE634B"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kern w:val="0"/>
                <w:sz w:val="24"/>
                <w:szCs w:val="24"/>
              </w:rPr>
              <w:t>校级</w:t>
            </w:r>
          </w:p>
        </w:tc>
        <w:tc>
          <w:tcPr>
            <w:tcW w:w="4587" w:type="dxa"/>
            <w:vAlign w:val="center"/>
          </w:tcPr>
          <w:p w14:paraId="3AD314A3" w14:textId="77777777" w:rsidR="00BF5872" w:rsidRPr="00BF5872" w:rsidRDefault="00BF5872" w:rsidP="00BF5872">
            <w:pPr>
              <w:rPr>
                <w:rFonts w:ascii="Arial" w:hAnsi="Arial" w:cs="Arial"/>
                <w:color w:val="000000" w:themeColor="text1"/>
                <w:kern w:val="0"/>
                <w:sz w:val="24"/>
                <w:szCs w:val="24"/>
              </w:rPr>
            </w:pPr>
          </w:p>
        </w:tc>
      </w:tr>
      <w:tr w:rsidR="00BF5872" w:rsidRPr="00BF5872" w14:paraId="1A5FB42E" w14:textId="4ECB7493" w:rsidTr="00BF5872">
        <w:trPr>
          <w:trHeight w:val="498"/>
          <w:jc w:val="center"/>
        </w:trPr>
        <w:tc>
          <w:tcPr>
            <w:tcW w:w="816" w:type="dxa"/>
            <w:vAlign w:val="center"/>
          </w:tcPr>
          <w:p w14:paraId="4FC7535B"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3</w:t>
            </w:r>
          </w:p>
        </w:tc>
        <w:tc>
          <w:tcPr>
            <w:tcW w:w="1100" w:type="dxa"/>
            <w:vAlign w:val="center"/>
          </w:tcPr>
          <w:p w14:paraId="2CD5ADCA" w14:textId="2EE05A09" w:rsidR="00BF5872" w:rsidRPr="00BF5872" w:rsidRDefault="00BF5872" w:rsidP="00F44D9C">
            <w:pPr>
              <w:jc w:val="center"/>
              <w:rPr>
                <w:rFonts w:ascii="宋体" w:hAnsi="宋体" w:cs="宋体"/>
                <w:color w:val="000000" w:themeColor="text1"/>
                <w:sz w:val="24"/>
                <w:szCs w:val="24"/>
              </w:rPr>
            </w:pPr>
            <w:proofErr w:type="gramStart"/>
            <w:r w:rsidRPr="00BF5872">
              <w:rPr>
                <w:rFonts w:ascii="宋体" w:hAnsi="宋体" w:cs="宋体" w:hint="eastAsia"/>
                <w:color w:val="000000" w:themeColor="text1"/>
                <w:sz w:val="24"/>
                <w:szCs w:val="24"/>
              </w:rPr>
              <w:t>周建儒</w:t>
            </w:r>
            <w:proofErr w:type="gramEnd"/>
          </w:p>
        </w:tc>
        <w:tc>
          <w:tcPr>
            <w:tcW w:w="5193" w:type="dxa"/>
            <w:vAlign w:val="center"/>
          </w:tcPr>
          <w:p w14:paraId="1C78EF28" w14:textId="6FEAC63C" w:rsidR="00BF5872" w:rsidRPr="00BF5872" w:rsidRDefault="00BF5872" w:rsidP="00F44D9C">
            <w:pPr>
              <w:jc w:val="left"/>
              <w:rPr>
                <w:rFonts w:ascii="宋体" w:hAnsi="宋体" w:cs="宋体"/>
                <w:color w:val="000000" w:themeColor="text1"/>
                <w:sz w:val="24"/>
                <w:szCs w:val="24"/>
              </w:rPr>
            </w:pPr>
            <w:r w:rsidRPr="00BF5872">
              <w:rPr>
                <w:rFonts w:ascii="宋体" w:hAnsi="宋体" w:cs="宋体" w:hint="eastAsia"/>
                <w:color w:val="000000" w:themeColor="text1"/>
                <w:sz w:val="24"/>
                <w:szCs w:val="24"/>
              </w:rPr>
              <w:t>软件技术人才市场需求分析与预测系统研究</w:t>
            </w:r>
          </w:p>
        </w:tc>
        <w:tc>
          <w:tcPr>
            <w:tcW w:w="992" w:type="dxa"/>
            <w:vAlign w:val="center"/>
          </w:tcPr>
          <w:p w14:paraId="667BA406" w14:textId="1CC3EA21"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color w:val="000000" w:themeColor="text1"/>
                <w:kern w:val="0"/>
                <w:sz w:val="24"/>
                <w:szCs w:val="24"/>
              </w:rPr>
              <w:t>2020</w:t>
            </w:r>
          </w:p>
        </w:tc>
        <w:tc>
          <w:tcPr>
            <w:tcW w:w="1028" w:type="dxa"/>
            <w:vAlign w:val="center"/>
          </w:tcPr>
          <w:p w14:paraId="305079DC" w14:textId="4CBFC8D1"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color w:val="000000" w:themeColor="text1"/>
                <w:kern w:val="0"/>
                <w:sz w:val="24"/>
                <w:szCs w:val="24"/>
              </w:rPr>
              <w:t>校级</w:t>
            </w:r>
          </w:p>
        </w:tc>
        <w:tc>
          <w:tcPr>
            <w:tcW w:w="4587" w:type="dxa"/>
            <w:vAlign w:val="center"/>
          </w:tcPr>
          <w:p w14:paraId="6E44108E" w14:textId="77777777" w:rsidR="00BF5872" w:rsidRPr="00BF5872" w:rsidRDefault="00BF5872" w:rsidP="00BF5872">
            <w:pPr>
              <w:rPr>
                <w:rFonts w:ascii="Arial" w:hAnsi="Arial" w:cs="Arial"/>
                <w:color w:val="000000" w:themeColor="text1"/>
                <w:kern w:val="0"/>
                <w:sz w:val="24"/>
                <w:szCs w:val="24"/>
              </w:rPr>
            </w:pPr>
          </w:p>
        </w:tc>
      </w:tr>
      <w:tr w:rsidR="00BF5872" w:rsidRPr="00BF5872" w14:paraId="7BE39ADA" w14:textId="443BF9AB" w:rsidTr="00BF5872">
        <w:trPr>
          <w:trHeight w:val="458"/>
          <w:jc w:val="center"/>
        </w:trPr>
        <w:tc>
          <w:tcPr>
            <w:tcW w:w="816" w:type="dxa"/>
            <w:vAlign w:val="center"/>
          </w:tcPr>
          <w:p w14:paraId="64901895" w14:textId="77777777"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4</w:t>
            </w:r>
          </w:p>
        </w:tc>
        <w:tc>
          <w:tcPr>
            <w:tcW w:w="1100" w:type="dxa"/>
            <w:vAlign w:val="center"/>
          </w:tcPr>
          <w:p w14:paraId="070BFE19" w14:textId="600A4159" w:rsidR="00BF5872" w:rsidRPr="00BF5872" w:rsidRDefault="00BF5872" w:rsidP="00F44D9C">
            <w:pPr>
              <w:jc w:val="center"/>
              <w:rPr>
                <w:rFonts w:ascii="宋体" w:hAnsi="宋体" w:cs="宋体"/>
                <w:color w:val="000000" w:themeColor="text1"/>
                <w:sz w:val="24"/>
                <w:szCs w:val="24"/>
              </w:rPr>
            </w:pPr>
            <w:proofErr w:type="gramStart"/>
            <w:r w:rsidRPr="00BF5872">
              <w:rPr>
                <w:rFonts w:ascii="宋体" w:hAnsi="宋体" w:cs="宋体" w:hint="eastAsia"/>
                <w:sz w:val="24"/>
                <w:szCs w:val="24"/>
              </w:rPr>
              <w:t>乔治锡</w:t>
            </w:r>
            <w:proofErr w:type="gramEnd"/>
          </w:p>
        </w:tc>
        <w:tc>
          <w:tcPr>
            <w:tcW w:w="5193" w:type="dxa"/>
            <w:vAlign w:val="center"/>
          </w:tcPr>
          <w:p w14:paraId="721FC31F" w14:textId="0479D651" w:rsidR="00BF5872" w:rsidRPr="00BF5872" w:rsidRDefault="00BF5872" w:rsidP="00F44D9C">
            <w:pPr>
              <w:jc w:val="left"/>
              <w:rPr>
                <w:rFonts w:ascii="宋体" w:hAnsi="宋体" w:cs="宋体"/>
                <w:color w:val="000000" w:themeColor="text1"/>
                <w:sz w:val="24"/>
                <w:szCs w:val="24"/>
              </w:rPr>
            </w:pPr>
            <w:r w:rsidRPr="00BF5872">
              <w:rPr>
                <w:rFonts w:ascii="宋体" w:hAnsi="宋体" w:cs="宋体" w:hint="eastAsia"/>
                <w:sz w:val="24"/>
                <w:szCs w:val="24"/>
              </w:rPr>
              <w:t>欠发达地区高职智慧校园新生态研究</w:t>
            </w:r>
          </w:p>
        </w:tc>
        <w:tc>
          <w:tcPr>
            <w:tcW w:w="992" w:type="dxa"/>
            <w:vAlign w:val="center"/>
          </w:tcPr>
          <w:p w14:paraId="478D6563" w14:textId="511F92E1"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kern w:val="0"/>
                <w:sz w:val="24"/>
                <w:szCs w:val="24"/>
              </w:rPr>
              <w:t>2020</w:t>
            </w:r>
          </w:p>
        </w:tc>
        <w:tc>
          <w:tcPr>
            <w:tcW w:w="1028" w:type="dxa"/>
            <w:vAlign w:val="center"/>
          </w:tcPr>
          <w:p w14:paraId="16775AD0" w14:textId="43529715"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kern w:val="0"/>
                <w:sz w:val="24"/>
                <w:szCs w:val="24"/>
              </w:rPr>
              <w:t>省级</w:t>
            </w:r>
          </w:p>
        </w:tc>
        <w:tc>
          <w:tcPr>
            <w:tcW w:w="4587" w:type="dxa"/>
            <w:vAlign w:val="center"/>
          </w:tcPr>
          <w:p w14:paraId="4BE5E61E" w14:textId="77777777" w:rsidR="00BF5872" w:rsidRPr="00BF5872" w:rsidRDefault="00BF5872" w:rsidP="00BF5872">
            <w:pPr>
              <w:rPr>
                <w:rFonts w:ascii="Arial" w:hAnsi="Arial" w:cs="Arial"/>
                <w:kern w:val="0"/>
                <w:sz w:val="24"/>
                <w:szCs w:val="24"/>
              </w:rPr>
            </w:pPr>
          </w:p>
        </w:tc>
      </w:tr>
      <w:tr w:rsidR="00BF5872" w:rsidRPr="00BF5872" w14:paraId="0B60D4D3" w14:textId="4DB9F44D" w:rsidTr="00BF5872">
        <w:trPr>
          <w:trHeight w:val="458"/>
          <w:jc w:val="center"/>
        </w:trPr>
        <w:tc>
          <w:tcPr>
            <w:tcW w:w="816" w:type="dxa"/>
            <w:vAlign w:val="center"/>
          </w:tcPr>
          <w:p w14:paraId="4FF4F8B3" w14:textId="7058A305"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5</w:t>
            </w:r>
          </w:p>
        </w:tc>
        <w:tc>
          <w:tcPr>
            <w:tcW w:w="1100" w:type="dxa"/>
            <w:vAlign w:val="center"/>
          </w:tcPr>
          <w:p w14:paraId="03F5D787" w14:textId="527AD632" w:rsidR="00BF5872" w:rsidRPr="00BF5872" w:rsidRDefault="00BF5872" w:rsidP="00F44D9C">
            <w:pPr>
              <w:jc w:val="center"/>
              <w:rPr>
                <w:rFonts w:ascii="宋体" w:hAnsi="宋体" w:cs="宋体"/>
                <w:color w:val="000000" w:themeColor="text1"/>
                <w:sz w:val="24"/>
                <w:szCs w:val="24"/>
              </w:rPr>
            </w:pPr>
            <w:r w:rsidRPr="00BF5872">
              <w:rPr>
                <w:rFonts w:ascii="宋体" w:hAnsi="宋体" w:cs="宋体" w:hint="eastAsia"/>
                <w:color w:val="000000" w:themeColor="text1"/>
                <w:sz w:val="24"/>
                <w:szCs w:val="24"/>
              </w:rPr>
              <w:t>姚波</w:t>
            </w:r>
          </w:p>
        </w:tc>
        <w:tc>
          <w:tcPr>
            <w:tcW w:w="5193" w:type="dxa"/>
            <w:vAlign w:val="center"/>
          </w:tcPr>
          <w:p w14:paraId="095A0A1F" w14:textId="4D7826A3" w:rsidR="00BF5872" w:rsidRPr="00BF5872" w:rsidRDefault="00BF5872" w:rsidP="00F44D9C">
            <w:pPr>
              <w:jc w:val="left"/>
              <w:rPr>
                <w:rFonts w:ascii="宋体" w:hAnsi="宋体" w:cs="宋体"/>
                <w:color w:val="000000" w:themeColor="text1"/>
                <w:sz w:val="24"/>
                <w:szCs w:val="24"/>
              </w:rPr>
            </w:pPr>
            <w:r w:rsidRPr="00BF5872">
              <w:rPr>
                <w:rFonts w:ascii="宋体" w:hAnsi="宋体" w:cs="宋体" w:hint="eastAsia"/>
                <w:color w:val="000000" w:themeColor="text1"/>
                <w:sz w:val="24"/>
                <w:szCs w:val="24"/>
              </w:rPr>
              <w:t>校企共建产业学院的模式和路径研究</w:t>
            </w:r>
          </w:p>
        </w:tc>
        <w:tc>
          <w:tcPr>
            <w:tcW w:w="992" w:type="dxa"/>
            <w:vAlign w:val="center"/>
          </w:tcPr>
          <w:p w14:paraId="5E4303F4" w14:textId="156F1954"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color w:val="000000" w:themeColor="text1"/>
                <w:kern w:val="0"/>
                <w:sz w:val="24"/>
                <w:szCs w:val="24"/>
              </w:rPr>
              <w:t>2</w:t>
            </w:r>
            <w:r w:rsidRPr="00BF5872">
              <w:rPr>
                <w:rFonts w:ascii="Arial" w:hAnsi="Arial" w:cs="Arial"/>
                <w:color w:val="000000" w:themeColor="text1"/>
                <w:kern w:val="0"/>
                <w:sz w:val="24"/>
                <w:szCs w:val="24"/>
              </w:rPr>
              <w:t>021</w:t>
            </w:r>
          </w:p>
        </w:tc>
        <w:tc>
          <w:tcPr>
            <w:tcW w:w="1028" w:type="dxa"/>
            <w:vAlign w:val="center"/>
          </w:tcPr>
          <w:p w14:paraId="4BFB866D" w14:textId="622B6462"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color w:val="000000" w:themeColor="text1"/>
                <w:kern w:val="0"/>
                <w:sz w:val="24"/>
                <w:szCs w:val="24"/>
              </w:rPr>
              <w:t>省级</w:t>
            </w:r>
          </w:p>
        </w:tc>
        <w:tc>
          <w:tcPr>
            <w:tcW w:w="4587" w:type="dxa"/>
            <w:vAlign w:val="center"/>
          </w:tcPr>
          <w:p w14:paraId="71DDFAEC" w14:textId="77777777" w:rsidR="00BF5872" w:rsidRPr="00BF5872" w:rsidRDefault="00BF5872" w:rsidP="00BF5872">
            <w:pPr>
              <w:rPr>
                <w:rFonts w:ascii="Arial" w:hAnsi="Arial" w:cs="Arial"/>
                <w:color w:val="000000" w:themeColor="text1"/>
                <w:kern w:val="0"/>
                <w:sz w:val="24"/>
                <w:szCs w:val="24"/>
              </w:rPr>
            </w:pPr>
          </w:p>
        </w:tc>
      </w:tr>
      <w:tr w:rsidR="00BF5872" w:rsidRPr="00BF5872" w14:paraId="7F557DD2" w14:textId="6BF01E7A" w:rsidTr="00BF5872">
        <w:trPr>
          <w:trHeight w:val="458"/>
          <w:jc w:val="center"/>
        </w:trPr>
        <w:tc>
          <w:tcPr>
            <w:tcW w:w="816" w:type="dxa"/>
            <w:vAlign w:val="center"/>
          </w:tcPr>
          <w:p w14:paraId="65B88D5C" w14:textId="1372E4BD"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6</w:t>
            </w:r>
          </w:p>
        </w:tc>
        <w:tc>
          <w:tcPr>
            <w:tcW w:w="1100" w:type="dxa"/>
            <w:vAlign w:val="center"/>
          </w:tcPr>
          <w:p w14:paraId="7413FF79" w14:textId="35B6FEA3" w:rsidR="00BF5872" w:rsidRPr="00BF5872" w:rsidRDefault="00BF5872" w:rsidP="00F44D9C">
            <w:pPr>
              <w:jc w:val="center"/>
              <w:rPr>
                <w:rFonts w:ascii="宋体" w:hAnsi="宋体" w:cs="宋体"/>
                <w:color w:val="000000" w:themeColor="text1"/>
                <w:sz w:val="24"/>
                <w:szCs w:val="24"/>
              </w:rPr>
            </w:pPr>
            <w:r w:rsidRPr="00BF5872">
              <w:rPr>
                <w:rFonts w:ascii="宋体" w:hAnsi="宋体" w:cs="宋体" w:hint="eastAsia"/>
                <w:color w:val="000000" w:themeColor="text1"/>
                <w:sz w:val="24"/>
                <w:szCs w:val="24"/>
              </w:rPr>
              <w:t>何玉辉</w:t>
            </w:r>
          </w:p>
        </w:tc>
        <w:tc>
          <w:tcPr>
            <w:tcW w:w="5193" w:type="dxa"/>
            <w:vAlign w:val="center"/>
          </w:tcPr>
          <w:p w14:paraId="3E3CCB3B" w14:textId="4853706E" w:rsidR="00BF5872" w:rsidRPr="00BF5872" w:rsidRDefault="00BF5872" w:rsidP="00F44D9C">
            <w:pPr>
              <w:jc w:val="left"/>
              <w:rPr>
                <w:rFonts w:ascii="宋体" w:hAnsi="宋体" w:cs="宋体"/>
                <w:color w:val="000000" w:themeColor="text1"/>
                <w:sz w:val="24"/>
                <w:szCs w:val="24"/>
              </w:rPr>
            </w:pPr>
            <w:r w:rsidRPr="00BF5872">
              <w:rPr>
                <w:color w:val="000000" w:themeColor="text1"/>
                <w:sz w:val="24"/>
                <w:szCs w:val="24"/>
              </w:rPr>
              <w:t>成渝地区双城经济圈背景下高职院校专业设置与产业发展适应性研究</w:t>
            </w:r>
          </w:p>
        </w:tc>
        <w:tc>
          <w:tcPr>
            <w:tcW w:w="992" w:type="dxa"/>
            <w:vAlign w:val="center"/>
          </w:tcPr>
          <w:p w14:paraId="3D4D5D17" w14:textId="440D1529"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color w:val="000000" w:themeColor="text1"/>
                <w:kern w:val="0"/>
                <w:sz w:val="24"/>
                <w:szCs w:val="24"/>
              </w:rPr>
              <w:t>2</w:t>
            </w:r>
            <w:r w:rsidRPr="00BF5872">
              <w:rPr>
                <w:rFonts w:ascii="Arial" w:hAnsi="Arial" w:cs="Arial"/>
                <w:color w:val="000000" w:themeColor="text1"/>
                <w:kern w:val="0"/>
                <w:sz w:val="24"/>
                <w:szCs w:val="24"/>
              </w:rPr>
              <w:t>021</w:t>
            </w:r>
          </w:p>
        </w:tc>
        <w:tc>
          <w:tcPr>
            <w:tcW w:w="1028" w:type="dxa"/>
            <w:vAlign w:val="center"/>
          </w:tcPr>
          <w:p w14:paraId="5BF92035" w14:textId="44F1A0A2"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color w:val="000000" w:themeColor="text1"/>
                <w:kern w:val="0"/>
                <w:sz w:val="24"/>
                <w:szCs w:val="24"/>
              </w:rPr>
              <w:t>省级</w:t>
            </w:r>
          </w:p>
        </w:tc>
        <w:tc>
          <w:tcPr>
            <w:tcW w:w="4587" w:type="dxa"/>
            <w:vAlign w:val="center"/>
          </w:tcPr>
          <w:p w14:paraId="75CE1A24" w14:textId="77777777" w:rsidR="00BF5872" w:rsidRPr="00BF5872" w:rsidRDefault="00BF5872" w:rsidP="00BF5872">
            <w:pPr>
              <w:rPr>
                <w:rFonts w:ascii="Arial" w:hAnsi="Arial" w:cs="Arial"/>
                <w:color w:val="000000" w:themeColor="text1"/>
                <w:kern w:val="0"/>
                <w:sz w:val="24"/>
                <w:szCs w:val="24"/>
              </w:rPr>
            </w:pPr>
          </w:p>
        </w:tc>
      </w:tr>
      <w:tr w:rsidR="00BF5872" w:rsidRPr="00BF5872" w14:paraId="547677FC" w14:textId="7ECDBF99" w:rsidTr="00BF5872">
        <w:trPr>
          <w:trHeight w:val="458"/>
          <w:jc w:val="center"/>
        </w:trPr>
        <w:tc>
          <w:tcPr>
            <w:tcW w:w="816" w:type="dxa"/>
            <w:vAlign w:val="center"/>
          </w:tcPr>
          <w:p w14:paraId="0DC8E910" w14:textId="39BDEC1F"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7</w:t>
            </w:r>
          </w:p>
        </w:tc>
        <w:tc>
          <w:tcPr>
            <w:tcW w:w="1100" w:type="dxa"/>
            <w:vAlign w:val="center"/>
          </w:tcPr>
          <w:p w14:paraId="6FA1C361" w14:textId="04AC3F6C" w:rsidR="00BF5872" w:rsidRPr="00BF5872" w:rsidRDefault="00BF5872" w:rsidP="00F44D9C">
            <w:pPr>
              <w:jc w:val="center"/>
              <w:rPr>
                <w:rFonts w:ascii="宋体" w:hAnsi="宋体" w:cs="宋体"/>
                <w:color w:val="000000" w:themeColor="text1"/>
                <w:sz w:val="24"/>
                <w:szCs w:val="24"/>
              </w:rPr>
            </w:pPr>
            <w:r w:rsidRPr="00BF5872">
              <w:rPr>
                <w:rFonts w:ascii="宋体" w:hAnsi="宋体" w:cs="宋体" w:hint="eastAsia"/>
                <w:color w:val="000000" w:themeColor="text1"/>
                <w:sz w:val="24"/>
                <w:szCs w:val="24"/>
              </w:rPr>
              <w:t>廖丽琴</w:t>
            </w:r>
          </w:p>
        </w:tc>
        <w:tc>
          <w:tcPr>
            <w:tcW w:w="5193" w:type="dxa"/>
            <w:vAlign w:val="center"/>
          </w:tcPr>
          <w:p w14:paraId="2BD165C3" w14:textId="5F09BA2B" w:rsidR="00BF5872" w:rsidRPr="00BF5872" w:rsidRDefault="00BF5872" w:rsidP="00F44D9C">
            <w:pPr>
              <w:jc w:val="left"/>
              <w:rPr>
                <w:rFonts w:ascii="宋体" w:hAnsi="宋体" w:cs="宋体"/>
                <w:color w:val="000000" w:themeColor="text1"/>
                <w:sz w:val="24"/>
                <w:szCs w:val="24"/>
              </w:rPr>
            </w:pPr>
            <w:r w:rsidRPr="00BF5872">
              <w:rPr>
                <w:rFonts w:ascii="宋体" w:hAnsi="宋体" w:cs="宋体" w:hint="eastAsia"/>
                <w:color w:val="000000" w:themeColor="text1"/>
                <w:sz w:val="24"/>
                <w:szCs w:val="24"/>
              </w:rPr>
              <w:t>基于“三教”改革的项目化教学实施研究——以《仓储管理实务》课程为例</w:t>
            </w:r>
          </w:p>
        </w:tc>
        <w:tc>
          <w:tcPr>
            <w:tcW w:w="992" w:type="dxa"/>
            <w:vAlign w:val="center"/>
          </w:tcPr>
          <w:p w14:paraId="1B39B7B1" w14:textId="1337FCB5"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color w:val="000000" w:themeColor="text1"/>
                <w:kern w:val="0"/>
                <w:sz w:val="24"/>
                <w:szCs w:val="24"/>
              </w:rPr>
              <w:t>2</w:t>
            </w:r>
            <w:r w:rsidRPr="00BF5872">
              <w:rPr>
                <w:rFonts w:ascii="Arial" w:hAnsi="Arial" w:cs="Arial"/>
                <w:color w:val="000000" w:themeColor="text1"/>
                <w:kern w:val="0"/>
                <w:sz w:val="24"/>
                <w:szCs w:val="24"/>
              </w:rPr>
              <w:t>021</w:t>
            </w:r>
          </w:p>
        </w:tc>
        <w:tc>
          <w:tcPr>
            <w:tcW w:w="1028" w:type="dxa"/>
            <w:vAlign w:val="center"/>
          </w:tcPr>
          <w:p w14:paraId="1048D094" w14:textId="65E6739C"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color w:val="000000" w:themeColor="text1"/>
                <w:kern w:val="0"/>
                <w:sz w:val="24"/>
                <w:szCs w:val="24"/>
              </w:rPr>
              <w:t>省级</w:t>
            </w:r>
          </w:p>
        </w:tc>
        <w:tc>
          <w:tcPr>
            <w:tcW w:w="4587" w:type="dxa"/>
            <w:vAlign w:val="center"/>
          </w:tcPr>
          <w:p w14:paraId="363C5FC5" w14:textId="77777777" w:rsidR="00BF5872" w:rsidRPr="00BF5872" w:rsidRDefault="00BF5872" w:rsidP="00BF5872">
            <w:pPr>
              <w:rPr>
                <w:rFonts w:ascii="Arial" w:hAnsi="Arial" w:cs="Arial"/>
                <w:color w:val="000000" w:themeColor="text1"/>
                <w:kern w:val="0"/>
                <w:sz w:val="24"/>
                <w:szCs w:val="24"/>
              </w:rPr>
            </w:pPr>
          </w:p>
        </w:tc>
      </w:tr>
      <w:tr w:rsidR="00BF5872" w:rsidRPr="00BF5872" w14:paraId="29EAE513" w14:textId="4532E6E7" w:rsidTr="00BF5872">
        <w:trPr>
          <w:trHeight w:val="458"/>
          <w:jc w:val="center"/>
        </w:trPr>
        <w:tc>
          <w:tcPr>
            <w:tcW w:w="816" w:type="dxa"/>
            <w:vAlign w:val="center"/>
          </w:tcPr>
          <w:p w14:paraId="5FE5DD8E" w14:textId="46182359" w:rsidR="00BF5872" w:rsidRPr="00BF5872" w:rsidRDefault="00BF5872" w:rsidP="00F44D9C">
            <w:pPr>
              <w:jc w:val="center"/>
              <w:rPr>
                <w:rFonts w:ascii="Arial" w:hAnsi="Arial" w:cs="Arial"/>
                <w:kern w:val="0"/>
                <w:sz w:val="24"/>
                <w:szCs w:val="24"/>
              </w:rPr>
            </w:pPr>
            <w:r w:rsidRPr="00BF5872">
              <w:rPr>
                <w:rFonts w:ascii="Arial" w:hAnsi="Arial" w:cs="Arial" w:hint="eastAsia"/>
                <w:kern w:val="0"/>
                <w:sz w:val="24"/>
                <w:szCs w:val="24"/>
              </w:rPr>
              <w:t>8</w:t>
            </w:r>
          </w:p>
        </w:tc>
        <w:tc>
          <w:tcPr>
            <w:tcW w:w="1100" w:type="dxa"/>
            <w:vAlign w:val="center"/>
          </w:tcPr>
          <w:p w14:paraId="107176B7" w14:textId="54EE08EE" w:rsidR="00BF5872" w:rsidRPr="00BF5872" w:rsidRDefault="00BF5872" w:rsidP="00F44D9C">
            <w:pPr>
              <w:jc w:val="center"/>
              <w:rPr>
                <w:rFonts w:ascii="宋体" w:hAnsi="宋体" w:cs="宋体"/>
                <w:color w:val="000000" w:themeColor="text1"/>
                <w:sz w:val="24"/>
                <w:szCs w:val="24"/>
              </w:rPr>
            </w:pPr>
            <w:proofErr w:type="gramStart"/>
            <w:r w:rsidRPr="00BF5872">
              <w:rPr>
                <w:rFonts w:ascii="宋体" w:hAnsi="宋体" w:cs="宋体" w:hint="eastAsia"/>
                <w:color w:val="000000" w:themeColor="text1"/>
                <w:sz w:val="24"/>
                <w:szCs w:val="24"/>
              </w:rPr>
              <w:t>张俊晖</w:t>
            </w:r>
            <w:proofErr w:type="gramEnd"/>
          </w:p>
        </w:tc>
        <w:tc>
          <w:tcPr>
            <w:tcW w:w="5193" w:type="dxa"/>
            <w:vAlign w:val="center"/>
          </w:tcPr>
          <w:p w14:paraId="6BE4140F" w14:textId="4AD96375" w:rsidR="00BF5872" w:rsidRPr="00BF5872" w:rsidRDefault="00BF5872" w:rsidP="00F44D9C">
            <w:pPr>
              <w:jc w:val="left"/>
              <w:rPr>
                <w:rFonts w:ascii="宋体" w:hAnsi="宋体" w:cs="宋体"/>
                <w:color w:val="000000" w:themeColor="text1"/>
                <w:sz w:val="24"/>
                <w:szCs w:val="24"/>
              </w:rPr>
            </w:pPr>
            <w:r w:rsidRPr="00BF5872">
              <w:rPr>
                <w:rFonts w:ascii="宋体" w:hAnsi="宋体" w:hint="eastAsia"/>
                <w:color w:val="000000" w:themeColor="text1"/>
                <w:sz w:val="24"/>
                <w:szCs w:val="24"/>
              </w:rPr>
              <w:t>高职软件专业</w:t>
            </w:r>
            <w:proofErr w:type="gramStart"/>
            <w:r w:rsidRPr="00BF5872">
              <w:rPr>
                <w:rFonts w:ascii="宋体" w:hAnsi="宋体" w:hint="eastAsia"/>
                <w:color w:val="000000" w:themeColor="text1"/>
                <w:sz w:val="24"/>
                <w:szCs w:val="24"/>
              </w:rPr>
              <w:t>群教师</w:t>
            </w:r>
            <w:proofErr w:type="gramEnd"/>
            <w:r w:rsidRPr="00BF5872">
              <w:rPr>
                <w:rFonts w:ascii="宋体" w:hAnsi="宋体" w:hint="eastAsia"/>
                <w:color w:val="000000" w:themeColor="text1"/>
                <w:sz w:val="24"/>
                <w:szCs w:val="24"/>
              </w:rPr>
              <w:t>信息化教学能力提升研究</w:t>
            </w:r>
          </w:p>
        </w:tc>
        <w:tc>
          <w:tcPr>
            <w:tcW w:w="992" w:type="dxa"/>
            <w:vAlign w:val="center"/>
          </w:tcPr>
          <w:p w14:paraId="27E26B87" w14:textId="10C966E8"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color w:val="000000" w:themeColor="text1"/>
                <w:kern w:val="0"/>
                <w:sz w:val="24"/>
                <w:szCs w:val="24"/>
              </w:rPr>
              <w:t>2</w:t>
            </w:r>
            <w:r w:rsidRPr="00BF5872">
              <w:rPr>
                <w:rFonts w:ascii="Arial" w:hAnsi="Arial" w:cs="Arial"/>
                <w:color w:val="000000" w:themeColor="text1"/>
                <w:kern w:val="0"/>
                <w:sz w:val="24"/>
                <w:szCs w:val="24"/>
              </w:rPr>
              <w:t>021</w:t>
            </w:r>
          </w:p>
        </w:tc>
        <w:tc>
          <w:tcPr>
            <w:tcW w:w="1028" w:type="dxa"/>
            <w:vAlign w:val="center"/>
          </w:tcPr>
          <w:p w14:paraId="3443D90F" w14:textId="197D9F3C" w:rsidR="00BF5872" w:rsidRPr="00BF5872" w:rsidRDefault="00BF5872" w:rsidP="00F44D9C">
            <w:pPr>
              <w:jc w:val="center"/>
              <w:rPr>
                <w:rFonts w:ascii="Arial" w:hAnsi="Arial" w:cs="Arial"/>
                <w:color w:val="000000" w:themeColor="text1"/>
                <w:kern w:val="0"/>
                <w:sz w:val="24"/>
                <w:szCs w:val="24"/>
              </w:rPr>
            </w:pPr>
            <w:r w:rsidRPr="00BF5872">
              <w:rPr>
                <w:rFonts w:ascii="Arial" w:hAnsi="Arial" w:cs="Arial" w:hint="eastAsia"/>
                <w:color w:val="000000" w:themeColor="text1"/>
                <w:kern w:val="0"/>
                <w:sz w:val="24"/>
                <w:szCs w:val="24"/>
              </w:rPr>
              <w:t>省级</w:t>
            </w:r>
          </w:p>
        </w:tc>
        <w:tc>
          <w:tcPr>
            <w:tcW w:w="4587" w:type="dxa"/>
            <w:vAlign w:val="center"/>
          </w:tcPr>
          <w:p w14:paraId="4CD0F9B1" w14:textId="77777777" w:rsidR="00BF5872" w:rsidRPr="00BF5872" w:rsidRDefault="00BF5872" w:rsidP="00BF5872">
            <w:pPr>
              <w:rPr>
                <w:rFonts w:ascii="Arial" w:hAnsi="Arial" w:cs="Arial"/>
                <w:color w:val="000000" w:themeColor="text1"/>
                <w:kern w:val="0"/>
                <w:sz w:val="24"/>
                <w:szCs w:val="24"/>
              </w:rPr>
            </w:pPr>
          </w:p>
        </w:tc>
      </w:tr>
    </w:tbl>
    <w:p w14:paraId="701EB3BB" w14:textId="77777777" w:rsidR="00A65E66" w:rsidRDefault="00A65E66" w:rsidP="000533CD">
      <w:pPr>
        <w:spacing w:line="360" w:lineRule="auto"/>
        <w:rPr>
          <w:rFonts w:ascii="Arial" w:hAnsi="Arial" w:cs="Arial"/>
          <w:kern w:val="0"/>
          <w:sz w:val="28"/>
          <w:szCs w:val="28"/>
        </w:rPr>
      </w:pPr>
    </w:p>
    <w:sectPr w:rsidR="00A65E66" w:rsidSect="00A65E66">
      <w:pgSz w:w="16838" w:h="11906" w:orient="landscape"/>
      <w:pgMar w:top="1486" w:right="1440" w:bottom="16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86504" w14:textId="77777777" w:rsidR="00311D32" w:rsidRDefault="00311D32" w:rsidP="009F11C8">
      <w:r>
        <w:separator/>
      </w:r>
    </w:p>
  </w:endnote>
  <w:endnote w:type="continuationSeparator" w:id="0">
    <w:p w14:paraId="4E8E1379" w14:textId="77777777" w:rsidR="00311D32" w:rsidRDefault="00311D32" w:rsidP="009F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45D0D" w14:textId="77777777" w:rsidR="00311D32" w:rsidRDefault="00311D32" w:rsidP="009F11C8">
      <w:r>
        <w:separator/>
      </w:r>
    </w:p>
  </w:footnote>
  <w:footnote w:type="continuationSeparator" w:id="0">
    <w:p w14:paraId="0A94341B" w14:textId="77777777" w:rsidR="00311D32" w:rsidRDefault="00311D32" w:rsidP="009F1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25ED"/>
    <w:multiLevelType w:val="multilevel"/>
    <w:tmpl w:val="433C25E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NzVhNDE2ZjYzYWNiNDI4NTRjNzIyOWJmODE5Y2UifQ=="/>
  </w:docVars>
  <w:rsids>
    <w:rsidRoot w:val="00557527"/>
    <w:rsid w:val="00032D1D"/>
    <w:rsid w:val="000533CD"/>
    <w:rsid w:val="000607B4"/>
    <w:rsid w:val="00061EDD"/>
    <w:rsid w:val="00097CFB"/>
    <w:rsid w:val="000B7BDD"/>
    <w:rsid w:val="00103E0C"/>
    <w:rsid w:val="0013192C"/>
    <w:rsid w:val="00132288"/>
    <w:rsid w:val="00152E0A"/>
    <w:rsid w:val="00190BCE"/>
    <w:rsid w:val="00190C38"/>
    <w:rsid w:val="0019297A"/>
    <w:rsid w:val="001A02D1"/>
    <w:rsid w:val="001A7A4B"/>
    <w:rsid w:val="001D6A23"/>
    <w:rsid w:val="00242836"/>
    <w:rsid w:val="00265E66"/>
    <w:rsid w:val="002845D0"/>
    <w:rsid w:val="00303922"/>
    <w:rsid w:val="00311D32"/>
    <w:rsid w:val="0031426E"/>
    <w:rsid w:val="00332CC2"/>
    <w:rsid w:val="003459C4"/>
    <w:rsid w:val="00385341"/>
    <w:rsid w:val="003A0699"/>
    <w:rsid w:val="0045030D"/>
    <w:rsid w:val="004563CD"/>
    <w:rsid w:val="00493F0F"/>
    <w:rsid w:val="004E5533"/>
    <w:rsid w:val="004E7813"/>
    <w:rsid w:val="00522585"/>
    <w:rsid w:val="00541274"/>
    <w:rsid w:val="00545264"/>
    <w:rsid w:val="00557527"/>
    <w:rsid w:val="00567728"/>
    <w:rsid w:val="00577414"/>
    <w:rsid w:val="00583BF7"/>
    <w:rsid w:val="005D746A"/>
    <w:rsid w:val="005F5744"/>
    <w:rsid w:val="00657F0C"/>
    <w:rsid w:val="006971EE"/>
    <w:rsid w:val="00697B87"/>
    <w:rsid w:val="006A0A6F"/>
    <w:rsid w:val="006A337F"/>
    <w:rsid w:val="006C1B7F"/>
    <w:rsid w:val="006E04CE"/>
    <w:rsid w:val="007005F5"/>
    <w:rsid w:val="00714B92"/>
    <w:rsid w:val="00754A52"/>
    <w:rsid w:val="0077467C"/>
    <w:rsid w:val="00790834"/>
    <w:rsid w:val="007927E6"/>
    <w:rsid w:val="007A3FEB"/>
    <w:rsid w:val="007C13C3"/>
    <w:rsid w:val="007E3F7C"/>
    <w:rsid w:val="007F1346"/>
    <w:rsid w:val="00814240"/>
    <w:rsid w:val="00825652"/>
    <w:rsid w:val="00901C22"/>
    <w:rsid w:val="009350E1"/>
    <w:rsid w:val="00953191"/>
    <w:rsid w:val="009E0591"/>
    <w:rsid w:val="009F11C8"/>
    <w:rsid w:val="00A13C94"/>
    <w:rsid w:val="00A27F9A"/>
    <w:rsid w:val="00A32B57"/>
    <w:rsid w:val="00A56142"/>
    <w:rsid w:val="00A65E66"/>
    <w:rsid w:val="00AD6F02"/>
    <w:rsid w:val="00AF034E"/>
    <w:rsid w:val="00B0206C"/>
    <w:rsid w:val="00B4018D"/>
    <w:rsid w:val="00B764C9"/>
    <w:rsid w:val="00BA33D1"/>
    <w:rsid w:val="00BB7ECF"/>
    <w:rsid w:val="00BF5872"/>
    <w:rsid w:val="00BF5FF3"/>
    <w:rsid w:val="00C50875"/>
    <w:rsid w:val="00C84BA0"/>
    <w:rsid w:val="00C86D44"/>
    <w:rsid w:val="00CB7CC1"/>
    <w:rsid w:val="00D438B2"/>
    <w:rsid w:val="00D5074C"/>
    <w:rsid w:val="00D561E1"/>
    <w:rsid w:val="00D83A76"/>
    <w:rsid w:val="00DC67CC"/>
    <w:rsid w:val="00E14883"/>
    <w:rsid w:val="00E165DA"/>
    <w:rsid w:val="00E513DA"/>
    <w:rsid w:val="00E62D8C"/>
    <w:rsid w:val="00EC726C"/>
    <w:rsid w:val="00F2202D"/>
    <w:rsid w:val="00F22F6C"/>
    <w:rsid w:val="00F57726"/>
    <w:rsid w:val="00F63D19"/>
    <w:rsid w:val="00F67335"/>
    <w:rsid w:val="00FA09CE"/>
    <w:rsid w:val="00FE2D03"/>
    <w:rsid w:val="22E03145"/>
    <w:rsid w:val="277B189D"/>
    <w:rsid w:val="35457B8F"/>
    <w:rsid w:val="3C695C90"/>
    <w:rsid w:val="3DA037A5"/>
    <w:rsid w:val="5D8C73E1"/>
    <w:rsid w:val="7812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A0A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2Char">
    <w:name w:val="标题 2 Char"/>
    <w:basedOn w:val="a0"/>
    <w:link w:val="2"/>
    <w:rPr>
      <w:rFonts w:asciiTheme="majorHAnsi" w:eastAsiaTheme="majorEastAsia" w:hAnsiTheme="majorHAnsi" w:cstheme="majorBidi"/>
      <w:b/>
      <w:bCs/>
      <w:sz w:val="32"/>
      <w:szCs w:val="32"/>
    </w:rPr>
  </w:style>
  <w:style w:type="paragraph" w:styleId="a5">
    <w:name w:val="List Paragraph"/>
    <w:basedOn w:val="a"/>
    <w:uiPriority w:val="99"/>
    <w:unhideWhenUsed/>
    <w:rsid w:val="007005F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2Char">
    <w:name w:val="标题 2 Char"/>
    <w:basedOn w:val="a0"/>
    <w:link w:val="2"/>
    <w:rPr>
      <w:rFonts w:asciiTheme="majorHAnsi" w:eastAsiaTheme="majorEastAsia" w:hAnsiTheme="majorHAnsi" w:cstheme="majorBidi"/>
      <w:b/>
      <w:bCs/>
      <w:sz w:val="32"/>
      <w:szCs w:val="32"/>
    </w:rPr>
  </w:style>
  <w:style w:type="paragraph" w:styleId="a5">
    <w:name w:val="List Paragraph"/>
    <w:basedOn w:val="a"/>
    <w:uiPriority w:val="99"/>
    <w:unhideWhenUsed/>
    <w:rsid w:val="007005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8823">
      <w:bodyDiv w:val="1"/>
      <w:marLeft w:val="0"/>
      <w:marRight w:val="0"/>
      <w:marTop w:val="0"/>
      <w:marBottom w:val="0"/>
      <w:divBdr>
        <w:top w:val="none" w:sz="0" w:space="0" w:color="auto"/>
        <w:left w:val="none" w:sz="0" w:space="0" w:color="auto"/>
        <w:bottom w:val="none" w:sz="0" w:space="0" w:color="auto"/>
        <w:right w:val="none" w:sz="0" w:space="0" w:color="auto"/>
      </w:divBdr>
    </w:div>
    <w:div w:id="106214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242</Words>
  <Characters>1385</Characters>
  <Application>Microsoft Office Word</Application>
  <DocSecurity>0</DocSecurity>
  <Lines>11</Lines>
  <Paragraphs>3</Paragraphs>
  <ScaleCrop>false</ScaleCrop>
  <Company>四川信息职业技术学院</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张金玲</dc:creator>
  <cp:lastModifiedBy>赵克林</cp:lastModifiedBy>
  <cp:revision>4</cp:revision>
  <dcterms:created xsi:type="dcterms:W3CDTF">2022-12-11T06:59:00Z</dcterms:created>
  <dcterms:modified xsi:type="dcterms:W3CDTF">2022-12-11T08:10:00Z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A33C478C3E7B462CBE9F76B6EEE50E60</vt:lpwstr>
  </property>
</Properties>
</file>