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8015" w14:textId="77777777" w:rsidR="00920220" w:rsidRPr="000B0BD5" w:rsidRDefault="00920220" w:rsidP="00920220">
      <w:pPr>
        <w:jc w:val="center"/>
        <w:rPr>
          <w:rFonts w:ascii="华文仿宋" w:eastAsia="华文仿宋" w:hAnsi="华文仿宋"/>
          <w:b/>
          <w:color w:val="FF0000"/>
          <w:w w:val="66"/>
          <w:sz w:val="72"/>
          <w:szCs w:val="84"/>
        </w:rPr>
      </w:pPr>
      <w:r w:rsidRPr="00FA56F8">
        <w:rPr>
          <w:rFonts w:ascii="华文仿宋" w:eastAsia="华文仿宋" w:hAnsi="华文仿宋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00F26BD7" w14:textId="39AA82F5" w:rsidR="00920220" w:rsidRPr="00FA56F8" w:rsidRDefault="002D0EF8" w:rsidP="00920220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>
        <w:rPr>
          <w:rFonts w:ascii="仿宋_GB2312" w:eastAsia="仿宋_GB2312" w:hint="eastAsia"/>
          <w:sz w:val="28"/>
          <w:szCs w:val="32"/>
        </w:rPr>
        <w:t>学院科技</w:t>
      </w:r>
      <w:r w:rsidR="00920220" w:rsidRPr="00FA56F8">
        <w:rPr>
          <w:rFonts w:ascii="仿宋_GB2312" w:eastAsia="仿宋_GB2312" w:hint="eastAsia"/>
          <w:sz w:val="28"/>
          <w:szCs w:val="32"/>
        </w:rPr>
        <w:t>处</w:t>
      </w:r>
      <w:r w:rsidR="00920220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3F5C45">
        <w:rPr>
          <w:rFonts w:ascii="仿宋_GB2312" w:eastAsia="仿宋_GB2312" w:hAnsi="仿宋_GB2312" w:hint="eastAsia"/>
          <w:sz w:val="28"/>
          <w:szCs w:val="32"/>
        </w:rPr>
        <w:t>2</w:t>
      </w:r>
      <w:r w:rsidR="007275B1">
        <w:rPr>
          <w:rFonts w:ascii="仿宋_GB2312" w:eastAsia="仿宋_GB2312" w:hAnsi="仿宋_GB2312" w:hint="eastAsia"/>
          <w:sz w:val="28"/>
          <w:szCs w:val="32"/>
        </w:rPr>
        <w:t>0</w:t>
      </w:r>
      <w:r w:rsidR="00920220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="00920220">
        <w:rPr>
          <w:rFonts w:ascii="仿宋_GB2312" w:eastAsia="仿宋_GB2312" w:hAnsi="仿宋_GB2312" w:hint="eastAsia"/>
          <w:sz w:val="28"/>
          <w:szCs w:val="32"/>
        </w:rPr>
        <w:t>0</w:t>
      </w:r>
      <w:r w:rsidR="007275B1">
        <w:rPr>
          <w:rFonts w:ascii="仿宋_GB2312" w:eastAsia="仿宋_GB2312" w:hAnsi="仿宋_GB2312" w:hint="eastAsia"/>
          <w:sz w:val="28"/>
          <w:szCs w:val="32"/>
        </w:rPr>
        <w:t>02</w:t>
      </w:r>
      <w:r w:rsidR="00920220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6F1FD225" w14:textId="0EEE5F71" w:rsidR="00920220" w:rsidRPr="00EB7645" w:rsidRDefault="009A2866" w:rsidP="00920220">
      <w:pPr>
        <w:pStyle w:val="2"/>
        <w:shd w:val="clear" w:color="auto" w:fill="FFFFFF"/>
        <w:spacing w:before="300" w:after="0" w:line="420" w:lineRule="atLeast"/>
        <w:jc w:val="center"/>
        <w:rPr>
          <w:rFonts w:asciiTheme="majorEastAsia" w:hAnsiTheme="majorEastAsia" w:cs="宋体"/>
          <w:kern w:val="0"/>
          <w:sz w:val="44"/>
          <w:szCs w:val="44"/>
        </w:rPr>
      </w:pPr>
      <w:r>
        <w:rPr>
          <w:rFonts w:asciiTheme="majorEastAsia" w:hAnsiTheme="majorEastAsia" w:cs="宋体"/>
          <w:b w:val="0"/>
          <w:bCs w:val="0"/>
          <w:noProof/>
          <w:kern w:val="0"/>
          <w:sz w:val="44"/>
          <w:szCs w:val="44"/>
        </w:rPr>
        <w:pict w14:anchorId="004625AD">
          <v:line id="Line 12" o:spid="_x0000_s1026" style="position:absolute;left:0;text-align:left;z-index:251662336;visibility:visibl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75EwIAACoEAAAOAAAAZHJzL2Uyb0RvYy54bWysU8GO2yAQvVfqPyDuie3Um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" strokecolor="red" strokeweight="1pt"/>
        </w:pict>
      </w:r>
      <w:r w:rsidR="00EB7645">
        <w:rPr>
          <w:rFonts w:asciiTheme="majorEastAsia" w:hAnsiTheme="majorEastAsia" w:cs="宋体" w:hint="eastAsia"/>
          <w:kern w:val="0"/>
          <w:sz w:val="44"/>
          <w:szCs w:val="44"/>
        </w:rPr>
        <w:t>关于</w:t>
      </w:r>
      <w:r w:rsidR="00EB7645">
        <w:rPr>
          <w:rFonts w:asciiTheme="majorEastAsia" w:hAnsiTheme="majorEastAsia" w:hint="eastAsia"/>
          <w:kern w:val="0"/>
          <w:sz w:val="44"/>
          <w:szCs w:val="44"/>
        </w:rPr>
        <w:t>20</w:t>
      </w:r>
      <w:r w:rsidR="003F5C45">
        <w:rPr>
          <w:rFonts w:asciiTheme="majorEastAsia" w:hAnsiTheme="majorEastAsia" w:hint="eastAsia"/>
          <w:kern w:val="0"/>
          <w:sz w:val="44"/>
          <w:szCs w:val="44"/>
        </w:rPr>
        <w:t>2</w:t>
      </w:r>
      <w:r w:rsidR="00304AE3">
        <w:rPr>
          <w:rFonts w:asciiTheme="majorEastAsia" w:hAnsiTheme="majorEastAsia" w:hint="eastAsia"/>
          <w:kern w:val="0"/>
          <w:sz w:val="44"/>
          <w:szCs w:val="44"/>
        </w:rPr>
        <w:t>2</w:t>
      </w:r>
      <w:r w:rsidR="00BA53BA">
        <w:rPr>
          <w:rFonts w:asciiTheme="majorEastAsia" w:hAnsiTheme="majorEastAsia" w:hint="eastAsia"/>
          <w:kern w:val="0"/>
          <w:sz w:val="44"/>
          <w:szCs w:val="44"/>
        </w:rPr>
        <w:t>年学校</w:t>
      </w:r>
      <w:r w:rsidR="00EB7645">
        <w:rPr>
          <w:rFonts w:asciiTheme="majorEastAsia" w:hAnsiTheme="majorEastAsia" w:hint="eastAsia"/>
          <w:kern w:val="0"/>
          <w:sz w:val="44"/>
          <w:szCs w:val="44"/>
        </w:rPr>
        <w:t>结题</w:t>
      </w:r>
      <w:r w:rsidR="00510A47">
        <w:rPr>
          <w:rFonts w:asciiTheme="majorEastAsia" w:hAnsiTheme="majorEastAsia" w:hint="eastAsia"/>
          <w:kern w:val="0"/>
          <w:sz w:val="44"/>
          <w:szCs w:val="44"/>
        </w:rPr>
        <w:t>及开题</w:t>
      </w:r>
      <w:r w:rsidR="00804FFA">
        <w:rPr>
          <w:rFonts w:asciiTheme="majorEastAsia" w:hAnsiTheme="majorEastAsia" w:hint="eastAsia"/>
          <w:kern w:val="0"/>
          <w:sz w:val="44"/>
          <w:szCs w:val="44"/>
        </w:rPr>
        <w:t>评审</w:t>
      </w:r>
      <w:r w:rsidR="00EB7645">
        <w:rPr>
          <w:rFonts w:asciiTheme="majorEastAsia" w:hAnsiTheme="majorEastAsia" w:hint="eastAsia"/>
          <w:kern w:val="0"/>
          <w:sz w:val="44"/>
          <w:szCs w:val="44"/>
        </w:rPr>
        <w:t>的</w:t>
      </w:r>
      <w:r w:rsidR="00920220" w:rsidRPr="00EB7645">
        <w:rPr>
          <w:rFonts w:asciiTheme="majorEastAsia" w:hAnsiTheme="majorEastAsia" w:cs="宋体" w:hint="eastAsia"/>
          <w:kern w:val="0"/>
          <w:sz w:val="44"/>
          <w:szCs w:val="44"/>
        </w:rPr>
        <w:t>通知</w:t>
      </w:r>
    </w:p>
    <w:p w14:paraId="32CDDABE" w14:textId="77777777" w:rsidR="0081286B" w:rsidRDefault="0081286B" w:rsidP="00920220">
      <w:pPr>
        <w:rPr>
          <w:rFonts w:ascii="仿宋_GB2312" w:eastAsia="仿宋_GB2312" w:hAnsi="宋体" w:cs="宋体"/>
          <w:sz w:val="32"/>
          <w:szCs w:val="32"/>
        </w:rPr>
      </w:pPr>
    </w:p>
    <w:p w14:paraId="1E4D6F6F" w14:textId="77777777" w:rsidR="00920220" w:rsidRDefault="00920220" w:rsidP="00920220">
      <w:pPr>
        <w:rPr>
          <w:rFonts w:ascii="仿宋_GB2312" w:eastAsia="仿宋_GB2312" w:hAnsi="宋体" w:cs="宋体"/>
          <w:sz w:val="32"/>
          <w:szCs w:val="32"/>
        </w:rPr>
      </w:pPr>
      <w:bookmarkStart w:id="0" w:name="OLE_LINK1"/>
      <w:bookmarkStart w:id="1" w:name="_GoBack"/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1BB8C8F2" w14:textId="38DDE39D" w:rsidR="00EB7645" w:rsidRPr="00A95681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根据工作安排，</w:t>
      </w:r>
      <w:r w:rsidR="00BA53BA">
        <w:rPr>
          <w:rFonts w:ascii="仿宋_GB2312" w:eastAsia="仿宋_GB2312" w:hAnsi="宋体" w:cs="仿宋_GB2312" w:hint="eastAsia"/>
          <w:color w:val="000000"/>
          <w:sz w:val="32"/>
          <w:szCs w:val="32"/>
        </w:rPr>
        <w:t>到期</w:t>
      </w:r>
      <w:r w:rsidR="002D0EF8">
        <w:rPr>
          <w:rFonts w:ascii="仿宋_GB2312" w:eastAsia="仿宋_GB2312" w:hAnsi="宋体" w:cs="仿宋_GB2312" w:hint="eastAsia"/>
          <w:color w:val="000000"/>
          <w:sz w:val="32"/>
          <w:szCs w:val="32"/>
        </w:rPr>
        <w:t>立项</w:t>
      </w:r>
      <w:r w:rsidR="0081286B">
        <w:rPr>
          <w:rFonts w:ascii="仿宋_GB2312" w:eastAsia="仿宋_GB2312" w:hAnsi="宋体" w:cs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结题</w:t>
      </w:r>
      <w:r w:rsidR="00510A47">
        <w:rPr>
          <w:rFonts w:ascii="仿宋_GB2312" w:eastAsia="仿宋_GB2312" w:hAnsi="宋体" w:cs="仿宋_GB2312" w:hint="eastAsia"/>
          <w:color w:val="000000"/>
          <w:sz w:val="32"/>
          <w:szCs w:val="32"/>
        </w:rPr>
        <w:t>及开题</w:t>
      </w:r>
      <w:r w:rsidR="00804FFA">
        <w:rPr>
          <w:rFonts w:ascii="仿宋_GB2312" w:eastAsia="仿宋_GB2312" w:hAnsi="宋体" w:cs="仿宋_GB2312" w:hint="eastAsia"/>
          <w:color w:val="000000"/>
          <w:sz w:val="32"/>
          <w:szCs w:val="32"/>
        </w:rPr>
        <w:t>评审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将于</w:t>
      </w:r>
      <w:r w:rsidR="00804FFA" w:rsidRPr="00373368">
        <w:rPr>
          <w:rFonts w:ascii="仿宋_GB2312" w:eastAsia="仿宋_GB2312" w:hAnsi="宋体" w:cs="仿宋_GB2312" w:hint="eastAsia"/>
          <w:sz w:val="32"/>
          <w:szCs w:val="32"/>
        </w:rPr>
        <w:t>20</w:t>
      </w:r>
      <w:r w:rsidR="00804FFA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804FFA" w:rsidRPr="00373368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804FFA" w:rsidRPr="00373368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14</w:t>
      </w:r>
      <w:r w:rsidR="00804FFA" w:rsidRPr="00373368">
        <w:rPr>
          <w:rFonts w:ascii="仿宋_GB2312" w:eastAsia="仿宋_GB2312" w:hAnsi="宋体" w:cs="仿宋_GB2312" w:hint="eastAsia"/>
          <w:sz w:val="32"/>
          <w:szCs w:val="32"/>
        </w:rPr>
        <w:t>日</w:t>
      </w:r>
      <w:r w:rsidR="0081286B">
        <w:rPr>
          <w:rFonts w:ascii="仿宋_GB2312" w:eastAsia="仿宋_GB2312" w:hAnsi="宋体" w:cs="仿宋_GB2312" w:hint="eastAsia"/>
          <w:color w:val="000000"/>
          <w:sz w:val="32"/>
          <w:szCs w:val="32"/>
        </w:rPr>
        <w:t>举行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proofErr w:type="gramStart"/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请</w:t>
      </w:r>
      <w:r w:rsidR="0081286B">
        <w:rPr>
          <w:rFonts w:ascii="仿宋_GB2312" w:eastAsia="仿宋_GB2312" w:hAnsi="宋体" w:cs="仿宋_GB2312" w:hint="eastAsia"/>
          <w:color w:val="000000"/>
          <w:sz w:val="32"/>
          <w:szCs w:val="32"/>
        </w:rPr>
        <w:t>项目</w:t>
      </w:r>
      <w:proofErr w:type="gramEnd"/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负责人准备好结题资料</w:t>
      </w:r>
      <w:r w:rsidR="00804FFA">
        <w:rPr>
          <w:rFonts w:ascii="仿宋_GB2312" w:eastAsia="仿宋_GB2312" w:hAnsi="宋体" w:cs="仿宋_GB2312" w:hint="eastAsia"/>
          <w:color w:val="000000"/>
          <w:sz w:val="32"/>
          <w:szCs w:val="32"/>
        </w:rPr>
        <w:t>（具体</w:t>
      </w:r>
      <w:r w:rsidR="00B832B4">
        <w:rPr>
          <w:rFonts w:ascii="仿宋_GB2312" w:eastAsia="仿宋_GB2312" w:hAnsi="宋体" w:cs="仿宋_GB2312" w:hint="eastAsia"/>
          <w:color w:val="000000"/>
          <w:sz w:val="32"/>
          <w:szCs w:val="32"/>
        </w:rPr>
        <w:t>分组</w:t>
      </w:r>
      <w:r w:rsidR="00804FFA">
        <w:rPr>
          <w:rFonts w:ascii="仿宋_GB2312" w:eastAsia="仿宋_GB2312" w:hAnsi="宋体" w:cs="仿宋_GB2312" w:hint="eastAsia"/>
          <w:color w:val="000000"/>
          <w:sz w:val="32"/>
          <w:szCs w:val="32"/>
        </w:rPr>
        <w:t>安排清单见附件）</w:t>
      </w:r>
      <w:r w:rsidR="009D54FB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Pr="00A95681">
        <w:rPr>
          <w:rFonts w:ascii="仿宋_GB2312" w:eastAsia="仿宋_GB2312" w:hAnsi="宋体" w:cs="仿宋_GB2312" w:hint="eastAsia"/>
          <w:color w:val="000000"/>
          <w:sz w:val="32"/>
          <w:szCs w:val="32"/>
        </w:rPr>
        <w:t>现就有关事项通知如下。</w:t>
      </w:r>
    </w:p>
    <w:p w14:paraId="1B01BAAB" w14:textId="582D00F2" w:rsidR="00EB7645" w:rsidRPr="00373368" w:rsidRDefault="00EB7645" w:rsidP="00EB7645">
      <w:pPr>
        <w:numPr>
          <w:ilvl w:val="0"/>
          <w:numId w:val="2"/>
        </w:numPr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安排</w:t>
      </w:r>
    </w:p>
    <w:p w14:paraId="2C62E1ED" w14:textId="69D024A0" w:rsidR="00EB7645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73368"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．时间与地点：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20</w:t>
      </w:r>
      <w:r w:rsidR="003F5C45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2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557937">
        <w:rPr>
          <w:rFonts w:ascii="仿宋_GB2312" w:eastAsia="仿宋_GB2312" w:hAnsi="宋体" w:cs="仿宋_GB2312" w:hint="eastAsia"/>
          <w:sz w:val="32"/>
          <w:szCs w:val="32"/>
        </w:rPr>
        <w:t>1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14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日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下</w:t>
      </w:r>
      <w:r w:rsidR="00AD6915">
        <w:rPr>
          <w:rFonts w:ascii="仿宋_GB2312" w:eastAsia="仿宋_GB2312" w:hAnsi="宋体" w:cs="仿宋_GB2312" w:hint="eastAsia"/>
          <w:sz w:val="32"/>
          <w:szCs w:val="32"/>
        </w:rPr>
        <w:t>午</w:t>
      </w:r>
      <w:r w:rsidR="00304AE3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557937">
        <w:rPr>
          <w:rFonts w:ascii="仿宋_GB2312" w:eastAsia="仿宋_GB2312" w:hAnsi="宋体" w:cs="仿宋_GB2312" w:hint="eastAsia"/>
          <w:sz w:val="32"/>
          <w:szCs w:val="32"/>
        </w:rPr>
        <w:t>点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，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雪峰校区综合楼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0</w:t>
      </w:r>
      <w:r w:rsidRPr="00373368">
        <w:rPr>
          <w:rFonts w:ascii="仿宋_GB2312" w:eastAsia="仿宋_GB2312" w:hAnsi="宋体" w:cs="仿宋_GB2312" w:hint="eastAsia"/>
          <w:sz w:val="32"/>
          <w:szCs w:val="32"/>
        </w:rPr>
        <w:t>903</w:t>
      </w:r>
      <w:r w:rsidR="00865F20">
        <w:rPr>
          <w:rFonts w:ascii="仿宋_GB2312" w:eastAsia="仿宋_GB2312" w:hAnsi="宋体" w:cs="仿宋_GB2312" w:hint="eastAsia"/>
          <w:sz w:val="32"/>
          <w:szCs w:val="32"/>
        </w:rPr>
        <w:t>、</w:t>
      </w:r>
      <w:r w:rsidR="00644B76">
        <w:rPr>
          <w:rFonts w:ascii="仿宋_GB2312" w:eastAsia="仿宋_GB2312" w:hAnsi="宋体" w:cs="仿宋_GB2312" w:hint="eastAsia"/>
          <w:sz w:val="32"/>
          <w:szCs w:val="32"/>
        </w:rPr>
        <w:t>0</w:t>
      </w:r>
      <w:r w:rsidR="00644B76">
        <w:rPr>
          <w:rFonts w:ascii="仿宋_GB2312" w:eastAsia="仿宋_GB2312" w:hAnsi="宋体" w:cs="仿宋_GB2312"/>
          <w:sz w:val="32"/>
          <w:szCs w:val="32"/>
        </w:rPr>
        <w:t>902</w:t>
      </w:r>
      <w:r w:rsidR="00510A47">
        <w:rPr>
          <w:rFonts w:ascii="仿宋_GB2312" w:eastAsia="仿宋_GB2312" w:hAnsi="宋体" w:cs="仿宋_GB2312" w:hint="eastAsia"/>
          <w:sz w:val="32"/>
          <w:szCs w:val="32"/>
        </w:rPr>
        <w:t>、1013</w:t>
      </w:r>
      <w:r w:rsidR="00901BDB">
        <w:rPr>
          <w:rFonts w:ascii="仿宋_GB2312" w:eastAsia="仿宋_GB2312" w:hAnsi="宋体" w:cs="仿宋_GB2312" w:hint="eastAsia"/>
          <w:sz w:val="32"/>
          <w:szCs w:val="32"/>
        </w:rPr>
        <w:t>、0801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68821697" w14:textId="53D1BC5E" w:rsidR="00EB7645" w:rsidRDefault="00EB7645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．资料准备：项目负责人须按要求</w:t>
      </w:r>
      <w:r>
        <w:rPr>
          <w:rFonts w:ascii="仿宋_GB2312" w:eastAsia="仿宋_GB2312" w:hAnsi="宋体" w:cs="仿宋_GB2312" w:hint="eastAsia"/>
          <w:sz w:val="32"/>
          <w:szCs w:val="32"/>
        </w:rPr>
        <w:t>准备结题资料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份、结题评审表（填写好基础信息）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份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、结题陈述</w:t>
      </w:r>
      <w:r>
        <w:rPr>
          <w:rFonts w:ascii="仿宋_GB2312" w:eastAsia="仿宋_GB2312" w:hAnsi="宋体" w:cs="仿宋_GB2312" w:hint="eastAsia"/>
          <w:sz w:val="32"/>
          <w:szCs w:val="32"/>
        </w:rPr>
        <w:t>PPT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，材料</w:t>
      </w:r>
      <w:r w:rsidR="00865F20">
        <w:rPr>
          <w:rFonts w:ascii="仿宋_GB2312" w:eastAsia="仿宋_GB2312" w:hAnsi="宋体" w:cs="仿宋_GB2312" w:hint="eastAsia"/>
          <w:sz w:val="32"/>
          <w:szCs w:val="32"/>
        </w:rPr>
        <w:t>结构和格式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不规范者不予结题。</w:t>
      </w:r>
    </w:p>
    <w:p w14:paraId="61A9825C" w14:textId="77777777" w:rsidR="005F43DD" w:rsidRPr="00373368" w:rsidRDefault="005F43DD" w:rsidP="00EB7645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到场人员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sz w:val="32"/>
          <w:szCs w:val="32"/>
        </w:rPr>
        <w:t>项目</w:t>
      </w:r>
      <w:r w:rsidR="0081286B">
        <w:rPr>
          <w:rFonts w:ascii="仿宋_GB2312" w:eastAsia="仿宋_GB2312" w:hAnsi="宋体" w:cs="仿宋_GB2312" w:hint="eastAsia"/>
          <w:sz w:val="32"/>
          <w:szCs w:val="32"/>
        </w:rPr>
        <w:t>负责人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、主要项目</w:t>
      </w:r>
      <w:r>
        <w:rPr>
          <w:rFonts w:ascii="仿宋_GB2312" w:eastAsia="仿宋_GB2312" w:hAnsi="宋体" w:cs="仿宋_GB2312" w:hint="eastAsia"/>
          <w:sz w:val="32"/>
          <w:szCs w:val="32"/>
        </w:rPr>
        <w:t>成员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人。</w:t>
      </w:r>
    </w:p>
    <w:p w14:paraId="3EFAE5A7" w14:textId="266157D3" w:rsidR="00EB7645" w:rsidRPr="009E1BC6" w:rsidRDefault="00EB7645" w:rsidP="00EB7645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9E1BC6">
        <w:rPr>
          <w:rFonts w:ascii="黑体" w:eastAsia="黑体" w:hAnsi="黑体" w:cs="黑体" w:hint="eastAsia"/>
          <w:sz w:val="32"/>
          <w:szCs w:val="32"/>
        </w:rPr>
        <w:t>结题流程</w:t>
      </w:r>
    </w:p>
    <w:p w14:paraId="3A491687" w14:textId="77777777" w:rsidR="00EB7645" w:rsidRPr="009E1BC6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．项目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负责人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亲自</w:t>
      </w:r>
      <w:r w:rsidR="009D54FB" w:rsidRPr="009E1BC6">
        <w:rPr>
          <w:rFonts w:ascii="仿宋_GB2312" w:eastAsia="仿宋_GB2312" w:hAnsi="宋体" w:cs="仿宋_GB2312" w:hint="eastAsia"/>
          <w:sz w:val="32"/>
          <w:szCs w:val="32"/>
        </w:rPr>
        <w:t>陈述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研究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情况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（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PPT，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≤10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分钟），项目成员补充自己对项目的贡献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20F2113C" w14:textId="77777777" w:rsidR="00EB7645" w:rsidRPr="009E1BC6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9D54FB">
        <w:rPr>
          <w:rFonts w:ascii="仿宋_GB2312" w:eastAsia="仿宋_GB2312" w:hAnsi="宋体" w:cs="仿宋_GB2312" w:hint="eastAsia"/>
          <w:sz w:val="32"/>
          <w:szCs w:val="32"/>
        </w:rPr>
        <w:t>．结题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专家质询。</w:t>
      </w:r>
    </w:p>
    <w:p w14:paraId="018BFC9F" w14:textId="77777777" w:rsidR="00EB7645" w:rsidRDefault="00EB7645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专家查阅结题资料，</w:t>
      </w:r>
      <w:r>
        <w:rPr>
          <w:rFonts w:ascii="仿宋_GB2312" w:eastAsia="仿宋_GB2312" w:hAnsi="宋体" w:cs="仿宋_GB2312" w:hint="eastAsia"/>
          <w:sz w:val="32"/>
          <w:szCs w:val="32"/>
        </w:rPr>
        <w:t>鉴定课题</w:t>
      </w:r>
      <w:r>
        <w:rPr>
          <w:rFonts w:ascii="仿宋_GB2312" w:eastAsia="仿宋_GB2312" w:hAnsi="宋体" w:cs="仿宋_GB2312"/>
          <w:sz w:val="32"/>
          <w:szCs w:val="32"/>
        </w:rPr>
        <w:t>成果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sz w:val="32"/>
          <w:szCs w:val="32"/>
        </w:rPr>
        <w:t>出具</w:t>
      </w:r>
      <w:r>
        <w:rPr>
          <w:rFonts w:ascii="仿宋_GB2312" w:eastAsia="仿宋_GB2312" w:hAnsi="宋体" w:cs="仿宋_GB2312"/>
          <w:sz w:val="32"/>
          <w:szCs w:val="32"/>
        </w:rPr>
        <w:t>结题意见，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结论分“优秀”、“合格”、“不合格”三种。</w:t>
      </w:r>
    </w:p>
    <w:p w14:paraId="6B499781" w14:textId="77777777" w:rsidR="00901BDB" w:rsidRPr="0034679F" w:rsidRDefault="00901BDB" w:rsidP="00901BD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lastRenderedPageBreak/>
        <w:t>三</w:t>
      </w:r>
      <w:r w:rsidRPr="0034679F">
        <w:rPr>
          <w:rFonts w:ascii="仿宋_GB2312" w:eastAsia="仿宋_GB2312" w:hAnsi="宋体" w:cs="仿宋_GB2312" w:hint="eastAsia"/>
          <w:b/>
          <w:sz w:val="32"/>
          <w:szCs w:val="32"/>
        </w:rPr>
        <w:t>、开题安排</w:t>
      </w:r>
    </w:p>
    <w:p w14:paraId="01462C19" w14:textId="77777777" w:rsidR="00901BDB" w:rsidRDefault="00901BDB" w:rsidP="00901BDB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373368">
        <w:rPr>
          <w:rFonts w:ascii="仿宋_GB2312" w:eastAsia="仿宋_GB2312" w:hAnsi="宋体" w:cs="仿宋_GB2312" w:hint="eastAsia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．资料准备：项目负责人须按要求准备申报书1份、开题报告3份、开题评审表（填写好基础信息）1份、开题陈述PPT，材料不规范者不予开题。</w:t>
      </w:r>
    </w:p>
    <w:p w14:paraId="7C1674B3" w14:textId="77777777" w:rsidR="00901BDB" w:rsidRDefault="00901BDB" w:rsidP="00901BDB">
      <w:pPr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2.到场人员：项目负责人、成员1-2人。</w:t>
      </w:r>
    </w:p>
    <w:p w14:paraId="0487EB05" w14:textId="77777777" w:rsidR="00901BDB" w:rsidRPr="0034679F" w:rsidRDefault="00901BDB" w:rsidP="00901BDB">
      <w:pPr>
        <w:spacing w:line="360" w:lineRule="auto"/>
        <w:ind w:firstLineChars="200" w:firstLine="643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四</w:t>
      </w:r>
      <w:r w:rsidRPr="0034679F">
        <w:rPr>
          <w:rFonts w:ascii="仿宋_GB2312" w:eastAsia="仿宋_GB2312" w:hAnsi="宋体" w:cs="仿宋_GB2312" w:hint="eastAsia"/>
          <w:b/>
          <w:sz w:val="32"/>
          <w:szCs w:val="32"/>
        </w:rPr>
        <w:t>、开题流程</w:t>
      </w:r>
    </w:p>
    <w:p w14:paraId="6D4FE4B9" w14:textId="77777777" w:rsidR="00901BDB" w:rsidRPr="009E1BC6" w:rsidRDefault="00901BDB" w:rsidP="00901BDB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1．项目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负责人陈述</w:t>
      </w:r>
      <w:r>
        <w:rPr>
          <w:rFonts w:ascii="仿宋_GB2312" w:eastAsia="仿宋_GB2312" w:hAnsi="宋体" w:cs="仿宋_GB2312" w:hint="eastAsia"/>
          <w:sz w:val="32"/>
          <w:szCs w:val="32"/>
        </w:rPr>
        <w:t>拟解决的问题、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研究</w:t>
      </w:r>
      <w:r>
        <w:rPr>
          <w:rFonts w:ascii="仿宋_GB2312" w:eastAsia="仿宋_GB2312" w:hAnsi="宋体" w:cs="仿宋_GB2312" w:hint="eastAsia"/>
          <w:sz w:val="32"/>
          <w:szCs w:val="32"/>
        </w:rPr>
        <w:t>的内容、创新点、任务分工、预期成果等情况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PPT，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≤10</w:t>
      </w:r>
      <w:r>
        <w:rPr>
          <w:rFonts w:ascii="仿宋_GB2312" w:eastAsia="仿宋_GB2312" w:hAnsi="宋体" w:cs="仿宋_GB2312" w:hint="eastAsia"/>
          <w:sz w:val="32"/>
          <w:szCs w:val="32"/>
        </w:rPr>
        <w:t>分钟）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2D06791B" w14:textId="77777777" w:rsidR="00901BDB" w:rsidRPr="009E1BC6" w:rsidRDefault="00901BDB" w:rsidP="00901BDB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2．开题专家给出开题意见，填写《开题评审意见表》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6C60C9DC" w14:textId="303441AF" w:rsidR="00901BDB" w:rsidRDefault="00901BDB" w:rsidP="00901BDB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3、项目负责人根据开题评审意见在一周内修改好开题报告，并提交电子稿至科技处张金玲处备案</w:t>
      </w:r>
      <w:r w:rsidRPr="009E1BC6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14:paraId="0F55D7EF" w14:textId="77777777" w:rsidR="00901BDB" w:rsidRPr="00901BDB" w:rsidRDefault="00901BDB" w:rsidP="00EB7645">
      <w:pPr>
        <w:spacing w:line="360" w:lineRule="auto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</w:p>
    <w:p w14:paraId="726720B9" w14:textId="18976FA7" w:rsidR="00EB7645" w:rsidRPr="00EB7645" w:rsidRDefault="00EB7645" w:rsidP="00EB7645">
      <w:pPr>
        <w:widowControl/>
        <w:spacing w:line="288" w:lineRule="auto"/>
        <w:jc w:val="right"/>
        <w:rPr>
          <w:rFonts w:ascii="Arial" w:hAnsi="Arial" w:cs="Arial"/>
          <w:kern w:val="0"/>
          <w:sz w:val="28"/>
          <w:szCs w:val="28"/>
        </w:rPr>
      </w:pPr>
      <w:r w:rsidRPr="00373368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14:paraId="795F458D" w14:textId="04A30AFA" w:rsidR="00920220" w:rsidRPr="00EB7645" w:rsidRDefault="00304AE3" w:rsidP="00920220">
      <w:pPr>
        <w:spacing w:line="360" w:lineRule="auto"/>
        <w:ind w:right="140"/>
        <w:jc w:val="righ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71748A3" wp14:editId="7DE8B9DC">
            <wp:simplePos x="0" y="0"/>
            <wp:positionH relativeFrom="column">
              <wp:posOffset>3805555</wp:posOffset>
            </wp:positionH>
            <wp:positionV relativeFrom="paragraph">
              <wp:posOffset>164465</wp:posOffset>
            </wp:positionV>
            <wp:extent cx="1598930" cy="1617980"/>
            <wp:effectExtent l="0" t="0" r="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FC30A0" w14:textId="1DDFCAEA" w:rsidR="0056672B" w:rsidRDefault="0056672B" w:rsidP="00920220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23E25473" w14:textId="52B84959" w:rsidR="00920220" w:rsidRPr="00E962DB" w:rsidRDefault="00920220" w:rsidP="00865F20">
      <w:pPr>
        <w:wordWrap w:val="0"/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  <w:r w:rsidR="00865F20">
        <w:rPr>
          <w:rFonts w:ascii="仿宋_GB2312" w:eastAsia="仿宋_GB2312" w:cs="仿宋_GB2312" w:hint="eastAsia"/>
          <w:sz w:val="28"/>
          <w:szCs w:val="28"/>
        </w:rPr>
        <w:t xml:space="preserve"> </w:t>
      </w:r>
    </w:p>
    <w:p w14:paraId="3CCE8FF3" w14:textId="3CD74A3A" w:rsidR="00920220" w:rsidRPr="00D56211" w:rsidRDefault="00920220" w:rsidP="00920220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 xml:space="preserve">    </w:t>
      </w:r>
      <w:r w:rsidRPr="00D55D90">
        <w:rPr>
          <w:rFonts w:ascii="仿宋_GB2312" w:eastAsia="仿宋_GB2312" w:cs="仿宋_GB2312"/>
          <w:sz w:val="28"/>
          <w:szCs w:val="28"/>
        </w:rPr>
        <w:t xml:space="preserve"> 20</w:t>
      </w:r>
      <w:r w:rsidR="003F5C45">
        <w:rPr>
          <w:rFonts w:ascii="仿宋_GB2312" w:eastAsia="仿宋_GB2312" w:cs="仿宋_GB2312" w:hint="eastAsia"/>
          <w:sz w:val="28"/>
          <w:szCs w:val="28"/>
        </w:rPr>
        <w:t>2</w:t>
      </w:r>
      <w:r w:rsidR="00304AE3">
        <w:rPr>
          <w:rFonts w:ascii="仿宋_GB2312" w:eastAsia="仿宋_GB2312" w:cs="仿宋_GB2312" w:hint="eastAsia"/>
          <w:sz w:val="28"/>
          <w:szCs w:val="28"/>
        </w:rPr>
        <w:t>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304AE3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304AE3">
        <w:rPr>
          <w:rFonts w:ascii="仿宋_GB2312" w:eastAsia="仿宋_GB2312" w:cs="仿宋_GB2312" w:hint="eastAsia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bookmarkEnd w:id="0"/>
    <w:bookmarkEnd w:id="1"/>
    <w:p w14:paraId="5B7544C1" w14:textId="77777777" w:rsidR="00920220" w:rsidRDefault="00920220" w:rsidP="00920220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14:paraId="3CDB7409" w14:textId="77777777" w:rsidR="00920220" w:rsidRDefault="00920220" w:rsidP="00920220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76EA5E98" w14:textId="2CFC034B" w:rsidR="002D0EF8" w:rsidRDefault="002D0EF8" w:rsidP="00920220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183BDCDD" w14:textId="77777777" w:rsidR="002D0EF8" w:rsidRDefault="002D0EF8" w:rsidP="00920220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4B94D6A3" w14:textId="77777777" w:rsidR="00920220" w:rsidRPr="00D57779" w:rsidRDefault="00920220" w:rsidP="00920220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27FB0894" w14:textId="0CCFE1E3" w:rsidR="00EB7645" w:rsidRDefault="009A2866" w:rsidP="00EB7645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pict w14:anchorId="1E200F74">
          <v:line id="Line 14" o:spid="_x0000_s1028" style="position:absolute;left:0;text-align:left;z-index:251664384;visibility:visibl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+SFw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"/>
        </w:pict>
      </w:r>
      <w:r>
        <w:rPr>
          <w:rFonts w:ascii="仿宋_GB2312" w:eastAsia="仿宋_GB2312"/>
          <w:noProof/>
          <w:sz w:val="28"/>
          <w:szCs w:val="28"/>
        </w:rPr>
        <w:pict w14:anchorId="4EFD920F">
          <v:line id="Line 13" o:spid="_x0000_s1027" style="position:absolute;left:0;text-align:left;z-index:251663360;visibility:visibl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doFw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"/>
        </w:pict>
      </w:r>
      <w:r w:rsidR="00920220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920220">
        <w:rPr>
          <w:rFonts w:ascii="仿宋_GB2312" w:eastAsia="仿宋_GB2312" w:hint="eastAsia"/>
          <w:sz w:val="28"/>
          <w:szCs w:val="28"/>
        </w:rPr>
        <w:t>科技处</w:t>
      </w:r>
      <w:r w:rsidR="00920220" w:rsidRPr="008C3C97">
        <w:rPr>
          <w:rFonts w:ascii="仿宋_GB2312" w:eastAsia="仿宋_GB2312" w:hint="eastAsia"/>
          <w:sz w:val="28"/>
          <w:szCs w:val="28"/>
        </w:rPr>
        <w:t xml:space="preserve">         20</w:t>
      </w:r>
      <w:r w:rsidR="003F5C45">
        <w:rPr>
          <w:rFonts w:ascii="仿宋_GB2312" w:eastAsia="仿宋_GB2312" w:hint="eastAsia"/>
          <w:sz w:val="28"/>
          <w:szCs w:val="28"/>
        </w:rPr>
        <w:t>2</w:t>
      </w:r>
      <w:r w:rsidR="00304AE3">
        <w:rPr>
          <w:rFonts w:ascii="仿宋_GB2312" w:eastAsia="仿宋_GB2312" w:hint="eastAsia"/>
          <w:sz w:val="28"/>
          <w:szCs w:val="28"/>
        </w:rPr>
        <w:t>2</w:t>
      </w:r>
      <w:r w:rsidR="00920220" w:rsidRPr="008C3C97">
        <w:rPr>
          <w:rFonts w:ascii="仿宋_GB2312" w:eastAsia="仿宋_GB2312" w:hint="eastAsia"/>
          <w:sz w:val="28"/>
          <w:szCs w:val="28"/>
        </w:rPr>
        <w:t>年</w:t>
      </w:r>
      <w:r w:rsidR="00304AE3">
        <w:rPr>
          <w:rFonts w:ascii="仿宋_GB2312" w:eastAsia="仿宋_GB2312" w:hint="eastAsia"/>
          <w:sz w:val="28"/>
          <w:szCs w:val="28"/>
        </w:rPr>
        <w:t>1</w:t>
      </w:r>
      <w:r w:rsidR="00920220" w:rsidRPr="008C3C97">
        <w:rPr>
          <w:rFonts w:ascii="仿宋_GB2312" w:eastAsia="仿宋_GB2312" w:hint="eastAsia"/>
          <w:sz w:val="28"/>
          <w:szCs w:val="28"/>
        </w:rPr>
        <w:t>月</w:t>
      </w:r>
      <w:r w:rsidR="00557937">
        <w:rPr>
          <w:rFonts w:ascii="仿宋_GB2312" w:eastAsia="仿宋_GB2312" w:hint="eastAsia"/>
          <w:sz w:val="28"/>
          <w:szCs w:val="28"/>
        </w:rPr>
        <w:t>1</w:t>
      </w:r>
      <w:r w:rsidR="00304AE3">
        <w:rPr>
          <w:rFonts w:ascii="仿宋_GB2312" w:eastAsia="仿宋_GB2312" w:hint="eastAsia"/>
          <w:sz w:val="28"/>
          <w:szCs w:val="28"/>
        </w:rPr>
        <w:t>0</w:t>
      </w:r>
      <w:r w:rsidR="00920220" w:rsidRPr="008C3C97">
        <w:rPr>
          <w:rFonts w:ascii="仿宋_GB2312" w:eastAsia="仿宋_GB2312" w:hint="eastAsia"/>
          <w:sz w:val="28"/>
          <w:szCs w:val="28"/>
        </w:rPr>
        <w:t>日印发</w:t>
      </w:r>
      <w:r w:rsidR="00920220">
        <w:rPr>
          <w:rFonts w:ascii="宋体" w:hAnsi="宋体" w:cs="宋体"/>
          <w:b/>
          <w:bCs/>
          <w:color w:val="727272"/>
          <w:kern w:val="0"/>
          <w:sz w:val="30"/>
          <w:szCs w:val="30"/>
        </w:rPr>
        <w:br w:type="page"/>
      </w:r>
      <w:r w:rsidR="00EB7645" w:rsidRPr="00104666">
        <w:rPr>
          <w:rFonts w:ascii="Arial" w:hAnsi="Arial" w:cs="Arial" w:hint="eastAsia"/>
          <w:kern w:val="0"/>
          <w:sz w:val="28"/>
          <w:szCs w:val="28"/>
        </w:rPr>
        <w:lastRenderedPageBreak/>
        <w:t>附件：</w:t>
      </w:r>
      <w:r w:rsidR="00EB7645" w:rsidRPr="00104666"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="00EB7645">
        <w:rPr>
          <w:rFonts w:ascii="Arial" w:hAnsi="Arial" w:cs="Arial" w:hint="eastAsia"/>
          <w:kern w:val="0"/>
          <w:sz w:val="28"/>
          <w:szCs w:val="28"/>
        </w:rPr>
        <w:t>结题</w:t>
      </w:r>
      <w:r w:rsidR="00F63D5E">
        <w:rPr>
          <w:rFonts w:ascii="Arial" w:hAnsi="Arial" w:cs="Arial" w:hint="eastAsia"/>
          <w:kern w:val="0"/>
          <w:sz w:val="28"/>
          <w:szCs w:val="28"/>
        </w:rPr>
        <w:t>安排</w:t>
      </w:r>
      <w:r w:rsidR="009D54FB">
        <w:rPr>
          <w:rFonts w:ascii="Arial" w:hAnsi="Arial" w:cs="Arial" w:hint="eastAsia"/>
          <w:kern w:val="0"/>
          <w:sz w:val="28"/>
          <w:szCs w:val="28"/>
        </w:rPr>
        <w:t>清</w:t>
      </w:r>
      <w:r w:rsidR="00EB7645">
        <w:rPr>
          <w:rFonts w:ascii="Arial" w:hAnsi="Arial" w:cs="Arial" w:hint="eastAsia"/>
          <w:kern w:val="0"/>
          <w:sz w:val="28"/>
          <w:szCs w:val="28"/>
        </w:rPr>
        <w:t>单</w:t>
      </w:r>
    </w:p>
    <w:p w14:paraId="6484D5AD" w14:textId="1D40AB45" w:rsidR="00F63D5E" w:rsidRPr="00F63D5E" w:rsidRDefault="00F63D5E" w:rsidP="00EB7645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>第</w:t>
      </w:r>
      <w:r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</w:t>
      </w:r>
      <w:r w:rsidR="00510A47"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 w:rsidR="0039044D"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 w:rsidR="00510A47">
        <w:rPr>
          <w:rFonts w:ascii="Arial" w:hAnsi="Arial" w:cs="Arial" w:hint="eastAsia"/>
          <w:kern w:val="0"/>
          <w:sz w:val="28"/>
          <w:szCs w:val="28"/>
        </w:rPr>
        <w:t>14</w:t>
      </w:r>
      <w:r w:rsidR="00510A47">
        <w:rPr>
          <w:rFonts w:ascii="Arial" w:hAnsi="Arial" w:cs="Arial" w:hint="eastAsia"/>
          <w:kern w:val="0"/>
          <w:sz w:val="28"/>
          <w:szCs w:val="28"/>
        </w:rPr>
        <w:t>日</w:t>
      </w:r>
      <w:r w:rsidR="00510A47" w:rsidRPr="00F63D5E"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100"/>
        <w:gridCol w:w="4996"/>
        <w:gridCol w:w="993"/>
        <w:gridCol w:w="1224"/>
      </w:tblGrid>
      <w:tr w:rsidR="00EB7645" w:rsidRPr="00BC7E76" w14:paraId="73939B78" w14:textId="77777777" w:rsidTr="009D54FB">
        <w:trPr>
          <w:trHeight w:val="637"/>
        </w:trPr>
        <w:tc>
          <w:tcPr>
            <w:tcW w:w="816" w:type="dxa"/>
            <w:vAlign w:val="center"/>
          </w:tcPr>
          <w:p w14:paraId="57064BBA" w14:textId="77777777" w:rsidR="00EB7645" w:rsidRPr="00BC7E76" w:rsidRDefault="00EB7645" w:rsidP="009D54FB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7E76">
              <w:rPr>
                <w:rFonts w:ascii="Arial" w:hAnsi="Arial" w:cs="Arial" w:hint="eastAsia"/>
                <w:kern w:val="0"/>
                <w:sz w:val="28"/>
                <w:szCs w:val="28"/>
              </w:rPr>
              <w:t>903</w:t>
            </w:r>
          </w:p>
        </w:tc>
        <w:tc>
          <w:tcPr>
            <w:tcW w:w="8313" w:type="dxa"/>
            <w:gridSpan w:val="4"/>
            <w:vAlign w:val="center"/>
          </w:tcPr>
          <w:p w14:paraId="2793FE68" w14:textId="055DFC00" w:rsidR="00EB7645" w:rsidRPr="00BC7E76" w:rsidRDefault="00EB7645" w:rsidP="001B478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7E76"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</w:t>
            </w:r>
            <w:r w:rsidR="001B4780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赵克林</w:t>
            </w:r>
            <w:r w:rsidR="008B78F0" w:rsidRPr="00A31239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（组长）、</w:t>
            </w:r>
            <w:r w:rsidR="001B4780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云贵全</w:t>
            </w:r>
            <w:r w:rsidR="000A23B2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1B4780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李焕玲</w:t>
            </w:r>
          </w:p>
        </w:tc>
      </w:tr>
      <w:tr w:rsidR="00EB7645" w:rsidRPr="00BC7E76" w14:paraId="2BD81F82" w14:textId="77777777" w:rsidTr="00265477">
        <w:trPr>
          <w:trHeight w:val="709"/>
        </w:trPr>
        <w:tc>
          <w:tcPr>
            <w:tcW w:w="816" w:type="dxa"/>
            <w:vAlign w:val="center"/>
          </w:tcPr>
          <w:p w14:paraId="00C03393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14:paraId="68872DF2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14:paraId="24FA88D0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3A5F6815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14:paraId="7928C345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B53620" w:rsidRPr="00BC7E76" w14:paraId="7935445E" w14:textId="77777777" w:rsidTr="003314C5">
        <w:trPr>
          <w:trHeight w:val="495"/>
        </w:trPr>
        <w:tc>
          <w:tcPr>
            <w:tcW w:w="816" w:type="dxa"/>
            <w:vAlign w:val="center"/>
          </w:tcPr>
          <w:p w14:paraId="1D3D985E" w14:textId="77777777" w:rsidR="00B53620" w:rsidRPr="00BC7E76" w:rsidRDefault="00B53620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5F0B1554" w14:textId="2E92DF55" w:rsidR="00304AE3" w:rsidRPr="003314C5" w:rsidRDefault="00304AE3" w:rsidP="003314C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雷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996" w:type="dxa"/>
            <w:vAlign w:val="center"/>
          </w:tcPr>
          <w:p w14:paraId="473E26C9" w14:textId="501B0770" w:rsidR="00B53620" w:rsidRPr="003314C5" w:rsidRDefault="00304AE3" w:rsidP="003314C5">
            <w:pPr>
              <w:spacing w:after="240" w:line="360" w:lineRule="auto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精密仪器保存环境自动控制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柜研究</w:t>
            </w:r>
            <w:proofErr w:type="gramEnd"/>
          </w:p>
        </w:tc>
        <w:tc>
          <w:tcPr>
            <w:tcW w:w="993" w:type="dxa"/>
            <w:vAlign w:val="center"/>
          </w:tcPr>
          <w:p w14:paraId="3662BCBF" w14:textId="37F92DAD" w:rsidR="00B53620" w:rsidRPr="003314C5" w:rsidRDefault="00304AE3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04EFA90E" w14:textId="13F92859" w:rsidR="00B53620" w:rsidRPr="00BC7E76" w:rsidRDefault="00304AE3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院级</w:t>
            </w:r>
            <w:r w:rsidR="00147FAB">
              <w:rPr>
                <w:rFonts w:ascii="Arial" w:hAnsi="Arial" w:cs="Arial" w:hint="eastAsia"/>
                <w:kern w:val="0"/>
                <w:sz w:val="24"/>
              </w:rPr>
              <w:t>结题</w:t>
            </w:r>
          </w:p>
        </w:tc>
      </w:tr>
      <w:tr w:rsidR="00E1705A" w:rsidRPr="00BC7E76" w14:paraId="6E131D71" w14:textId="77777777" w:rsidTr="00265477">
        <w:trPr>
          <w:trHeight w:val="844"/>
        </w:trPr>
        <w:tc>
          <w:tcPr>
            <w:tcW w:w="816" w:type="dxa"/>
            <w:vAlign w:val="center"/>
          </w:tcPr>
          <w:p w14:paraId="0B8CB287" w14:textId="77777777" w:rsidR="00E1705A" w:rsidRPr="00BC7E76" w:rsidRDefault="00E1705A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2FA99992" w14:textId="0BF1E7D2" w:rsidR="00E1705A" w:rsidRPr="00E1705A" w:rsidRDefault="00E1705A" w:rsidP="003904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705A">
              <w:rPr>
                <w:rFonts w:ascii="宋体" w:hAnsi="宋体" w:cs="宋体"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4996" w:type="dxa"/>
            <w:vAlign w:val="center"/>
          </w:tcPr>
          <w:p w14:paraId="1875362E" w14:textId="73CEE3FD" w:rsidR="00E1705A" w:rsidRPr="00E1705A" w:rsidRDefault="00E1705A" w:rsidP="00E1705A">
            <w:pPr>
              <w:spacing w:after="24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705A">
              <w:rPr>
                <w:rFonts w:ascii="宋体" w:hAnsi="宋体" w:cs="宋体" w:hint="eastAsia"/>
                <w:kern w:val="0"/>
                <w:sz w:val="24"/>
                <w:szCs w:val="24"/>
              </w:rPr>
              <w:t>基于Android平台应用于智能手机终端的人才招聘系统设计与实现</w:t>
            </w:r>
          </w:p>
        </w:tc>
        <w:tc>
          <w:tcPr>
            <w:tcW w:w="993" w:type="dxa"/>
            <w:vAlign w:val="center"/>
          </w:tcPr>
          <w:p w14:paraId="63AC48C4" w14:textId="1D4775E0" w:rsidR="00E1705A" w:rsidRPr="003314C5" w:rsidRDefault="00E1705A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63708109" w14:textId="588D8C43" w:rsidR="00E1705A" w:rsidRPr="00BC7E76" w:rsidRDefault="00E1705A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院级</w:t>
            </w:r>
            <w:r w:rsidR="00147FAB">
              <w:rPr>
                <w:rFonts w:ascii="Arial" w:hAnsi="Arial" w:cs="Arial" w:hint="eastAsia"/>
                <w:kern w:val="0"/>
                <w:sz w:val="24"/>
              </w:rPr>
              <w:t>结题</w:t>
            </w:r>
          </w:p>
        </w:tc>
      </w:tr>
      <w:tr w:rsidR="00F228AD" w:rsidRPr="00BC7E76" w14:paraId="2467B1CB" w14:textId="77777777" w:rsidTr="00265477">
        <w:trPr>
          <w:trHeight w:val="844"/>
        </w:trPr>
        <w:tc>
          <w:tcPr>
            <w:tcW w:w="816" w:type="dxa"/>
            <w:vAlign w:val="center"/>
          </w:tcPr>
          <w:p w14:paraId="62E6EDA7" w14:textId="2288B5B8" w:rsidR="00F228AD" w:rsidRPr="00BC7E76" w:rsidRDefault="00F228AD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503801D3" w14:textId="391C6CF9" w:rsidR="00F228AD" w:rsidRPr="00E1705A" w:rsidRDefault="00F228AD" w:rsidP="003904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张俊晖</w:t>
            </w:r>
            <w:proofErr w:type="gramEnd"/>
          </w:p>
        </w:tc>
        <w:tc>
          <w:tcPr>
            <w:tcW w:w="4996" w:type="dxa"/>
            <w:vAlign w:val="center"/>
          </w:tcPr>
          <w:p w14:paraId="0FAAD38C" w14:textId="3E1E9A3D" w:rsidR="00F228AD" w:rsidRPr="00F228AD" w:rsidRDefault="00F228AD" w:rsidP="00E1705A">
            <w:pPr>
              <w:spacing w:after="240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F228AD">
              <w:rPr>
                <w:rFonts w:hint="eastAsia"/>
                <w:bCs/>
                <w:sz w:val="24"/>
                <w:szCs w:val="24"/>
              </w:rPr>
              <w:t>协同创新中心科研平台建设探索与实践</w:t>
            </w:r>
          </w:p>
        </w:tc>
        <w:tc>
          <w:tcPr>
            <w:tcW w:w="993" w:type="dxa"/>
            <w:vAlign w:val="center"/>
          </w:tcPr>
          <w:p w14:paraId="278257CF" w14:textId="29629A76" w:rsidR="00F228AD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020</w:t>
            </w:r>
          </w:p>
        </w:tc>
        <w:tc>
          <w:tcPr>
            <w:tcW w:w="1224" w:type="dxa"/>
            <w:vAlign w:val="center"/>
          </w:tcPr>
          <w:p w14:paraId="4E6F71A5" w14:textId="2C8C6EF0" w:rsidR="00F228AD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F228AD" w:rsidRPr="00BC7E76" w14:paraId="4655736B" w14:textId="77777777" w:rsidTr="00265477">
        <w:trPr>
          <w:trHeight w:val="844"/>
        </w:trPr>
        <w:tc>
          <w:tcPr>
            <w:tcW w:w="816" w:type="dxa"/>
            <w:vAlign w:val="center"/>
          </w:tcPr>
          <w:p w14:paraId="3068DB7A" w14:textId="7FE210FF" w:rsidR="00F228AD" w:rsidRDefault="00F228AD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41B8A193" w14:textId="0DB0E9F7" w:rsidR="00F228AD" w:rsidRDefault="00F228AD" w:rsidP="0039044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杨晓英</w:t>
            </w:r>
          </w:p>
        </w:tc>
        <w:tc>
          <w:tcPr>
            <w:tcW w:w="4996" w:type="dxa"/>
            <w:vAlign w:val="center"/>
          </w:tcPr>
          <w:p w14:paraId="631B5E77" w14:textId="3493BB19" w:rsidR="00F228AD" w:rsidRPr="00F228AD" w:rsidRDefault="00F228AD" w:rsidP="00F228AD">
            <w:pPr>
              <w:jc w:val="lef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F228AD">
              <w:rPr>
                <w:rFonts w:ascii="宋体" w:hAnsi="宋体" w:hint="eastAsia"/>
                <w:sz w:val="24"/>
                <w:szCs w:val="21"/>
              </w:rPr>
              <w:t>基于广义</w:t>
            </w:r>
            <w:proofErr w:type="spellStart"/>
            <w:r w:rsidRPr="00F228AD">
              <w:rPr>
                <w:rFonts w:ascii="宋体" w:hAnsi="宋体" w:hint="eastAsia"/>
                <w:sz w:val="24"/>
                <w:szCs w:val="21"/>
              </w:rPr>
              <w:t>Schur</w:t>
            </w:r>
            <w:proofErr w:type="spellEnd"/>
            <w:r w:rsidRPr="00F228AD">
              <w:rPr>
                <w:rFonts w:ascii="宋体" w:hAnsi="宋体" w:hint="eastAsia"/>
                <w:sz w:val="24"/>
                <w:szCs w:val="21"/>
              </w:rPr>
              <w:t>补为零的矩阵</w:t>
            </w:r>
            <w:proofErr w:type="spellStart"/>
            <w:r w:rsidRPr="00F228AD">
              <w:rPr>
                <w:rFonts w:ascii="宋体" w:hAnsi="宋体" w:hint="eastAsia"/>
                <w:sz w:val="24"/>
                <w:szCs w:val="21"/>
              </w:rPr>
              <w:t>Drazin</w:t>
            </w:r>
            <w:proofErr w:type="spellEnd"/>
            <w:proofErr w:type="gramStart"/>
            <w:r w:rsidRPr="00F228AD">
              <w:rPr>
                <w:rFonts w:ascii="宋体" w:hAnsi="宋体" w:hint="eastAsia"/>
                <w:sz w:val="24"/>
                <w:szCs w:val="21"/>
              </w:rPr>
              <w:t>逆研究</w:t>
            </w:r>
            <w:proofErr w:type="gramEnd"/>
            <w:r w:rsidRPr="00F228AD">
              <w:rPr>
                <w:rFonts w:ascii="宋体" w:hAnsi="宋体" w:hint="eastAsia"/>
                <w:sz w:val="24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2C03E1CF" w14:textId="659C346A" w:rsidR="00F228AD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021</w:t>
            </w:r>
          </w:p>
        </w:tc>
        <w:tc>
          <w:tcPr>
            <w:tcW w:w="1224" w:type="dxa"/>
            <w:vAlign w:val="center"/>
          </w:tcPr>
          <w:p w14:paraId="2BFA8F3A" w14:textId="137049F1" w:rsidR="00F228AD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1B4780" w:rsidRPr="00BC7E76" w14:paraId="2F0C46C1" w14:textId="77777777" w:rsidTr="00265477">
        <w:trPr>
          <w:trHeight w:val="700"/>
        </w:trPr>
        <w:tc>
          <w:tcPr>
            <w:tcW w:w="816" w:type="dxa"/>
            <w:vAlign w:val="center"/>
          </w:tcPr>
          <w:p w14:paraId="6E5D7CD2" w14:textId="77777777" w:rsidR="001B4780" w:rsidRPr="00BC7E76" w:rsidRDefault="001B4780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138A7F66" w14:textId="4DD2EDC6" w:rsidR="001B4780" w:rsidRPr="0039044D" w:rsidRDefault="001B4780" w:rsidP="007F717D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瞿艺</w:t>
            </w:r>
          </w:p>
        </w:tc>
        <w:tc>
          <w:tcPr>
            <w:tcW w:w="4996" w:type="dxa"/>
            <w:vAlign w:val="center"/>
          </w:tcPr>
          <w:p w14:paraId="43463051" w14:textId="0311823D" w:rsidR="001B4780" w:rsidRPr="0039044D" w:rsidRDefault="001B4780" w:rsidP="0039044D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基于线</w:t>
            </w: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上线下混合式的</w:t>
            </w:r>
            <w:proofErr w:type="gramEnd"/>
            <w:r>
              <w:rPr>
                <w:rFonts w:ascii="宋体" w:hAnsi="宋体" w:hint="eastAsia"/>
                <w:sz w:val="24"/>
                <w:szCs w:val="21"/>
              </w:rPr>
              <w:t>计算机基础实践教学模式创新与应用研究</w:t>
            </w:r>
          </w:p>
        </w:tc>
        <w:tc>
          <w:tcPr>
            <w:tcW w:w="993" w:type="dxa"/>
            <w:vAlign w:val="center"/>
          </w:tcPr>
          <w:p w14:paraId="76B8591B" w14:textId="485CAA80" w:rsidR="001B4780" w:rsidRPr="003314C5" w:rsidRDefault="001B4780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193F5E2B" w14:textId="2605D727" w:rsidR="001B4780" w:rsidRPr="00BC7E76" w:rsidRDefault="001B4780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1B4780" w:rsidRPr="00BC7E76" w14:paraId="4E5424BA" w14:textId="77777777" w:rsidTr="00265477">
        <w:trPr>
          <w:trHeight w:val="458"/>
        </w:trPr>
        <w:tc>
          <w:tcPr>
            <w:tcW w:w="816" w:type="dxa"/>
            <w:vAlign w:val="center"/>
          </w:tcPr>
          <w:p w14:paraId="05031742" w14:textId="77777777" w:rsidR="001B4780" w:rsidRPr="00BC7E76" w:rsidRDefault="001B4780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629FFAD8" w14:textId="2FF895C7" w:rsidR="001B4780" w:rsidRPr="003832B0" w:rsidRDefault="001B4780" w:rsidP="007F717D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廖若飞</w:t>
            </w:r>
          </w:p>
        </w:tc>
        <w:tc>
          <w:tcPr>
            <w:tcW w:w="4996" w:type="dxa"/>
            <w:vAlign w:val="center"/>
          </w:tcPr>
          <w:p w14:paraId="2E670F54" w14:textId="51BE0AD1" w:rsidR="001B4780" w:rsidRPr="003832B0" w:rsidRDefault="001B4780" w:rsidP="007F717D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高职人工智能</w:t>
            </w:r>
            <w:proofErr w:type="gramStart"/>
            <w:r>
              <w:rPr>
                <w:rFonts w:hint="eastAsia"/>
                <w:sz w:val="24"/>
              </w:rPr>
              <w:t>专业群实训</w:t>
            </w:r>
            <w:proofErr w:type="gramEnd"/>
            <w:r>
              <w:rPr>
                <w:rFonts w:hint="eastAsia"/>
                <w:sz w:val="24"/>
              </w:rPr>
              <w:t>平台建设研究</w:t>
            </w:r>
          </w:p>
        </w:tc>
        <w:tc>
          <w:tcPr>
            <w:tcW w:w="993" w:type="dxa"/>
            <w:vAlign w:val="center"/>
          </w:tcPr>
          <w:p w14:paraId="42C3E1B5" w14:textId="74E45E73" w:rsidR="001B4780" w:rsidRPr="003314C5" w:rsidRDefault="001B4780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6FB6AE93" w14:textId="78085191" w:rsidR="001B4780" w:rsidRPr="00BC7E76" w:rsidRDefault="001B4780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BA4E9F" w:rsidRPr="00BC7E76" w14:paraId="76918474" w14:textId="77777777" w:rsidTr="00265477">
        <w:trPr>
          <w:trHeight w:val="938"/>
        </w:trPr>
        <w:tc>
          <w:tcPr>
            <w:tcW w:w="816" w:type="dxa"/>
            <w:vAlign w:val="center"/>
          </w:tcPr>
          <w:p w14:paraId="0D11DFFF" w14:textId="77777777" w:rsidR="00BA4E9F" w:rsidRPr="00BC7E76" w:rsidRDefault="00BA4E9F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01CAE6BF" w14:textId="0658362B" w:rsidR="00BA4E9F" w:rsidRPr="003832B0" w:rsidRDefault="00BA4E9F" w:rsidP="006F3377">
            <w:pPr>
              <w:widowControl/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王宏旭</w:t>
            </w:r>
            <w:proofErr w:type="gramEnd"/>
          </w:p>
        </w:tc>
        <w:tc>
          <w:tcPr>
            <w:tcW w:w="4996" w:type="dxa"/>
            <w:vAlign w:val="center"/>
          </w:tcPr>
          <w:p w14:paraId="6002EE33" w14:textId="0122B5B0" w:rsidR="00BA4E9F" w:rsidRPr="003832B0" w:rsidRDefault="00BA4E9F" w:rsidP="006F3377">
            <w:pPr>
              <w:widowControl/>
              <w:rPr>
                <w:sz w:val="24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高职计算机类专业群建设实践探索及组群逻辑研究</w:t>
            </w:r>
          </w:p>
        </w:tc>
        <w:tc>
          <w:tcPr>
            <w:tcW w:w="993" w:type="dxa"/>
            <w:vAlign w:val="center"/>
          </w:tcPr>
          <w:p w14:paraId="6B78F8F0" w14:textId="2BA0DEE8" w:rsidR="00BA4E9F" w:rsidRPr="003314C5" w:rsidRDefault="00BA4E9F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2021</w:t>
            </w:r>
          </w:p>
        </w:tc>
        <w:tc>
          <w:tcPr>
            <w:tcW w:w="1224" w:type="dxa"/>
            <w:vAlign w:val="center"/>
          </w:tcPr>
          <w:p w14:paraId="1AF2FAF0" w14:textId="55942613" w:rsidR="00BA4E9F" w:rsidRPr="00BC7E76" w:rsidRDefault="00BA4E9F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开题</w:t>
            </w:r>
          </w:p>
        </w:tc>
      </w:tr>
      <w:tr w:rsidR="00BA4E9F" w:rsidRPr="00BC7E76" w14:paraId="74A9E8BE" w14:textId="77777777" w:rsidTr="00265477">
        <w:trPr>
          <w:trHeight w:val="938"/>
        </w:trPr>
        <w:tc>
          <w:tcPr>
            <w:tcW w:w="816" w:type="dxa"/>
            <w:vAlign w:val="center"/>
          </w:tcPr>
          <w:p w14:paraId="40B1ED06" w14:textId="2A2E4EFB" w:rsidR="00BA4E9F" w:rsidRPr="00BC7E76" w:rsidRDefault="00BA4E9F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14:paraId="04DED7D3" w14:textId="2F858A4C" w:rsidR="00BA4E9F" w:rsidRPr="00AB27B6" w:rsidRDefault="00BA4E9F" w:rsidP="006F3377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1"/>
              </w:rPr>
              <w:t>周建儒</w:t>
            </w:r>
            <w:proofErr w:type="gramEnd"/>
          </w:p>
        </w:tc>
        <w:tc>
          <w:tcPr>
            <w:tcW w:w="4996" w:type="dxa"/>
            <w:vAlign w:val="center"/>
          </w:tcPr>
          <w:p w14:paraId="740A688E" w14:textId="31174A3F" w:rsidR="00BA4E9F" w:rsidRPr="00AB27B6" w:rsidRDefault="00BA4E9F" w:rsidP="006F3377">
            <w:pPr>
              <w:widowControl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大数据技术</w:t>
            </w:r>
            <w:proofErr w:type="gramStart"/>
            <w:r w:rsidRPr="00AB27B6">
              <w:rPr>
                <w:rFonts w:ascii="宋体" w:hAnsi="宋体" w:hint="eastAsia"/>
                <w:sz w:val="24"/>
                <w:szCs w:val="21"/>
              </w:rPr>
              <w:t>专业群实训</w:t>
            </w:r>
            <w:proofErr w:type="gramEnd"/>
            <w:r w:rsidRPr="00AB27B6">
              <w:rPr>
                <w:rFonts w:ascii="宋体" w:hAnsi="宋体" w:hint="eastAsia"/>
                <w:sz w:val="24"/>
                <w:szCs w:val="21"/>
              </w:rPr>
              <w:t>平台建设的研究与实践</w:t>
            </w:r>
          </w:p>
        </w:tc>
        <w:tc>
          <w:tcPr>
            <w:tcW w:w="993" w:type="dxa"/>
            <w:vAlign w:val="center"/>
          </w:tcPr>
          <w:p w14:paraId="4E5A048C" w14:textId="6588150C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2021</w:t>
            </w:r>
          </w:p>
        </w:tc>
        <w:tc>
          <w:tcPr>
            <w:tcW w:w="1224" w:type="dxa"/>
            <w:vAlign w:val="center"/>
          </w:tcPr>
          <w:p w14:paraId="6E6D5D87" w14:textId="309C561C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开题</w:t>
            </w:r>
          </w:p>
        </w:tc>
      </w:tr>
      <w:tr w:rsidR="00BA4E9F" w:rsidRPr="00BC7E76" w14:paraId="636CC400" w14:textId="77777777" w:rsidTr="00265477">
        <w:trPr>
          <w:trHeight w:val="938"/>
        </w:trPr>
        <w:tc>
          <w:tcPr>
            <w:tcW w:w="816" w:type="dxa"/>
            <w:vAlign w:val="center"/>
          </w:tcPr>
          <w:p w14:paraId="45A69B7B" w14:textId="4D98BBF0" w:rsidR="00BA4E9F" w:rsidRPr="00BC7E76" w:rsidRDefault="00BA4E9F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14:paraId="23A7877D" w14:textId="78A04776" w:rsidR="00BA4E9F" w:rsidRPr="00AB27B6" w:rsidRDefault="00BA4E9F" w:rsidP="006F3377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陈良英</w:t>
            </w:r>
          </w:p>
        </w:tc>
        <w:tc>
          <w:tcPr>
            <w:tcW w:w="4996" w:type="dxa"/>
            <w:vAlign w:val="center"/>
          </w:tcPr>
          <w:p w14:paraId="6D059D06" w14:textId="37E26B29" w:rsidR="00BA4E9F" w:rsidRPr="00AB27B6" w:rsidRDefault="00BA4E9F" w:rsidP="006F3377">
            <w:pPr>
              <w:widowControl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基于首要教学原理下线上线下相融合教学案例的研究</w:t>
            </w:r>
          </w:p>
        </w:tc>
        <w:tc>
          <w:tcPr>
            <w:tcW w:w="993" w:type="dxa"/>
            <w:vAlign w:val="center"/>
          </w:tcPr>
          <w:p w14:paraId="0B65EE7D" w14:textId="0435CFF3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2021</w:t>
            </w:r>
          </w:p>
        </w:tc>
        <w:tc>
          <w:tcPr>
            <w:tcW w:w="1224" w:type="dxa"/>
            <w:vAlign w:val="center"/>
          </w:tcPr>
          <w:p w14:paraId="607AD5E6" w14:textId="1F775EC4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开题</w:t>
            </w:r>
          </w:p>
        </w:tc>
      </w:tr>
      <w:tr w:rsidR="00BA4E9F" w:rsidRPr="00BC7E76" w14:paraId="6A20A67E" w14:textId="77777777" w:rsidTr="00265477">
        <w:trPr>
          <w:trHeight w:val="938"/>
        </w:trPr>
        <w:tc>
          <w:tcPr>
            <w:tcW w:w="816" w:type="dxa"/>
            <w:vAlign w:val="center"/>
          </w:tcPr>
          <w:p w14:paraId="307D0115" w14:textId="776ECE56" w:rsidR="00BA4E9F" w:rsidRPr="00BC7E76" w:rsidRDefault="00BA4E9F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14:paraId="469F53B4" w14:textId="417B559A" w:rsidR="00BA4E9F" w:rsidRPr="00AB27B6" w:rsidRDefault="00BA4E9F" w:rsidP="006F3377">
            <w:pPr>
              <w:widowControl/>
              <w:jc w:val="center"/>
              <w:rPr>
                <w:rFonts w:ascii="宋体" w:hAnsi="宋体"/>
                <w:sz w:val="24"/>
                <w:szCs w:val="21"/>
              </w:rPr>
            </w:pPr>
            <w:proofErr w:type="gramStart"/>
            <w:r w:rsidRPr="00AB27B6">
              <w:rPr>
                <w:rFonts w:ascii="宋体" w:hAnsi="宋体" w:hint="eastAsia"/>
                <w:sz w:val="24"/>
                <w:szCs w:val="21"/>
              </w:rPr>
              <w:t>张俊晖</w:t>
            </w:r>
            <w:proofErr w:type="gramEnd"/>
          </w:p>
        </w:tc>
        <w:tc>
          <w:tcPr>
            <w:tcW w:w="4996" w:type="dxa"/>
            <w:vAlign w:val="center"/>
          </w:tcPr>
          <w:p w14:paraId="695AE865" w14:textId="338FCAF7" w:rsidR="00BA4E9F" w:rsidRPr="00AB27B6" w:rsidRDefault="00BA4E9F" w:rsidP="006F3377">
            <w:pPr>
              <w:widowControl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高职软件专业</w:t>
            </w:r>
            <w:proofErr w:type="gramStart"/>
            <w:r w:rsidRPr="00AB27B6">
              <w:rPr>
                <w:rFonts w:ascii="宋体" w:hAnsi="宋体" w:hint="eastAsia"/>
                <w:sz w:val="24"/>
                <w:szCs w:val="21"/>
              </w:rPr>
              <w:t>群教师</w:t>
            </w:r>
            <w:proofErr w:type="gramEnd"/>
            <w:r w:rsidRPr="00AB27B6">
              <w:rPr>
                <w:rFonts w:ascii="宋体" w:hAnsi="宋体" w:hint="eastAsia"/>
                <w:sz w:val="24"/>
                <w:szCs w:val="21"/>
              </w:rPr>
              <w:t>信息化教学能力提升研究</w:t>
            </w:r>
          </w:p>
        </w:tc>
        <w:tc>
          <w:tcPr>
            <w:tcW w:w="993" w:type="dxa"/>
            <w:vAlign w:val="center"/>
          </w:tcPr>
          <w:p w14:paraId="5F9259E2" w14:textId="2E6A2D4A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2021</w:t>
            </w:r>
          </w:p>
        </w:tc>
        <w:tc>
          <w:tcPr>
            <w:tcW w:w="1224" w:type="dxa"/>
            <w:vAlign w:val="center"/>
          </w:tcPr>
          <w:p w14:paraId="0C8F2239" w14:textId="3A583544" w:rsidR="00BA4E9F" w:rsidRPr="00AB27B6" w:rsidRDefault="00BA4E9F" w:rsidP="0060308C">
            <w:pPr>
              <w:jc w:val="center"/>
              <w:rPr>
                <w:rFonts w:ascii="宋体" w:hAnsi="宋体"/>
                <w:sz w:val="24"/>
                <w:szCs w:val="21"/>
              </w:rPr>
            </w:pPr>
            <w:r w:rsidRPr="00AB27B6">
              <w:rPr>
                <w:rFonts w:ascii="宋体" w:hAnsi="宋体" w:hint="eastAsia"/>
                <w:sz w:val="24"/>
                <w:szCs w:val="21"/>
              </w:rPr>
              <w:t>开题</w:t>
            </w:r>
          </w:p>
        </w:tc>
      </w:tr>
    </w:tbl>
    <w:p w14:paraId="2312ED24" w14:textId="77777777" w:rsidR="00F63D5E" w:rsidRDefault="00F63D5E" w:rsidP="00F63D5E">
      <w:pPr>
        <w:spacing w:line="360" w:lineRule="auto"/>
        <w:rPr>
          <w:rFonts w:ascii="Arial" w:hAnsi="Arial" w:cs="Arial"/>
          <w:kern w:val="0"/>
          <w:sz w:val="28"/>
          <w:szCs w:val="28"/>
        </w:rPr>
      </w:pPr>
    </w:p>
    <w:p w14:paraId="28205166" w14:textId="77777777" w:rsidR="000A23B2" w:rsidRDefault="000A23B2">
      <w:pPr>
        <w:widowControl/>
        <w:jc w:val="left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br w:type="page"/>
      </w:r>
    </w:p>
    <w:p w14:paraId="76153D3B" w14:textId="77777777" w:rsidR="00510A47" w:rsidRPr="00F63D5E" w:rsidRDefault="00F63D5E" w:rsidP="00510A47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lastRenderedPageBreak/>
        <w:t>第</w:t>
      </w: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 w:rsidR="00510A47">
        <w:rPr>
          <w:rFonts w:ascii="Arial" w:hAnsi="Arial" w:cs="Arial" w:hint="eastAsia"/>
          <w:kern w:val="0"/>
          <w:sz w:val="28"/>
          <w:szCs w:val="28"/>
        </w:rPr>
        <w:t>2022</w:t>
      </w:r>
      <w:r w:rsidR="00510A47">
        <w:rPr>
          <w:rFonts w:ascii="Arial" w:hAnsi="Arial" w:cs="Arial" w:hint="eastAsia"/>
          <w:kern w:val="0"/>
          <w:sz w:val="28"/>
          <w:szCs w:val="28"/>
        </w:rPr>
        <w:t>年</w:t>
      </w:r>
      <w:r w:rsidR="00510A47">
        <w:rPr>
          <w:rFonts w:ascii="Arial" w:hAnsi="Arial" w:cs="Arial" w:hint="eastAsia"/>
          <w:kern w:val="0"/>
          <w:sz w:val="28"/>
          <w:szCs w:val="28"/>
        </w:rPr>
        <w:t>1</w:t>
      </w:r>
      <w:r w:rsidR="00510A47">
        <w:rPr>
          <w:rFonts w:ascii="Arial" w:hAnsi="Arial" w:cs="Arial" w:hint="eastAsia"/>
          <w:kern w:val="0"/>
          <w:sz w:val="28"/>
          <w:szCs w:val="28"/>
        </w:rPr>
        <w:t>月</w:t>
      </w:r>
      <w:r w:rsidR="00510A47">
        <w:rPr>
          <w:rFonts w:ascii="Arial" w:hAnsi="Arial" w:cs="Arial" w:hint="eastAsia"/>
          <w:kern w:val="0"/>
          <w:sz w:val="28"/>
          <w:szCs w:val="28"/>
        </w:rPr>
        <w:t>14</w:t>
      </w:r>
      <w:r w:rsidR="00510A47">
        <w:rPr>
          <w:rFonts w:ascii="Arial" w:hAnsi="Arial" w:cs="Arial" w:hint="eastAsia"/>
          <w:kern w:val="0"/>
          <w:sz w:val="28"/>
          <w:szCs w:val="28"/>
        </w:rPr>
        <w:t>日</w:t>
      </w:r>
      <w:r w:rsidR="00510A47" w:rsidRPr="00F63D5E"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"/>
        <w:gridCol w:w="1100"/>
        <w:gridCol w:w="4996"/>
        <w:gridCol w:w="993"/>
        <w:gridCol w:w="1224"/>
      </w:tblGrid>
      <w:tr w:rsidR="00F63D5E" w:rsidRPr="00BC7E76" w14:paraId="20583145" w14:textId="77777777" w:rsidTr="00F63D5E">
        <w:trPr>
          <w:trHeight w:val="458"/>
        </w:trPr>
        <w:tc>
          <w:tcPr>
            <w:tcW w:w="810" w:type="dxa"/>
            <w:vAlign w:val="center"/>
          </w:tcPr>
          <w:p w14:paraId="6D8916E5" w14:textId="3682620F" w:rsidR="00F63D5E" w:rsidRDefault="00510A47" w:rsidP="00F63D5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902</w:t>
            </w:r>
          </w:p>
        </w:tc>
        <w:tc>
          <w:tcPr>
            <w:tcW w:w="8319" w:type="dxa"/>
            <w:gridSpan w:val="5"/>
            <w:vAlign w:val="center"/>
          </w:tcPr>
          <w:p w14:paraId="3F4049B3" w14:textId="1460EE4A" w:rsidR="00F63D5E" w:rsidRDefault="00F63D5E" w:rsidP="003B3C5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</w:t>
            </w:r>
            <w:r w:rsidR="00557937" w:rsidRPr="00557937">
              <w:rPr>
                <w:rFonts w:ascii="Arial" w:hAnsi="Arial" w:cs="Arial"/>
                <w:kern w:val="0"/>
                <w:sz w:val="28"/>
                <w:szCs w:val="28"/>
              </w:rPr>
              <w:t>尹存涛</w:t>
            </w:r>
            <w:r w:rsidR="00557937" w:rsidRPr="00557937">
              <w:rPr>
                <w:rFonts w:ascii="Arial" w:hAnsi="Arial" w:cs="Arial" w:hint="eastAsia"/>
                <w:kern w:val="0"/>
                <w:sz w:val="28"/>
                <w:szCs w:val="28"/>
              </w:rPr>
              <w:t>（组长）、</w:t>
            </w:r>
            <w:r w:rsidR="00147FAB">
              <w:rPr>
                <w:rFonts w:ascii="Arial" w:hAnsi="Arial" w:cs="Arial" w:hint="eastAsia"/>
                <w:kern w:val="0"/>
                <w:sz w:val="28"/>
                <w:szCs w:val="28"/>
              </w:rPr>
              <w:t>杨晓英、</w:t>
            </w:r>
            <w:r w:rsidR="007275B1">
              <w:rPr>
                <w:rFonts w:ascii="Arial" w:hAnsi="Arial" w:cs="Arial" w:hint="eastAsia"/>
                <w:kern w:val="0"/>
                <w:sz w:val="28"/>
                <w:szCs w:val="28"/>
              </w:rPr>
              <w:t>王宏旭</w:t>
            </w:r>
          </w:p>
        </w:tc>
      </w:tr>
      <w:tr w:rsidR="00F63D5E" w:rsidRPr="00BC7E76" w14:paraId="6636FFC8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7266E45A" w14:textId="77777777" w:rsidR="00F63D5E" w:rsidRPr="00BC7E76" w:rsidRDefault="00F63D5E" w:rsidP="009549AF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14:paraId="70534B0D" w14:textId="77777777" w:rsidR="00F63D5E" w:rsidRPr="00BC7E76" w:rsidRDefault="00F63D5E" w:rsidP="009549AF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14:paraId="46732364" w14:textId="77777777" w:rsidR="00F63D5E" w:rsidRPr="00BC7E76" w:rsidRDefault="00F63D5E" w:rsidP="009549AF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4A217BEF" w14:textId="77777777" w:rsidR="00F63D5E" w:rsidRPr="00BC7E76" w:rsidRDefault="00F63D5E" w:rsidP="009549AF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14:paraId="019C5A0B" w14:textId="77777777" w:rsidR="00F63D5E" w:rsidRPr="00BC7E76" w:rsidRDefault="00F63D5E" w:rsidP="009549AF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304AE3" w:rsidRPr="00BC7E76" w14:paraId="26276030" w14:textId="77777777" w:rsidTr="00E1705A">
        <w:trPr>
          <w:trHeight w:val="666"/>
        </w:trPr>
        <w:tc>
          <w:tcPr>
            <w:tcW w:w="816" w:type="dxa"/>
            <w:gridSpan w:val="2"/>
            <w:vAlign w:val="center"/>
          </w:tcPr>
          <w:p w14:paraId="66FF86CE" w14:textId="77777777" w:rsidR="00304AE3" w:rsidRDefault="00304AE3" w:rsidP="00B26229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73E36865" w14:textId="0C55B658" w:rsidR="00304AE3" w:rsidRPr="003314C5" w:rsidRDefault="00304AE3" w:rsidP="0039044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04AE3">
              <w:rPr>
                <w:rFonts w:ascii="Arial" w:hAnsi="Arial" w:cs="Arial" w:hint="eastAsia"/>
                <w:kern w:val="0"/>
                <w:sz w:val="24"/>
              </w:rPr>
              <w:t>杨柳</w:t>
            </w:r>
          </w:p>
        </w:tc>
        <w:tc>
          <w:tcPr>
            <w:tcW w:w="4996" w:type="dxa"/>
            <w:vAlign w:val="center"/>
          </w:tcPr>
          <w:p w14:paraId="7628E98B" w14:textId="5F6B1C23" w:rsidR="00304AE3" w:rsidRPr="003314C5" w:rsidRDefault="00304AE3" w:rsidP="0039044D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 w:rsidRPr="00304AE3">
              <w:rPr>
                <w:rFonts w:ascii="Arial" w:hAnsi="Arial" w:cs="Arial" w:hint="eastAsia"/>
                <w:kern w:val="0"/>
                <w:sz w:val="24"/>
              </w:rPr>
              <w:t>高职院校教师序列职称分类评价体系研究</w:t>
            </w:r>
          </w:p>
        </w:tc>
        <w:tc>
          <w:tcPr>
            <w:tcW w:w="993" w:type="dxa"/>
            <w:vAlign w:val="center"/>
          </w:tcPr>
          <w:p w14:paraId="1A946745" w14:textId="6CE9D686" w:rsidR="00304AE3" w:rsidRPr="00102B2E" w:rsidRDefault="00304AE3" w:rsidP="006030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4A4A7997" w14:textId="0797D2E8" w:rsidR="00304AE3" w:rsidRPr="00102B2E" w:rsidRDefault="00304AE3" w:rsidP="0060308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院级</w:t>
            </w:r>
            <w:r w:rsidR="00147FAB">
              <w:rPr>
                <w:rFonts w:ascii="Arial" w:hAnsi="Arial" w:cs="Arial" w:hint="eastAsia"/>
                <w:kern w:val="0"/>
                <w:sz w:val="24"/>
              </w:rPr>
              <w:t>结题</w:t>
            </w:r>
          </w:p>
        </w:tc>
      </w:tr>
      <w:tr w:rsidR="00304AE3" w:rsidRPr="00BC7E76" w14:paraId="4A2030A8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4FA1CC1B" w14:textId="77777777" w:rsidR="00304AE3" w:rsidRDefault="00304AE3" w:rsidP="00FF441E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0D200A45" w14:textId="119A4E2C" w:rsidR="00304AE3" w:rsidRPr="0039044D" w:rsidRDefault="00304AE3" w:rsidP="00FF441E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304AE3">
              <w:rPr>
                <w:rFonts w:ascii="Arial" w:hAnsi="Arial" w:cs="Arial" w:hint="eastAsia"/>
                <w:kern w:val="0"/>
                <w:sz w:val="24"/>
              </w:rPr>
              <w:t>李婷</w:t>
            </w:r>
          </w:p>
        </w:tc>
        <w:tc>
          <w:tcPr>
            <w:tcW w:w="4996" w:type="dxa"/>
            <w:vAlign w:val="center"/>
          </w:tcPr>
          <w:p w14:paraId="2136A01B" w14:textId="7A16C714" w:rsidR="00304AE3" w:rsidRPr="0039044D" w:rsidRDefault="00304AE3" w:rsidP="00FF441E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304AE3">
              <w:rPr>
                <w:rFonts w:ascii="Arial" w:hAnsi="Arial" w:cs="Arial" w:hint="eastAsia"/>
                <w:kern w:val="0"/>
                <w:sz w:val="24"/>
              </w:rPr>
              <w:t>高职院校英语第二课堂之英语角建设研究</w:t>
            </w:r>
          </w:p>
        </w:tc>
        <w:tc>
          <w:tcPr>
            <w:tcW w:w="993" w:type="dxa"/>
            <w:vAlign w:val="center"/>
          </w:tcPr>
          <w:p w14:paraId="47A8F7A3" w14:textId="132C6443" w:rsidR="00304AE3" w:rsidRPr="00510A47" w:rsidRDefault="00304AE3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3830FB29" w14:textId="0A3A2BB9" w:rsidR="00304AE3" w:rsidRPr="00510A47" w:rsidRDefault="00304AE3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院级</w:t>
            </w:r>
            <w:r w:rsidR="00147FAB">
              <w:rPr>
                <w:rFonts w:ascii="Arial" w:hAnsi="Arial" w:cs="Arial" w:hint="eastAsia"/>
                <w:kern w:val="0"/>
                <w:sz w:val="24"/>
              </w:rPr>
              <w:t>结题</w:t>
            </w:r>
          </w:p>
        </w:tc>
      </w:tr>
      <w:tr w:rsidR="00304AE3" w:rsidRPr="00BC7E76" w14:paraId="60FB455E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4FF771ED" w14:textId="77777777" w:rsidR="00304AE3" w:rsidRDefault="00304AE3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62DA6338" w14:textId="57458F1C" w:rsidR="00304AE3" w:rsidRPr="00E1705A" w:rsidRDefault="00E1705A" w:rsidP="00E1705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E1705A">
              <w:rPr>
                <w:rFonts w:ascii="Arial" w:hAnsi="Arial" w:cs="Arial" w:hint="eastAsia"/>
                <w:kern w:val="0"/>
                <w:sz w:val="24"/>
              </w:rPr>
              <w:t>乔玲</w:t>
            </w:r>
            <w:proofErr w:type="gramEnd"/>
          </w:p>
        </w:tc>
        <w:tc>
          <w:tcPr>
            <w:tcW w:w="4996" w:type="dxa"/>
            <w:vAlign w:val="center"/>
          </w:tcPr>
          <w:p w14:paraId="6F1D382D" w14:textId="0721ADD9" w:rsidR="00304AE3" w:rsidRPr="00E1705A" w:rsidRDefault="00E1705A" w:rsidP="00E1705A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 w:rsidRPr="00E1705A">
              <w:rPr>
                <w:rFonts w:ascii="Arial" w:hAnsi="Arial" w:cs="Arial" w:hint="eastAsia"/>
                <w:kern w:val="0"/>
                <w:sz w:val="24"/>
              </w:rPr>
              <w:t>后疫情时期高职新生心理资本现状及提升路径研究</w:t>
            </w:r>
          </w:p>
        </w:tc>
        <w:tc>
          <w:tcPr>
            <w:tcW w:w="993" w:type="dxa"/>
            <w:vAlign w:val="center"/>
          </w:tcPr>
          <w:p w14:paraId="4F011893" w14:textId="6FF327D4" w:rsidR="00304AE3" w:rsidRPr="00510A47" w:rsidRDefault="00E1705A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78188D8D" w14:textId="74AC1798" w:rsidR="00304AE3" w:rsidRPr="00510A47" w:rsidRDefault="00E1705A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10A47">
              <w:rPr>
                <w:rFonts w:ascii="Arial" w:hAnsi="Arial" w:cs="Arial" w:hint="eastAsia"/>
                <w:kern w:val="0"/>
                <w:sz w:val="24"/>
              </w:rPr>
              <w:t>省级</w:t>
            </w:r>
            <w:r w:rsidR="00147FAB">
              <w:rPr>
                <w:rFonts w:ascii="Arial" w:hAnsi="Arial" w:cs="Arial" w:hint="eastAsia"/>
                <w:kern w:val="0"/>
                <w:sz w:val="24"/>
              </w:rPr>
              <w:t>结题</w:t>
            </w:r>
          </w:p>
        </w:tc>
      </w:tr>
      <w:tr w:rsidR="003B3C56" w:rsidRPr="00BC7E76" w14:paraId="2B7E0761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22A11DC3" w14:textId="77777777" w:rsidR="003B3C56" w:rsidRDefault="003B3C56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19FF89EC" w14:textId="75765B8C" w:rsidR="003B3C56" w:rsidRPr="00E1705A" w:rsidRDefault="003B3C56" w:rsidP="0007346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张又文</w:t>
            </w:r>
          </w:p>
        </w:tc>
        <w:tc>
          <w:tcPr>
            <w:tcW w:w="4996" w:type="dxa"/>
            <w:vAlign w:val="center"/>
          </w:tcPr>
          <w:p w14:paraId="7B5AF288" w14:textId="58A2EFE9" w:rsidR="003B3C56" w:rsidRPr="00E1705A" w:rsidRDefault="003B3C56" w:rsidP="0007346F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F828E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高职院校职务专利质量及转化率提升研究</w:t>
            </w:r>
          </w:p>
        </w:tc>
        <w:tc>
          <w:tcPr>
            <w:tcW w:w="993" w:type="dxa"/>
            <w:vAlign w:val="center"/>
          </w:tcPr>
          <w:p w14:paraId="6B173667" w14:textId="7DDAA69E" w:rsidR="003B3C56" w:rsidRPr="00E1705A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020</w:t>
            </w:r>
          </w:p>
        </w:tc>
        <w:tc>
          <w:tcPr>
            <w:tcW w:w="1224" w:type="dxa"/>
            <w:vAlign w:val="center"/>
          </w:tcPr>
          <w:p w14:paraId="748EF5F1" w14:textId="4836E798" w:rsidR="003B3C56" w:rsidRPr="00E1705A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省级结题</w:t>
            </w:r>
          </w:p>
        </w:tc>
      </w:tr>
      <w:tr w:rsidR="003B3C56" w:rsidRPr="00BC7E76" w14:paraId="65F94F0D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488DF283" w14:textId="095E93ED" w:rsidR="003B3C56" w:rsidRDefault="003B3C56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089D61B0" w14:textId="7D5F9725" w:rsidR="003B3C56" w:rsidRPr="00E1705A" w:rsidRDefault="003B3C56" w:rsidP="0007346F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郭曼</w:t>
            </w:r>
          </w:p>
        </w:tc>
        <w:tc>
          <w:tcPr>
            <w:tcW w:w="4996" w:type="dxa"/>
            <w:vAlign w:val="center"/>
          </w:tcPr>
          <w:p w14:paraId="18B9451A" w14:textId="573659FB" w:rsidR="003B3C56" w:rsidRPr="00E1705A" w:rsidRDefault="003B3C56" w:rsidP="0007346F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高职院校引入开放性数学问题的行动研究—以四川信息职业技术学院为例</w:t>
            </w:r>
          </w:p>
        </w:tc>
        <w:tc>
          <w:tcPr>
            <w:tcW w:w="993" w:type="dxa"/>
            <w:vAlign w:val="center"/>
          </w:tcPr>
          <w:p w14:paraId="169CB7B6" w14:textId="5B26CF78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021</w:t>
            </w:r>
          </w:p>
        </w:tc>
        <w:tc>
          <w:tcPr>
            <w:tcW w:w="1224" w:type="dxa"/>
            <w:vAlign w:val="center"/>
          </w:tcPr>
          <w:p w14:paraId="15407C9D" w14:textId="7AF20DE6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3B3C56" w:rsidRPr="00BC7E76" w14:paraId="4C154A4A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374C3248" w14:textId="0C5DA5B3" w:rsidR="003B3C56" w:rsidRDefault="003B3C56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14:paraId="0131C54F" w14:textId="330C328E" w:rsidR="003B3C56" w:rsidRPr="00E1705A" w:rsidRDefault="003B3C56" w:rsidP="00510A4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</w:rPr>
              <w:t>文阳</w:t>
            </w:r>
            <w:proofErr w:type="gramEnd"/>
          </w:p>
        </w:tc>
        <w:tc>
          <w:tcPr>
            <w:tcW w:w="4996" w:type="dxa"/>
            <w:vAlign w:val="center"/>
          </w:tcPr>
          <w:p w14:paraId="6D6B104F" w14:textId="75FC511E" w:rsidR="003B3C56" w:rsidRPr="00BA4E9F" w:rsidRDefault="003B3C56" w:rsidP="00BA4E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数学建模校园科普宣传与实践研究</w:t>
            </w:r>
          </w:p>
        </w:tc>
        <w:tc>
          <w:tcPr>
            <w:tcW w:w="993" w:type="dxa"/>
            <w:vAlign w:val="center"/>
          </w:tcPr>
          <w:p w14:paraId="3F5D91C6" w14:textId="6BC0DC70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021</w:t>
            </w:r>
          </w:p>
        </w:tc>
        <w:tc>
          <w:tcPr>
            <w:tcW w:w="1224" w:type="dxa"/>
            <w:vAlign w:val="center"/>
          </w:tcPr>
          <w:p w14:paraId="03AE2D87" w14:textId="60D5AE25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3B3C56" w:rsidRPr="00BC7E76" w14:paraId="79A8D4FC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4CA333F2" w14:textId="5CFFBA69" w:rsidR="003B3C56" w:rsidRDefault="003B3C56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14:paraId="2C0CA9C6" w14:textId="0086AC38" w:rsidR="003B3C56" w:rsidRDefault="003B3C56" w:rsidP="00510A4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何开薇</w:t>
            </w:r>
          </w:p>
        </w:tc>
        <w:tc>
          <w:tcPr>
            <w:tcW w:w="4996" w:type="dxa"/>
            <w:vAlign w:val="center"/>
          </w:tcPr>
          <w:p w14:paraId="7CD9E91E" w14:textId="49898D9A" w:rsidR="003B3C56" w:rsidRPr="00F828E9" w:rsidRDefault="003B3C56" w:rsidP="0082051E">
            <w:proofErr w:type="gramStart"/>
            <w:r w:rsidRPr="00D85BB5">
              <w:rPr>
                <w:rFonts w:asciiTheme="minorEastAsia" w:hAnsiTheme="minorEastAsia" w:hint="eastAsia"/>
                <w:sz w:val="24"/>
                <w:szCs w:val="24"/>
              </w:rPr>
              <w:t>微时代</w:t>
            </w:r>
            <w:proofErr w:type="gramEnd"/>
            <w:r w:rsidRPr="00D85BB5">
              <w:rPr>
                <w:rFonts w:asciiTheme="minorEastAsia" w:hAnsiTheme="minorEastAsia" w:hint="eastAsia"/>
                <w:sz w:val="24"/>
                <w:szCs w:val="24"/>
              </w:rPr>
              <w:t>高校思想政治教育工作的路径研究</w:t>
            </w:r>
          </w:p>
        </w:tc>
        <w:tc>
          <w:tcPr>
            <w:tcW w:w="993" w:type="dxa"/>
            <w:vAlign w:val="center"/>
          </w:tcPr>
          <w:p w14:paraId="4ED11C15" w14:textId="3D0A1BB2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020</w:t>
            </w:r>
          </w:p>
        </w:tc>
        <w:tc>
          <w:tcPr>
            <w:tcW w:w="1224" w:type="dxa"/>
            <w:vAlign w:val="center"/>
          </w:tcPr>
          <w:p w14:paraId="472F38F4" w14:textId="47D55D4C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3B3C56" w:rsidRPr="00BC7E76" w14:paraId="038774A0" w14:textId="77777777" w:rsidTr="00F63D5E">
        <w:trPr>
          <w:trHeight w:val="458"/>
        </w:trPr>
        <w:tc>
          <w:tcPr>
            <w:tcW w:w="816" w:type="dxa"/>
            <w:gridSpan w:val="2"/>
            <w:vAlign w:val="center"/>
          </w:tcPr>
          <w:p w14:paraId="5A101756" w14:textId="4452EEED" w:rsidR="003B3C56" w:rsidRDefault="003B3C56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14:paraId="365C3647" w14:textId="5F68FA15" w:rsidR="003B3C56" w:rsidRDefault="003B3C56" w:rsidP="00510A47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</w:rPr>
              <w:t>李明蓉</w:t>
            </w:r>
            <w:proofErr w:type="gramEnd"/>
          </w:p>
        </w:tc>
        <w:tc>
          <w:tcPr>
            <w:tcW w:w="4996" w:type="dxa"/>
            <w:vAlign w:val="center"/>
          </w:tcPr>
          <w:p w14:paraId="0A9B1B30" w14:textId="594EF0C9" w:rsidR="003B3C56" w:rsidRDefault="003B3C56" w:rsidP="008205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川东北红色文化融入概论课教学的路径研究</w:t>
            </w:r>
          </w:p>
        </w:tc>
        <w:tc>
          <w:tcPr>
            <w:tcW w:w="993" w:type="dxa"/>
            <w:vAlign w:val="center"/>
          </w:tcPr>
          <w:p w14:paraId="7B6EA84C" w14:textId="44784435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021</w:t>
            </w:r>
          </w:p>
        </w:tc>
        <w:tc>
          <w:tcPr>
            <w:tcW w:w="1224" w:type="dxa"/>
            <w:vAlign w:val="center"/>
          </w:tcPr>
          <w:p w14:paraId="5F3B5DB9" w14:textId="54DD8264" w:rsidR="003B3C56" w:rsidRDefault="003B3C56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</w:tbl>
    <w:p w14:paraId="121F93AD" w14:textId="77777777" w:rsidR="000A23B2" w:rsidRDefault="000A23B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60710872" w14:textId="5F182EDC" w:rsidR="00920220" w:rsidRDefault="00F63D5E" w:rsidP="00EB7645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lastRenderedPageBreak/>
        <w:t>第</w:t>
      </w:r>
      <w:r>
        <w:rPr>
          <w:rFonts w:ascii="仿宋_GB2312" w:eastAsia="仿宋_GB2312" w:hint="eastAsia"/>
          <w:sz w:val="28"/>
          <w:szCs w:val="28"/>
        </w:rPr>
        <w:t>3组：</w:t>
      </w:r>
      <w:r w:rsidR="00510A47">
        <w:rPr>
          <w:rFonts w:ascii="Arial" w:hAnsi="Arial" w:cs="Arial" w:hint="eastAsia"/>
          <w:kern w:val="0"/>
          <w:sz w:val="28"/>
          <w:szCs w:val="28"/>
        </w:rPr>
        <w:t>2022</w:t>
      </w:r>
      <w:r w:rsidR="00510A47">
        <w:rPr>
          <w:rFonts w:ascii="Arial" w:hAnsi="Arial" w:cs="Arial" w:hint="eastAsia"/>
          <w:kern w:val="0"/>
          <w:sz w:val="28"/>
          <w:szCs w:val="28"/>
        </w:rPr>
        <w:t>年</w:t>
      </w:r>
      <w:r w:rsidR="00510A47">
        <w:rPr>
          <w:rFonts w:ascii="Arial" w:hAnsi="Arial" w:cs="Arial" w:hint="eastAsia"/>
          <w:kern w:val="0"/>
          <w:sz w:val="28"/>
          <w:szCs w:val="28"/>
        </w:rPr>
        <w:t>1</w:t>
      </w:r>
      <w:r w:rsidR="00510A47">
        <w:rPr>
          <w:rFonts w:ascii="Arial" w:hAnsi="Arial" w:cs="Arial" w:hint="eastAsia"/>
          <w:kern w:val="0"/>
          <w:sz w:val="28"/>
          <w:szCs w:val="28"/>
        </w:rPr>
        <w:t>月</w:t>
      </w:r>
      <w:r w:rsidR="00510A47">
        <w:rPr>
          <w:rFonts w:ascii="Arial" w:hAnsi="Arial" w:cs="Arial" w:hint="eastAsia"/>
          <w:kern w:val="0"/>
          <w:sz w:val="28"/>
          <w:szCs w:val="28"/>
        </w:rPr>
        <w:t>14</w:t>
      </w:r>
      <w:r w:rsidR="00510A47">
        <w:rPr>
          <w:rFonts w:ascii="Arial" w:hAnsi="Arial" w:cs="Arial" w:hint="eastAsia"/>
          <w:kern w:val="0"/>
          <w:sz w:val="28"/>
          <w:szCs w:val="28"/>
        </w:rPr>
        <w:t>日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098"/>
        <w:gridCol w:w="4975"/>
        <w:gridCol w:w="996"/>
        <w:gridCol w:w="1222"/>
      </w:tblGrid>
      <w:tr w:rsidR="00EB7645" w:rsidRPr="00BC7E76" w14:paraId="24FCEB44" w14:textId="77777777" w:rsidTr="00316FD6">
        <w:trPr>
          <w:trHeight w:val="674"/>
        </w:trPr>
        <w:tc>
          <w:tcPr>
            <w:tcW w:w="839" w:type="dxa"/>
            <w:vAlign w:val="center"/>
          </w:tcPr>
          <w:p w14:paraId="6B5DEAE2" w14:textId="0A70E658" w:rsidR="00EB7645" w:rsidRPr="00BC7E76" w:rsidRDefault="00510A47" w:rsidP="00865F20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1013</w:t>
            </w:r>
          </w:p>
        </w:tc>
        <w:tc>
          <w:tcPr>
            <w:tcW w:w="8291" w:type="dxa"/>
            <w:gridSpan w:val="4"/>
            <w:vAlign w:val="center"/>
          </w:tcPr>
          <w:p w14:paraId="0D08C868" w14:textId="2FBD9426" w:rsidR="00EB7645" w:rsidRPr="00BC7E76" w:rsidRDefault="00EB7645" w:rsidP="001F04D8">
            <w:pPr>
              <w:spacing w:line="360" w:lineRule="auto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BC7E76"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</w:t>
            </w:r>
            <w:r w:rsidR="001F04D8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权宏伟</w:t>
            </w:r>
            <w:r w:rsidRPr="00A31239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（组长）、</w:t>
            </w:r>
            <w:r w:rsidR="001F04D8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钟如全</w:t>
            </w:r>
            <w:r w:rsidR="00386BBB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1F04D8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文家雄、</w:t>
            </w:r>
            <w:r w:rsidR="00510A47">
              <w:rPr>
                <w:rFonts w:ascii="Arial" w:hAnsi="Arial" w:cs="Arial" w:hint="eastAsia"/>
                <w:color w:val="000000" w:themeColor="text1"/>
                <w:kern w:val="0"/>
                <w:sz w:val="28"/>
                <w:szCs w:val="28"/>
              </w:rPr>
              <w:t>吴志毅、杨冠涛</w:t>
            </w:r>
          </w:p>
        </w:tc>
      </w:tr>
      <w:tr w:rsidR="00EB7645" w:rsidRPr="00BC7E76" w14:paraId="455A2B7C" w14:textId="77777777" w:rsidTr="00F63D5E">
        <w:trPr>
          <w:trHeight w:val="648"/>
        </w:trPr>
        <w:tc>
          <w:tcPr>
            <w:tcW w:w="839" w:type="dxa"/>
            <w:vAlign w:val="center"/>
          </w:tcPr>
          <w:p w14:paraId="15DA4CFF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098" w:type="dxa"/>
            <w:vAlign w:val="center"/>
          </w:tcPr>
          <w:p w14:paraId="72C89C70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75" w:type="dxa"/>
            <w:vAlign w:val="center"/>
          </w:tcPr>
          <w:p w14:paraId="152671AC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项目名称</w:t>
            </w:r>
          </w:p>
        </w:tc>
        <w:tc>
          <w:tcPr>
            <w:tcW w:w="996" w:type="dxa"/>
            <w:vAlign w:val="center"/>
          </w:tcPr>
          <w:p w14:paraId="7EE3860F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2" w:type="dxa"/>
            <w:vAlign w:val="center"/>
          </w:tcPr>
          <w:p w14:paraId="799ADE96" w14:textId="77777777" w:rsidR="00EB7645" w:rsidRPr="00BC7E76" w:rsidRDefault="00EB7645" w:rsidP="00376E01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386BBB" w:rsidRPr="00BC7E76" w14:paraId="04BD32C8" w14:textId="77777777" w:rsidTr="008A558A">
        <w:trPr>
          <w:trHeight w:val="712"/>
        </w:trPr>
        <w:tc>
          <w:tcPr>
            <w:tcW w:w="839" w:type="dxa"/>
            <w:vAlign w:val="center"/>
          </w:tcPr>
          <w:p w14:paraId="2F430BCA" w14:textId="77777777" w:rsidR="00386BBB" w:rsidRPr="00BC7E76" w:rsidRDefault="00386BBB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098" w:type="dxa"/>
            <w:vAlign w:val="center"/>
          </w:tcPr>
          <w:p w14:paraId="3A2812C2" w14:textId="35BFB34B" w:rsidR="00386BBB" w:rsidRPr="00A55A36" w:rsidRDefault="003B664D" w:rsidP="00B53620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文家雄</w:t>
            </w:r>
          </w:p>
        </w:tc>
        <w:tc>
          <w:tcPr>
            <w:tcW w:w="4975" w:type="dxa"/>
            <w:vAlign w:val="center"/>
          </w:tcPr>
          <w:p w14:paraId="2E64762B" w14:textId="6F35E414" w:rsidR="00386BBB" w:rsidRPr="00A55A36" w:rsidRDefault="003B664D" w:rsidP="00A55A36">
            <w:pPr>
              <w:spacing w:after="240"/>
              <w:rPr>
                <w:rFonts w:ascii="Arial" w:hAnsi="Arial" w:cs="Arial"/>
                <w:kern w:val="0"/>
                <w:sz w:val="24"/>
              </w:rPr>
            </w:pPr>
            <w:r w:rsidRPr="001F04D8">
              <w:rPr>
                <w:rFonts w:ascii="Arial" w:hAnsi="Arial" w:cs="Arial" w:hint="eastAsia"/>
                <w:kern w:val="0"/>
                <w:sz w:val="24"/>
              </w:rPr>
              <w:t>基于无人看护输液报警系统的研究与推广应用</w:t>
            </w:r>
          </w:p>
        </w:tc>
        <w:tc>
          <w:tcPr>
            <w:tcW w:w="996" w:type="dxa"/>
            <w:vAlign w:val="center"/>
          </w:tcPr>
          <w:p w14:paraId="5F16135B" w14:textId="13CEAF63" w:rsidR="00386BBB" w:rsidRPr="00BC7E76" w:rsidRDefault="001F04D8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2" w:type="dxa"/>
            <w:vAlign w:val="center"/>
          </w:tcPr>
          <w:p w14:paraId="6CF16BB0" w14:textId="10171950" w:rsidR="00386BBB" w:rsidRPr="00BC7E76" w:rsidRDefault="00510A47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市科技局</w:t>
            </w:r>
          </w:p>
        </w:tc>
      </w:tr>
      <w:tr w:rsidR="00706DB5" w:rsidRPr="00BC7E76" w14:paraId="232E9763" w14:textId="77777777" w:rsidTr="00F63D5E">
        <w:trPr>
          <w:trHeight w:val="562"/>
        </w:trPr>
        <w:tc>
          <w:tcPr>
            <w:tcW w:w="839" w:type="dxa"/>
            <w:vAlign w:val="center"/>
          </w:tcPr>
          <w:p w14:paraId="6951CF3D" w14:textId="77777777" w:rsidR="00706DB5" w:rsidRPr="00BC7E76" w:rsidRDefault="00706DB5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098" w:type="dxa"/>
            <w:vAlign w:val="center"/>
          </w:tcPr>
          <w:p w14:paraId="028833ED" w14:textId="583287FB" w:rsidR="00706DB5" w:rsidRPr="00102B2E" w:rsidRDefault="001F04D8" w:rsidP="00D41B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李娟</w:t>
            </w:r>
          </w:p>
        </w:tc>
        <w:tc>
          <w:tcPr>
            <w:tcW w:w="4975" w:type="dxa"/>
            <w:vAlign w:val="center"/>
          </w:tcPr>
          <w:p w14:paraId="3E3CB9A1" w14:textId="373365C3" w:rsidR="00706DB5" w:rsidRPr="00102B2E" w:rsidRDefault="001F04D8" w:rsidP="00D41B13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1F04D8">
              <w:rPr>
                <w:rFonts w:ascii="Arial" w:hAnsi="Arial" w:cs="Arial" w:hint="eastAsia"/>
                <w:kern w:val="0"/>
                <w:sz w:val="24"/>
              </w:rPr>
              <w:t>供给</w:t>
            </w:r>
            <w:proofErr w:type="gramStart"/>
            <w:r w:rsidRPr="001F04D8">
              <w:rPr>
                <w:rFonts w:ascii="Arial" w:hAnsi="Arial" w:cs="Arial" w:hint="eastAsia"/>
                <w:kern w:val="0"/>
                <w:sz w:val="24"/>
              </w:rPr>
              <w:t>侧改革</w:t>
            </w:r>
            <w:proofErr w:type="gramEnd"/>
            <w:r w:rsidRPr="001F04D8">
              <w:rPr>
                <w:rFonts w:ascii="Arial" w:hAnsi="Arial" w:cs="Arial" w:hint="eastAsia"/>
                <w:kern w:val="0"/>
                <w:sz w:val="24"/>
              </w:rPr>
              <w:t>战略背景下广元市房地产住宅市场发展研究</w:t>
            </w:r>
          </w:p>
        </w:tc>
        <w:tc>
          <w:tcPr>
            <w:tcW w:w="996" w:type="dxa"/>
            <w:vAlign w:val="center"/>
          </w:tcPr>
          <w:p w14:paraId="3AAA279D" w14:textId="259799C7" w:rsidR="00706DB5" w:rsidRPr="00E43F53" w:rsidRDefault="001F04D8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2018</w:t>
            </w:r>
          </w:p>
        </w:tc>
        <w:tc>
          <w:tcPr>
            <w:tcW w:w="1222" w:type="dxa"/>
            <w:vAlign w:val="center"/>
          </w:tcPr>
          <w:p w14:paraId="2CBE7F83" w14:textId="772C8A22" w:rsidR="00706DB5" w:rsidRPr="00E43F53" w:rsidRDefault="00510A47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市科技局</w:t>
            </w:r>
          </w:p>
        </w:tc>
      </w:tr>
      <w:tr w:rsidR="00706DB5" w:rsidRPr="00BC7E76" w14:paraId="41A43257" w14:textId="77777777" w:rsidTr="00F63D5E">
        <w:trPr>
          <w:trHeight w:val="439"/>
        </w:trPr>
        <w:tc>
          <w:tcPr>
            <w:tcW w:w="839" w:type="dxa"/>
            <w:vAlign w:val="center"/>
          </w:tcPr>
          <w:p w14:paraId="4D727FCA" w14:textId="77777777" w:rsidR="00706DB5" w:rsidRPr="00BC7E76" w:rsidRDefault="00706DB5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098" w:type="dxa"/>
            <w:vAlign w:val="center"/>
          </w:tcPr>
          <w:p w14:paraId="3C9D4585" w14:textId="1D4D07BE" w:rsidR="00706DB5" w:rsidRPr="00E43F53" w:rsidRDefault="001F04D8" w:rsidP="00D41B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F04D8">
              <w:rPr>
                <w:rFonts w:ascii="Arial" w:hAnsi="Arial" w:cs="Arial" w:hint="eastAsia"/>
                <w:kern w:val="0"/>
                <w:sz w:val="24"/>
              </w:rPr>
              <w:t>洪小英</w:t>
            </w:r>
          </w:p>
        </w:tc>
        <w:tc>
          <w:tcPr>
            <w:tcW w:w="4975" w:type="dxa"/>
            <w:vAlign w:val="center"/>
          </w:tcPr>
          <w:p w14:paraId="7880D0AF" w14:textId="66E1A353" w:rsidR="00706DB5" w:rsidRPr="00E43F53" w:rsidRDefault="001F04D8" w:rsidP="00D41B13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1F04D8">
              <w:rPr>
                <w:rFonts w:ascii="Arial" w:hAnsi="Arial" w:cs="Arial" w:hint="eastAsia"/>
                <w:kern w:val="0"/>
                <w:sz w:val="24"/>
              </w:rPr>
              <w:t>航空</w:t>
            </w:r>
            <w:proofErr w:type="gramStart"/>
            <w:r w:rsidRPr="001F04D8">
              <w:rPr>
                <w:rFonts w:ascii="Arial" w:hAnsi="Arial" w:cs="Arial" w:hint="eastAsia"/>
                <w:kern w:val="0"/>
                <w:sz w:val="24"/>
              </w:rPr>
              <w:t>发动机盘件精密锻造</w:t>
            </w:r>
            <w:proofErr w:type="gramEnd"/>
            <w:r w:rsidRPr="001F04D8">
              <w:rPr>
                <w:rFonts w:ascii="Arial" w:hAnsi="Arial" w:cs="Arial" w:hint="eastAsia"/>
                <w:kern w:val="0"/>
                <w:sz w:val="24"/>
              </w:rPr>
              <w:t>关键参数的智能优化系统</w:t>
            </w:r>
          </w:p>
        </w:tc>
        <w:tc>
          <w:tcPr>
            <w:tcW w:w="996" w:type="dxa"/>
            <w:vAlign w:val="center"/>
          </w:tcPr>
          <w:p w14:paraId="00D2D3D2" w14:textId="2F2ED074" w:rsidR="00706DB5" w:rsidRPr="00E43F53" w:rsidRDefault="001F04D8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2019</w:t>
            </w:r>
          </w:p>
        </w:tc>
        <w:tc>
          <w:tcPr>
            <w:tcW w:w="1222" w:type="dxa"/>
            <w:vAlign w:val="center"/>
          </w:tcPr>
          <w:p w14:paraId="3314D7B6" w14:textId="02BC358A" w:rsidR="00706DB5" w:rsidRPr="00E43F53" w:rsidRDefault="00510A47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市科技局</w:t>
            </w:r>
          </w:p>
        </w:tc>
      </w:tr>
      <w:tr w:rsidR="00F828E9" w:rsidRPr="00BC7E76" w14:paraId="5486A94B" w14:textId="77777777" w:rsidTr="00F63D5E">
        <w:trPr>
          <w:trHeight w:val="439"/>
        </w:trPr>
        <w:tc>
          <w:tcPr>
            <w:tcW w:w="839" w:type="dxa"/>
            <w:vAlign w:val="center"/>
          </w:tcPr>
          <w:p w14:paraId="078DD08A" w14:textId="71B02716" w:rsidR="00F828E9" w:rsidRPr="00BC7E76" w:rsidRDefault="00F228AD" w:rsidP="00B53620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098" w:type="dxa"/>
            <w:vAlign w:val="center"/>
          </w:tcPr>
          <w:p w14:paraId="668602EA" w14:textId="0DD86FA1" w:rsidR="00F828E9" w:rsidRPr="001F04D8" w:rsidRDefault="00F228AD" w:rsidP="00D41B1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刘雪亭</w:t>
            </w:r>
          </w:p>
        </w:tc>
        <w:tc>
          <w:tcPr>
            <w:tcW w:w="4975" w:type="dxa"/>
            <w:vAlign w:val="center"/>
          </w:tcPr>
          <w:p w14:paraId="3E2AC178" w14:textId="2D31E042" w:rsidR="00F828E9" w:rsidRPr="001F04D8" w:rsidRDefault="00F228AD" w:rsidP="00D41B13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355E5D">
              <w:rPr>
                <w:rFonts w:hint="eastAsia"/>
                <w:color w:val="323232"/>
                <w:kern w:val="0"/>
                <w:sz w:val="24"/>
                <w:szCs w:val="24"/>
              </w:rPr>
              <w:t>基于</w:t>
            </w:r>
            <w:r w:rsidRPr="00355E5D">
              <w:rPr>
                <w:color w:val="323232"/>
                <w:kern w:val="0"/>
                <w:sz w:val="24"/>
                <w:szCs w:val="24"/>
              </w:rPr>
              <w:t>NB-</w:t>
            </w:r>
            <w:proofErr w:type="spellStart"/>
            <w:r w:rsidRPr="00355E5D">
              <w:rPr>
                <w:color w:val="323232"/>
                <w:kern w:val="0"/>
                <w:sz w:val="24"/>
                <w:szCs w:val="24"/>
              </w:rPr>
              <w:t>IoT</w:t>
            </w:r>
            <w:proofErr w:type="spellEnd"/>
            <w:r w:rsidRPr="00355E5D">
              <w:rPr>
                <w:rFonts w:hint="eastAsia"/>
                <w:color w:val="323232"/>
                <w:kern w:val="0"/>
                <w:sz w:val="24"/>
                <w:szCs w:val="24"/>
              </w:rPr>
              <w:t>的城市环境监测系统设计与实现</w:t>
            </w:r>
          </w:p>
        </w:tc>
        <w:tc>
          <w:tcPr>
            <w:tcW w:w="996" w:type="dxa"/>
            <w:vAlign w:val="center"/>
          </w:tcPr>
          <w:p w14:paraId="094CF91B" w14:textId="14C8EAFD" w:rsidR="00F828E9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021</w:t>
            </w:r>
          </w:p>
        </w:tc>
        <w:tc>
          <w:tcPr>
            <w:tcW w:w="1222" w:type="dxa"/>
            <w:vAlign w:val="center"/>
          </w:tcPr>
          <w:p w14:paraId="68FD327C" w14:textId="3E7651CE" w:rsidR="00F828E9" w:rsidRDefault="00F228AD" w:rsidP="0060308C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</w:tbl>
    <w:p w14:paraId="1CCDE618" w14:textId="4E7AEF9F" w:rsidR="00BA4E9F" w:rsidRDefault="00BA4E9F">
      <w:pPr>
        <w:widowControl/>
        <w:jc w:val="left"/>
        <w:rPr>
          <w:rFonts w:ascii="仿宋_GB2312" w:eastAsia="仿宋_GB2312"/>
          <w:sz w:val="28"/>
          <w:szCs w:val="28"/>
        </w:rPr>
      </w:pPr>
    </w:p>
    <w:p w14:paraId="5D478C10" w14:textId="77777777" w:rsidR="00BA4E9F" w:rsidRDefault="00BA4E9F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5DC6CA78" w14:textId="77777777" w:rsidR="00BA4E9F" w:rsidRPr="00F63D5E" w:rsidRDefault="00BA4E9F" w:rsidP="00BA4E9F">
      <w:pPr>
        <w:spacing w:line="360" w:lineRule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lastRenderedPageBreak/>
        <w:t>第</w:t>
      </w:r>
      <w:r>
        <w:rPr>
          <w:rFonts w:ascii="Arial" w:hAnsi="Arial" w:cs="Arial" w:hint="eastAsia"/>
          <w:kern w:val="0"/>
          <w:sz w:val="28"/>
          <w:szCs w:val="28"/>
        </w:rPr>
        <w:t>2</w:t>
      </w:r>
      <w:r>
        <w:rPr>
          <w:rFonts w:ascii="Arial" w:hAnsi="Arial" w:cs="Arial" w:hint="eastAsia"/>
          <w:kern w:val="0"/>
          <w:sz w:val="28"/>
          <w:szCs w:val="28"/>
        </w:rPr>
        <w:t>组：</w:t>
      </w:r>
      <w:r>
        <w:rPr>
          <w:rFonts w:ascii="Arial" w:hAnsi="Arial" w:cs="Arial" w:hint="eastAsia"/>
          <w:kern w:val="0"/>
          <w:sz w:val="28"/>
          <w:szCs w:val="28"/>
        </w:rPr>
        <w:t>2022</w:t>
      </w:r>
      <w:r>
        <w:rPr>
          <w:rFonts w:ascii="Arial" w:hAnsi="Arial" w:cs="Arial" w:hint="eastAsia"/>
          <w:kern w:val="0"/>
          <w:sz w:val="28"/>
          <w:szCs w:val="28"/>
        </w:rPr>
        <w:t>年</w:t>
      </w:r>
      <w:r>
        <w:rPr>
          <w:rFonts w:ascii="Arial" w:hAnsi="Arial" w:cs="Arial" w:hint="eastAsia"/>
          <w:kern w:val="0"/>
          <w:sz w:val="28"/>
          <w:szCs w:val="28"/>
        </w:rPr>
        <w:t>1</w:t>
      </w:r>
      <w:r>
        <w:rPr>
          <w:rFonts w:ascii="Arial" w:hAnsi="Arial" w:cs="Arial" w:hint="eastAsia"/>
          <w:kern w:val="0"/>
          <w:sz w:val="28"/>
          <w:szCs w:val="28"/>
        </w:rPr>
        <w:t>月</w:t>
      </w:r>
      <w:r>
        <w:rPr>
          <w:rFonts w:ascii="Arial" w:hAnsi="Arial" w:cs="Arial" w:hint="eastAsia"/>
          <w:kern w:val="0"/>
          <w:sz w:val="28"/>
          <w:szCs w:val="28"/>
        </w:rPr>
        <w:t>14</w:t>
      </w:r>
      <w:r>
        <w:rPr>
          <w:rFonts w:ascii="Arial" w:hAnsi="Arial" w:cs="Arial" w:hint="eastAsia"/>
          <w:kern w:val="0"/>
          <w:sz w:val="28"/>
          <w:szCs w:val="28"/>
        </w:rPr>
        <w:t>日</w:t>
      </w:r>
      <w:r w:rsidRPr="00F63D5E">
        <w:rPr>
          <w:rFonts w:ascii="Arial" w:hAnsi="Arial" w:cs="Arial"/>
          <w:kern w:val="0"/>
          <w:sz w:val="28"/>
          <w:szCs w:val="28"/>
        </w:rPr>
        <w:t xml:space="preserve">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"/>
        <w:gridCol w:w="1100"/>
        <w:gridCol w:w="4996"/>
        <w:gridCol w:w="993"/>
        <w:gridCol w:w="1224"/>
      </w:tblGrid>
      <w:tr w:rsidR="00BA4E9F" w:rsidRPr="00BC7E76" w14:paraId="16AC4CE8" w14:textId="77777777" w:rsidTr="00D439E5">
        <w:trPr>
          <w:trHeight w:val="458"/>
        </w:trPr>
        <w:tc>
          <w:tcPr>
            <w:tcW w:w="810" w:type="dxa"/>
            <w:vAlign w:val="center"/>
          </w:tcPr>
          <w:p w14:paraId="2E5257BA" w14:textId="72BE2044" w:rsidR="00BA4E9F" w:rsidRDefault="007275B1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0801</w:t>
            </w:r>
          </w:p>
        </w:tc>
        <w:tc>
          <w:tcPr>
            <w:tcW w:w="8319" w:type="dxa"/>
            <w:gridSpan w:val="5"/>
            <w:vAlign w:val="center"/>
          </w:tcPr>
          <w:p w14:paraId="27FC5742" w14:textId="47ADE3F8" w:rsidR="00BA4E9F" w:rsidRDefault="00BA4E9F" w:rsidP="003B3C56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8"/>
                <w:szCs w:val="28"/>
              </w:rPr>
              <w:t>评审专家：</w:t>
            </w:r>
            <w:r w:rsidR="003B3C56">
              <w:rPr>
                <w:rFonts w:ascii="Arial" w:hAnsi="Arial" w:cs="Arial" w:hint="eastAsia"/>
                <w:kern w:val="0"/>
                <w:sz w:val="28"/>
                <w:szCs w:val="28"/>
              </w:rPr>
              <w:t>刘凯</w:t>
            </w:r>
            <w:r w:rsidRPr="00557937">
              <w:rPr>
                <w:rFonts w:ascii="Arial" w:hAnsi="Arial" w:cs="Arial" w:hint="eastAsia"/>
                <w:kern w:val="0"/>
                <w:sz w:val="28"/>
                <w:szCs w:val="28"/>
              </w:rPr>
              <w:t>（组长）、</w:t>
            </w:r>
            <w:r w:rsidR="003B3C56">
              <w:rPr>
                <w:rFonts w:ascii="Arial" w:hAnsi="Arial" w:cs="Arial" w:hint="eastAsia"/>
                <w:kern w:val="0"/>
                <w:sz w:val="28"/>
                <w:szCs w:val="28"/>
              </w:rPr>
              <w:t>杜君</w:t>
            </w:r>
            <w:r>
              <w:rPr>
                <w:rFonts w:ascii="Arial" w:hAnsi="Arial" w:cs="Arial" w:hint="eastAsia"/>
                <w:kern w:val="0"/>
                <w:sz w:val="28"/>
                <w:szCs w:val="28"/>
              </w:rPr>
              <w:t>、蔡文春</w:t>
            </w:r>
          </w:p>
        </w:tc>
      </w:tr>
      <w:tr w:rsidR="00BA4E9F" w:rsidRPr="00BC7E76" w14:paraId="29832C2C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6B0F1028" w14:textId="77777777" w:rsidR="00BA4E9F" w:rsidRPr="00BC7E76" w:rsidRDefault="00BA4E9F" w:rsidP="00D439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100" w:type="dxa"/>
            <w:vAlign w:val="center"/>
          </w:tcPr>
          <w:p w14:paraId="3BEBD15B" w14:textId="77777777" w:rsidR="00BA4E9F" w:rsidRPr="00BC7E76" w:rsidRDefault="00BA4E9F" w:rsidP="00D439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负责人</w:t>
            </w:r>
          </w:p>
        </w:tc>
        <w:tc>
          <w:tcPr>
            <w:tcW w:w="4996" w:type="dxa"/>
            <w:vAlign w:val="center"/>
          </w:tcPr>
          <w:p w14:paraId="60CB6F71" w14:textId="77777777" w:rsidR="00BA4E9F" w:rsidRPr="00BC7E76" w:rsidRDefault="00BA4E9F" w:rsidP="00D439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项目名称</w:t>
            </w:r>
          </w:p>
        </w:tc>
        <w:tc>
          <w:tcPr>
            <w:tcW w:w="993" w:type="dxa"/>
            <w:vAlign w:val="center"/>
          </w:tcPr>
          <w:p w14:paraId="777F24A7" w14:textId="77777777" w:rsidR="00BA4E9F" w:rsidRPr="00BC7E76" w:rsidRDefault="00BA4E9F" w:rsidP="00D439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BC7E76">
              <w:rPr>
                <w:rFonts w:ascii="Arial" w:hAnsi="Arial" w:cs="Arial" w:hint="eastAsia"/>
                <w:kern w:val="0"/>
                <w:sz w:val="24"/>
              </w:rPr>
              <w:t>年份</w:t>
            </w:r>
          </w:p>
        </w:tc>
        <w:tc>
          <w:tcPr>
            <w:tcW w:w="1224" w:type="dxa"/>
            <w:vAlign w:val="center"/>
          </w:tcPr>
          <w:p w14:paraId="63AE1C5E" w14:textId="77777777" w:rsidR="00BA4E9F" w:rsidRPr="00BC7E76" w:rsidRDefault="00BA4E9F" w:rsidP="00D439E5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BA4E9F" w:rsidRPr="00BC7E76" w14:paraId="40517551" w14:textId="77777777" w:rsidTr="00D439E5">
        <w:trPr>
          <w:trHeight w:val="666"/>
        </w:trPr>
        <w:tc>
          <w:tcPr>
            <w:tcW w:w="816" w:type="dxa"/>
            <w:gridSpan w:val="2"/>
            <w:vAlign w:val="center"/>
          </w:tcPr>
          <w:p w14:paraId="28426EA6" w14:textId="77777777" w:rsidR="00BA4E9F" w:rsidRDefault="00BA4E9F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14:paraId="179BA7E8" w14:textId="681FB49B" w:rsidR="00BA4E9F" w:rsidRPr="003314C5" w:rsidRDefault="00BA4E9F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>
              <w:rPr>
                <w:rFonts w:ascii="Arial" w:hAnsi="Arial" w:cs="Arial" w:hint="eastAsia"/>
                <w:kern w:val="0"/>
                <w:sz w:val="24"/>
              </w:rPr>
              <w:t>陈瑾</w:t>
            </w:r>
            <w:proofErr w:type="gramEnd"/>
          </w:p>
        </w:tc>
        <w:tc>
          <w:tcPr>
            <w:tcW w:w="4996" w:type="dxa"/>
            <w:vAlign w:val="center"/>
          </w:tcPr>
          <w:p w14:paraId="49851B57" w14:textId="2360A003" w:rsidR="00BA4E9F" w:rsidRPr="003314C5" w:rsidRDefault="00BA4E9F" w:rsidP="00D439E5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 w:rsidRPr="00E77CE3">
              <w:rPr>
                <w:rFonts w:ascii="宋体" w:hAnsi="宋体" w:hint="eastAsia"/>
                <w:sz w:val="24"/>
                <w:szCs w:val="24"/>
              </w:rPr>
              <w:t>基于旅游消费行为特征的“00后”大学生旅游产品开发研究——以广元市为例</w:t>
            </w:r>
          </w:p>
        </w:tc>
        <w:tc>
          <w:tcPr>
            <w:tcW w:w="993" w:type="dxa"/>
            <w:vAlign w:val="center"/>
          </w:tcPr>
          <w:p w14:paraId="1276AAF4" w14:textId="4CE756AD" w:rsidR="00BA4E9F" w:rsidRPr="00102B2E" w:rsidRDefault="00BA4E9F" w:rsidP="00D439E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020</w:t>
            </w:r>
          </w:p>
        </w:tc>
        <w:tc>
          <w:tcPr>
            <w:tcW w:w="1224" w:type="dxa"/>
            <w:vAlign w:val="center"/>
          </w:tcPr>
          <w:p w14:paraId="6D891E04" w14:textId="61F4FE8A" w:rsidR="00BA4E9F" w:rsidRPr="00102B2E" w:rsidRDefault="00BA4E9F" w:rsidP="00D439E5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BA4E9F" w:rsidRPr="00BC7E76" w14:paraId="4CFFC43F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100E73A1" w14:textId="77777777" w:rsidR="00BA4E9F" w:rsidRDefault="00BA4E9F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1100" w:type="dxa"/>
            <w:vAlign w:val="center"/>
          </w:tcPr>
          <w:p w14:paraId="15769ABE" w14:textId="0ED5F038" w:rsidR="00BA4E9F" w:rsidRPr="0039044D" w:rsidRDefault="00BA4E9F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冉晓敏</w:t>
            </w:r>
          </w:p>
        </w:tc>
        <w:tc>
          <w:tcPr>
            <w:tcW w:w="4996" w:type="dxa"/>
            <w:vAlign w:val="center"/>
          </w:tcPr>
          <w:p w14:paraId="021B27CB" w14:textId="406D4007" w:rsidR="00BA4E9F" w:rsidRPr="0039044D" w:rsidRDefault="00BA4E9F" w:rsidP="00D439E5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bookmarkStart w:id="2" w:name="_Hlk91595565"/>
            <w:r w:rsidRPr="00A91DC4">
              <w:rPr>
                <w:rFonts w:ascii="宋体" w:hAnsi="宋体" w:hint="eastAsia"/>
                <w:sz w:val="24"/>
                <w:szCs w:val="24"/>
              </w:rPr>
              <w:t>电商时代广元经济型酒店主要客源的消费行为研究</w:t>
            </w:r>
            <w:bookmarkEnd w:id="2"/>
          </w:p>
        </w:tc>
        <w:tc>
          <w:tcPr>
            <w:tcW w:w="993" w:type="dxa"/>
            <w:vAlign w:val="center"/>
          </w:tcPr>
          <w:p w14:paraId="66D25622" w14:textId="3A3E2269" w:rsidR="00BA4E9F" w:rsidRPr="00510A47" w:rsidRDefault="00BA4E9F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</w:t>
            </w:r>
            <w:r>
              <w:rPr>
                <w:rFonts w:ascii="Arial" w:hAnsi="Arial" w:cs="Arial"/>
                <w:kern w:val="0"/>
                <w:sz w:val="24"/>
              </w:rPr>
              <w:t>020</w:t>
            </w:r>
          </w:p>
        </w:tc>
        <w:tc>
          <w:tcPr>
            <w:tcW w:w="1224" w:type="dxa"/>
            <w:vAlign w:val="center"/>
          </w:tcPr>
          <w:p w14:paraId="2E3F49D2" w14:textId="7CBAF620" w:rsidR="00BA4E9F" w:rsidRPr="00510A47" w:rsidRDefault="00BA4E9F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平台结题</w:t>
            </w:r>
          </w:p>
        </w:tc>
      </w:tr>
      <w:tr w:rsidR="003B3C56" w:rsidRPr="00BC7E76" w14:paraId="10324437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5825F7B2" w14:textId="6E5CB237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1100" w:type="dxa"/>
            <w:vAlign w:val="center"/>
          </w:tcPr>
          <w:p w14:paraId="439C4866" w14:textId="3CFEF856" w:rsidR="003B3C56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1705A">
              <w:rPr>
                <w:rFonts w:ascii="Arial" w:hAnsi="Arial" w:cs="Arial" w:hint="eastAsia"/>
                <w:kern w:val="0"/>
                <w:sz w:val="24"/>
              </w:rPr>
              <w:t>杜君</w:t>
            </w:r>
          </w:p>
        </w:tc>
        <w:tc>
          <w:tcPr>
            <w:tcW w:w="4996" w:type="dxa"/>
            <w:vAlign w:val="center"/>
          </w:tcPr>
          <w:p w14:paraId="5D924EA3" w14:textId="1C89CE57" w:rsidR="003B3C56" w:rsidRPr="00A91DC4" w:rsidRDefault="003B3C56" w:rsidP="00D439E5">
            <w:pPr>
              <w:widowControl/>
              <w:rPr>
                <w:rFonts w:ascii="宋体" w:hAnsi="宋体"/>
                <w:sz w:val="24"/>
                <w:szCs w:val="24"/>
              </w:rPr>
            </w:pPr>
            <w:r w:rsidRPr="00E1705A">
              <w:rPr>
                <w:rFonts w:ascii="Arial" w:hAnsi="Arial" w:cs="Arial" w:hint="eastAsia"/>
                <w:kern w:val="0"/>
                <w:sz w:val="24"/>
              </w:rPr>
              <w:t>职业院校电子商务专业群师资队伍建设研究</w:t>
            </w:r>
          </w:p>
        </w:tc>
        <w:tc>
          <w:tcPr>
            <w:tcW w:w="993" w:type="dxa"/>
            <w:vAlign w:val="center"/>
          </w:tcPr>
          <w:p w14:paraId="50DFBE65" w14:textId="6DBDA3F0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32981A35" w14:textId="1F472134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市级结题</w:t>
            </w:r>
          </w:p>
        </w:tc>
      </w:tr>
      <w:tr w:rsidR="003B3C56" w:rsidRPr="00BC7E76" w14:paraId="7751B38B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0B187F41" w14:textId="7931D2DC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1100" w:type="dxa"/>
            <w:vAlign w:val="center"/>
          </w:tcPr>
          <w:p w14:paraId="45D69656" w14:textId="02299408" w:rsidR="003B3C56" w:rsidRPr="00E1705A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杜君</w:t>
            </w:r>
          </w:p>
        </w:tc>
        <w:tc>
          <w:tcPr>
            <w:tcW w:w="4996" w:type="dxa"/>
            <w:vAlign w:val="center"/>
          </w:tcPr>
          <w:p w14:paraId="54524426" w14:textId="1078D632" w:rsidR="003B3C56" w:rsidRPr="00E1705A" w:rsidRDefault="007275B1" w:rsidP="00D439E5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>数字经济时代大数据与会计专业“分类分向”培养模式探索</w:t>
            </w:r>
          </w:p>
        </w:tc>
        <w:tc>
          <w:tcPr>
            <w:tcW w:w="993" w:type="dxa"/>
            <w:vAlign w:val="center"/>
          </w:tcPr>
          <w:p w14:paraId="730D36A6" w14:textId="46DB88AE" w:rsidR="003B3C56" w:rsidRPr="00510A47" w:rsidRDefault="007275B1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5CF67E22" w14:textId="1020B074" w:rsidR="003B3C56" w:rsidRPr="00510A47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3B3C56" w:rsidRPr="00BC7E76" w14:paraId="26E44B75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1461C97E" w14:textId="685E3E2B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1100" w:type="dxa"/>
            <w:vAlign w:val="center"/>
          </w:tcPr>
          <w:p w14:paraId="067BB321" w14:textId="511E18CD" w:rsidR="003B3C56" w:rsidRPr="00E1705A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proofErr w:type="gramStart"/>
            <w:r w:rsidRPr="00510A47">
              <w:rPr>
                <w:rFonts w:ascii="Arial" w:hAnsi="Arial" w:cs="Arial" w:hint="eastAsia"/>
                <w:kern w:val="0"/>
                <w:sz w:val="24"/>
              </w:rPr>
              <w:t>欧丹</w:t>
            </w:r>
            <w:proofErr w:type="gramEnd"/>
          </w:p>
        </w:tc>
        <w:tc>
          <w:tcPr>
            <w:tcW w:w="4996" w:type="dxa"/>
            <w:vAlign w:val="center"/>
          </w:tcPr>
          <w:p w14:paraId="5293AFFC" w14:textId="0AAA45F8" w:rsidR="003B3C56" w:rsidRPr="00E1705A" w:rsidRDefault="003B3C56" w:rsidP="00D439E5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510A47">
              <w:rPr>
                <w:rFonts w:ascii="Arial" w:hAnsi="Arial" w:cs="Arial" w:hint="eastAsia"/>
                <w:kern w:val="0"/>
                <w:sz w:val="24"/>
              </w:rPr>
              <w:t>“金课”理念下高职院校混合式课程的建设与实践——以《社交礼仪》课程为例</w:t>
            </w:r>
          </w:p>
        </w:tc>
        <w:tc>
          <w:tcPr>
            <w:tcW w:w="993" w:type="dxa"/>
            <w:vAlign w:val="center"/>
          </w:tcPr>
          <w:p w14:paraId="06D33CD4" w14:textId="414AF83C" w:rsidR="003B3C56" w:rsidRPr="00E1705A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70D1422A" w14:textId="7421F806" w:rsidR="003B3C56" w:rsidRPr="00E1705A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3B3C56" w:rsidRPr="00BC7E76" w14:paraId="3C0469EC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1F2F8745" w14:textId="184EF34A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1100" w:type="dxa"/>
            <w:vAlign w:val="center"/>
          </w:tcPr>
          <w:p w14:paraId="7D652BA4" w14:textId="223A324A" w:rsidR="003B3C56" w:rsidRPr="00E1705A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杜君</w:t>
            </w:r>
          </w:p>
        </w:tc>
        <w:tc>
          <w:tcPr>
            <w:tcW w:w="4996" w:type="dxa"/>
            <w:vAlign w:val="center"/>
          </w:tcPr>
          <w:p w14:paraId="2D484105" w14:textId="2DA7F7CF" w:rsidR="003B3C56" w:rsidRPr="00E1705A" w:rsidRDefault="003B3C56" w:rsidP="00D439E5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高职数字商务专业群课程体系设计和课程标准开发</w:t>
            </w:r>
          </w:p>
        </w:tc>
        <w:tc>
          <w:tcPr>
            <w:tcW w:w="993" w:type="dxa"/>
            <w:vAlign w:val="center"/>
          </w:tcPr>
          <w:p w14:paraId="47F31BD5" w14:textId="1FDA8789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547F8B00" w14:textId="1D8E4340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3B3C56" w:rsidRPr="00BC7E76" w14:paraId="522BD282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1060644B" w14:textId="282A3312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1100" w:type="dxa"/>
            <w:vAlign w:val="center"/>
          </w:tcPr>
          <w:p w14:paraId="5CF457C1" w14:textId="231E4178" w:rsidR="003B3C56" w:rsidRPr="00E1705A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E1705A">
              <w:rPr>
                <w:rFonts w:ascii="Arial" w:hAnsi="Arial" w:cs="Arial" w:hint="eastAsia"/>
                <w:kern w:val="0"/>
                <w:sz w:val="24"/>
              </w:rPr>
              <w:t>胡文超</w:t>
            </w:r>
          </w:p>
        </w:tc>
        <w:tc>
          <w:tcPr>
            <w:tcW w:w="4996" w:type="dxa"/>
            <w:vAlign w:val="center"/>
          </w:tcPr>
          <w:p w14:paraId="753F275A" w14:textId="5AC255F5" w:rsidR="003B3C56" w:rsidRPr="0082051E" w:rsidRDefault="003B3C56" w:rsidP="00D439E5">
            <w:pPr>
              <w:widowControl/>
              <w:rPr>
                <w:rFonts w:ascii="Arial" w:hAnsi="Arial" w:cs="Arial"/>
                <w:kern w:val="0"/>
                <w:sz w:val="24"/>
              </w:rPr>
            </w:pPr>
            <w:r w:rsidRPr="00E1705A">
              <w:rPr>
                <w:rFonts w:ascii="Arial" w:hAnsi="Arial" w:cs="Arial" w:hint="eastAsia"/>
                <w:kern w:val="0"/>
                <w:sz w:val="24"/>
              </w:rPr>
              <w:t>消费主义思潮对高职院校学生消费行为影响及应对研究</w:t>
            </w:r>
          </w:p>
        </w:tc>
        <w:tc>
          <w:tcPr>
            <w:tcW w:w="993" w:type="dxa"/>
            <w:vAlign w:val="center"/>
          </w:tcPr>
          <w:p w14:paraId="12D5AEB8" w14:textId="6C688F23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2020</w:t>
            </w:r>
          </w:p>
        </w:tc>
        <w:tc>
          <w:tcPr>
            <w:tcW w:w="1224" w:type="dxa"/>
            <w:vAlign w:val="center"/>
          </w:tcPr>
          <w:p w14:paraId="2A9C8876" w14:textId="02482A94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院级结题</w:t>
            </w:r>
          </w:p>
        </w:tc>
      </w:tr>
      <w:tr w:rsidR="003B3C56" w:rsidRPr="00BC7E76" w14:paraId="6E0F1BAC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7637B58B" w14:textId="7AF391AF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1100" w:type="dxa"/>
            <w:vAlign w:val="center"/>
          </w:tcPr>
          <w:p w14:paraId="523C7A0D" w14:textId="56B71070" w:rsidR="003B3C56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10A47">
              <w:rPr>
                <w:rFonts w:ascii="Arial" w:hAnsi="Arial" w:cs="Arial" w:hint="eastAsia"/>
                <w:kern w:val="0"/>
                <w:sz w:val="24"/>
              </w:rPr>
              <w:t>杨超</w:t>
            </w:r>
          </w:p>
        </w:tc>
        <w:tc>
          <w:tcPr>
            <w:tcW w:w="4996" w:type="dxa"/>
            <w:vAlign w:val="center"/>
          </w:tcPr>
          <w:p w14:paraId="7523156B" w14:textId="47FE7094" w:rsidR="003B3C56" w:rsidRPr="00F828E9" w:rsidRDefault="003B3C56" w:rsidP="00D439E5">
            <w:r w:rsidRPr="00510A47">
              <w:rPr>
                <w:rFonts w:ascii="Arial" w:hAnsi="Arial" w:cs="Arial" w:hint="eastAsia"/>
                <w:kern w:val="0"/>
                <w:sz w:val="24"/>
              </w:rPr>
              <w:t>高校思想政治教育背景下高职学生的自我形象认知提升策略研究</w:t>
            </w:r>
          </w:p>
        </w:tc>
        <w:tc>
          <w:tcPr>
            <w:tcW w:w="993" w:type="dxa"/>
            <w:vAlign w:val="center"/>
          </w:tcPr>
          <w:p w14:paraId="5DF99BC3" w14:textId="0731BA15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4BD96546" w14:textId="19BC62B7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  <w:tr w:rsidR="003B3C56" w:rsidRPr="00BC7E76" w14:paraId="767B265B" w14:textId="77777777" w:rsidTr="00D439E5">
        <w:trPr>
          <w:trHeight w:val="458"/>
        </w:trPr>
        <w:tc>
          <w:tcPr>
            <w:tcW w:w="816" w:type="dxa"/>
            <w:gridSpan w:val="2"/>
            <w:vAlign w:val="center"/>
          </w:tcPr>
          <w:p w14:paraId="54A58F3E" w14:textId="55B42BD5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1100" w:type="dxa"/>
            <w:vAlign w:val="center"/>
          </w:tcPr>
          <w:p w14:paraId="6E751DCE" w14:textId="6B23CAF6" w:rsidR="003B3C56" w:rsidRDefault="003B3C56" w:rsidP="00D439E5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510A47">
              <w:rPr>
                <w:rFonts w:ascii="Arial" w:hAnsi="Arial" w:cs="Arial" w:hint="eastAsia"/>
                <w:kern w:val="0"/>
                <w:sz w:val="24"/>
              </w:rPr>
              <w:t>杨超</w:t>
            </w:r>
          </w:p>
        </w:tc>
        <w:tc>
          <w:tcPr>
            <w:tcW w:w="4996" w:type="dxa"/>
            <w:vAlign w:val="center"/>
          </w:tcPr>
          <w:p w14:paraId="1E055156" w14:textId="572E4051" w:rsidR="003B3C56" w:rsidRDefault="003B3C56" w:rsidP="00D439E5">
            <w:pPr>
              <w:rPr>
                <w:sz w:val="24"/>
                <w:szCs w:val="24"/>
              </w:rPr>
            </w:pPr>
            <w:r w:rsidRPr="00510A47">
              <w:rPr>
                <w:rFonts w:ascii="Arial" w:hAnsi="Arial" w:cs="Arial" w:hint="eastAsia"/>
                <w:kern w:val="0"/>
                <w:sz w:val="24"/>
              </w:rPr>
              <w:t>心理育人背景下秦巴山区高职院校“家校医”协同育人机制应用研究</w:t>
            </w:r>
          </w:p>
        </w:tc>
        <w:tc>
          <w:tcPr>
            <w:tcW w:w="993" w:type="dxa"/>
            <w:vAlign w:val="center"/>
          </w:tcPr>
          <w:p w14:paraId="4D0E207D" w14:textId="2466547F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2021</w:t>
            </w:r>
          </w:p>
        </w:tc>
        <w:tc>
          <w:tcPr>
            <w:tcW w:w="1224" w:type="dxa"/>
            <w:vAlign w:val="center"/>
          </w:tcPr>
          <w:p w14:paraId="320149DB" w14:textId="04C4434A" w:rsidR="003B3C56" w:rsidRDefault="003B3C56" w:rsidP="00D439E5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开题</w:t>
            </w:r>
          </w:p>
        </w:tc>
      </w:tr>
    </w:tbl>
    <w:p w14:paraId="3ADD14FD" w14:textId="77777777" w:rsidR="000A23B2" w:rsidRDefault="000A23B2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0A23B2" w:rsidSect="007A0EC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AA7C8" w14:textId="77777777" w:rsidR="009A2866" w:rsidRDefault="009A2866" w:rsidP="0066401C">
      <w:r>
        <w:separator/>
      </w:r>
    </w:p>
  </w:endnote>
  <w:endnote w:type="continuationSeparator" w:id="0">
    <w:p w14:paraId="4B879093" w14:textId="77777777" w:rsidR="009A2866" w:rsidRDefault="009A2866" w:rsidP="006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CEB8" w14:textId="77777777" w:rsidR="009A2866" w:rsidRDefault="009A2866" w:rsidP="0066401C">
      <w:r>
        <w:separator/>
      </w:r>
    </w:p>
  </w:footnote>
  <w:footnote w:type="continuationSeparator" w:id="0">
    <w:p w14:paraId="367C285E" w14:textId="77777777" w:rsidR="009A2866" w:rsidRDefault="009A2866" w:rsidP="0066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86B0E"/>
    <w:multiLevelType w:val="singleLevel"/>
    <w:tmpl w:val="90186B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33C25ED"/>
    <w:multiLevelType w:val="hybridMultilevel"/>
    <w:tmpl w:val="18EC57E8"/>
    <w:lvl w:ilvl="0" w:tplc="08480B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70F"/>
    <w:rsid w:val="00005403"/>
    <w:rsid w:val="000335D0"/>
    <w:rsid w:val="00052161"/>
    <w:rsid w:val="0007230A"/>
    <w:rsid w:val="000A23B2"/>
    <w:rsid w:val="000A6197"/>
    <w:rsid w:val="000C48A7"/>
    <w:rsid w:val="00102B2E"/>
    <w:rsid w:val="00147FAB"/>
    <w:rsid w:val="001633D6"/>
    <w:rsid w:val="00165DCD"/>
    <w:rsid w:val="00180520"/>
    <w:rsid w:val="0018565C"/>
    <w:rsid w:val="00185A27"/>
    <w:rsid w:val="001A20A5"/>
    <w:rsid w:val="001A2635"/>
    <w:rsid w:val="001B4780"/>
    <w:rsid w:val="001B640C"/>
    <w:rsid w:val="001C5376"/>
    <w:rsid w:val="001D103A"/>
    <w:rsid w:val="001D3DE8"/>
    <w:rsid w:val="001F04D8"/>
    <w:rsid w:val="00200E9E"/>
    <w:rsid w:val="00245EC7"/>
    <w:rsid w:val="0024758F"/>
    <w:rsid w:val="00265477"/>
    <w:rsid w:val="002654EA"/>
    <w:rsid w:val="002656FB"/>
    <w:rsid w:val="0027153C"/>
    <w:rsid w:val="00276D4A"/>
    <w:rsid w:val="002D0EF8"/>
    <w:rsid w:val="002D2977"/>
    <w:rsid w:val="002D423F"/>
    <w:rsid w:val="002F2C80"/>
    <w:rsid w:val="00304AE3"/>
    <w:rsid w:val="00312B0E"/>
    <w:rsid w:val="00316FD6"/>
    <w:rsid w:val="00317542"/>
    <w:rsid w:val="003206AB"/>
    <w:rsid w:val="003314C5"/>
    <w:rsid w:val="00354A91"/>
    <w:rsid w:val="003748A7"/>
    <w:rsid w:val="003832B0"/>
    <w:rsid w:val="00386BBB"/>
    <w:rsid w:val="0039044D"/>
    <w:rsid w:val="003A0A51"/>
    <w:rsid w:val="003B3C56"/>
    <w:rsid w:val="003B664D"/>
    <w:rsid w:val="003C18A6"/>
    <w:rsid w:val="003F5C45"/>
    <w:rsid w:val="00420D2C"/>
    <w:rsid w:val="00440C9F"/>
    <w:rsid w:val="00445185"/>
    <w:rsid w:val="0045325E"/>
    <w:rsid w:val="00482260"/>
    <w:rsid w:val="004874E4"/>
    <w:rsid w:val="00491B60"/>
    <w:rsid w:val="004D065B"/>
    <w:rsid w:val="00510A47"/>
    <w:rsid w:val="00545189"/>
    <w:rsid w:val="00557937"/>
    <w:rsid w:val="0056672B"/>
    <w:rsid w:val="005C0591"/>
    <w:rsid w:val="005D4426"/>
    <w:rsid w:val="005F43DD"/>
    <w:rsid w:val="005F69A9"/>
    <w:rsid w:val="0060373B"/>
    <w:rsid w:val="00612FD0"/>
    <w:rsid w:val="00616B33"/>
    <w:rsid w:val="00643839"/>
    <w:rsid w:val="00644B76"/>
    <w:rsid w:val="0066401C"/>
    <w:rsid w:val="00667316"/>
    <w:rsid w:val="00667E15"/>
    <w:rsid w:val="006829E7"/>
    <w:rsid w:val="006B2C1A"/>
    <w:rsid w:val="006D1AF1"/>
    <w:rsid w:val="006D2CC6"/>
    <w:rsid w:val="006D6CAC"/>
    <w:rsid w:val="006E5EF4"/>
    <w:rsid w:val="006F019E"/>
    <w:rsid w:val="006F57AB"/>
    <w:rsid w:val="006F59C5"/>
    <w:rsid w:val="00702DD0"/>
    <w:rsid w:val="00706DB5"/>
    <w:rsid w:val="00706F36"/>
    <w:rsid w:val="00707EDC"/>
    <w:rsid w:val="0071457A"/>
    <w:rsid w:val="007275B1"/>
    <w:rsid w:val="0073370F"/>
    <w:rsid w:val="00765231"/>
    <w:rsid w:val="00776760"/>
    <w:rsid w:val="0078355A"/>
    <w:rsid w:val="00786B39"/>
    <w:rsid w:val="007A0EC2"/>
    <w:rsid w:val="007A5111"/>
    <w:rsid w:val="007C453C"/>
    <w:rsid w:val="007F3114"/>
    <w:rsid w:val="0080297B"/>
    <w:rsid w:val="00804FFA"/>
    <w:rsid w:val="0081286B"/>
    <w:rsid w:val="0082051E"/>
    <w:rsid w:val="00827DD6"/>
    <w:rsid w:val="0084093B"/>
    <w:rsid w:val="008411BB"/>
    <w:rsid w:val="008413F2"/>
    <w:rsid w:val="00865F20"/>
    <w:rsid w:val="00866357"/>
    <w:rsid w:val="008A43B5"/>
    <w:rsid w:val="008A558A"/>
    <w:rsid w:val="008B78F0"/>
    <w:rsid w:val="008C166E"/>
    <w:rsid w:val="008E3BAD"/>
    <w:rsid w:val="008F6394"/>
    <w:rsid w:val="008F6D1D"/>
    <w:rsid w:val="00901BDB"/>
    <w:rsid w:val="00920220"/>
    <w:rsid w:val="0097091B"/>
    <w:rsid w:val="00983867"/>
    <w:rsid w:val="00986658"/>
    <w:rsid w:val="009A1D37"/>
    <w:rsid w:val="009A2866"/>
    <w:rsid w:val="009A5D74"/>
    <w:rsid w:val="009D54FB"/>
    <w:rsid w:val="009F7E17"/>
    <w:rsid w:val="00A026FF"/>
    <w:rsid w:val="00A10938"/>
    <w:rsid w:val="00A23B65"/>
    <w:rsid w:val="00A31239"/>
    <w:rsid w:val="00A33DA2"/>
    <w:rsid w:val="00A55A36"/>
    <w:rsid w:val="00AA285D"/>
    <w:rsid w:val="00AB27B6"/>
    <w:rsid w:val="00AC0A4E"/>
    <w:rsid w:val="00AD6915"/>
    <w:rsid w:val="00B13244"/>
    <w:rsid w:val="00B15224"/>
    <w:rsid w:val="00B167A1"/>
    <w:rsid w:val="00B24D44"/>
    <w:rsid w:val="00B307A4"/>
    <w:rsid w:val="00B435BC"/>
    <w:rsid w:val="00B43FF1"/>
    <w:rsid w:val="00B46983"/>
    <w:rsid w:val="00B53620"/>
    <w:rsid w:val="00B832B4"/>
    <w:rsid w:val="00B876F7"/>
    <w:rsid w:val="00B90BAF"/>
    <w:rsid w:val="00BA3DAF"/>
    <w:rsid w:val="00BA4E9F"/>
    <w:rsid w:val="00BA53BA"/>
    <w:rsid w:val="00BC76A3"/>
    <w:rsid w:val="00BD05AC"/>
    <w:rsid w:val="00BF18A2"/>
    <w:rsid w:val="00C25FFE"/>
    <w:rsid w:val="00C400E4"/>
    <w:rsid w:val="00C42E72"/>
    <w:rsid w:val="00CA44A0"/>
    <w:rsid w:val="00CD6FA7"/>
    <w:rsid w:val="00CE52DE"/>
    <w:rsid w:val="00D10FCB"/>
    <w:rsid w:val="00D274BB"/>
    <w:rsid w:val="00D325F3"/>
    <w:rsid w:val="00D3449B"/>
    <w:rsid w:val="00D55556"/>
    <w:rsid w:val="00D75FAC"/>
    <w:rsid w:val="00D80857"/>
    <w:rsid w:val="00D84B1F"/>
    <w:rsid w:val="00D92AA0"/>
    <w:rsid w:val="00D94C4C"/>
    <w:rsid w:val="00DA581B"/>
    <w:rsid w:val="00DB0084"/>
    <w:rsid w:val="00DB15F7"/>
    <w:rsid w:val="00E04FCF"/>
    <w:rsid w:val="00E1705A"/>
    <w:rsid w:val="00E30BEC"/>
    <w:rsid w:val="00E3280B"/>
    <w:rsid w:val="00E43F53"/>
    <w:rsid w:val="00E85604"/>
    <w:rsid w:val="00EB7645"/>
    <w:rsid w:val="00EF00E7"/>
    <w:rsid w:val="00F228AD"/>
    <w:rsid w:val="00F26940"/>
    <w:rsid w:val="00F3071D"/>
    <w:rsid w:val="00F63D5E"/>
    <w:rsid w:val="00F828E9"/>
    <w:rsid w:val="00F90515"/>
    <w:rsid w:val="00F9146A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6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nhideWhenUsed/>
    <w:qFormat/>
    <w:rsid w:val="0092022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73370F"/>
    <w:rPr>
      <w:szCs w:val="24"/>
    </w:rPr>
  </w:style>
  <w:style w:type="paragraph" w:styleId="a3">
    <w:name w:val="Body Text"/>
    <w:basedOn w:val="a"/>
    <w:link w:val="Char"/>
    <w:unhideWhenUsed/>
    <w:rsid w:val="0073370F"/>
    <w:pPr>
      <w:widowControl/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 Char1"/>
    <w:basedOn w:val="a0"/>
    <w:uiPriority w:val="99"/>
    <w:semiHidden/>
    <w:rsid w:val="0073370F"/>
    <w:rPr>
      <w:rFonts w:ascii="Times New Roman" w:eastAsia="宋体" w:hAnsi="Times New Roman" w:cs="Times New Roman"/>
      <w:szCs w:val="20"/>
    </w:rPr>
  </w:style>
  <w:style w:type="paragraph" w:styleId="a4">
    <w:name w:val="Body Text Indent"/>
    <w:basedOn w:val="a"/>
    <w:link w:val="Char0"/>
    <w:qFormat/>
    <w:rsid w:val="0073370F"/>
    <w:pPr>
      <w:ind w:firstLineChars="200" w:firstLine="560"/>
    </w:pPr>
    <w:rPr>
      <w:rFonts w:ascii="宋体" w:hAnsi="宋体"/>
      <w:sz w:val="28"/>
    </w:rPr>
  </w:style>
  <w:style w:type="character" w:customStyle="1" w:styleId="Char0">
    <w:name w:val="正文文本缩进 Char"/>
    <w:basedOn w:val="a0"/>
    <w:link w:val="a4"/>
    <w:rsid w:val="0073370F"/>
    <w:rPr>
      <w:rFonts w:ascii="宋体" w:eastAsia="宋体" w:hAnsi="宋体" w:cs="Times New Roman"/>
      <w:sz w:val="28"/>
      <w:szCs w:val="20"/>
    </w:rPr>
  </w:style>
  <w:style w:type="paragraph" w:styleId="a5">
    <w:name w:val="header"/>
    <w:basedOn w:val="a"/>
    <w:link w:val="Char2"/>
    <w:uiPriority w:val="99"/>
    <w:unhideWhenUsed/>
    <w:rsid w:val="0066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uiPriority w:val="99"/>
    <w:unhideWhenUsed/>
    <w:rsid w:val="00664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uiPriority w:val="99"/>
    <w:rsid w:val="0066401C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9202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unhideWhenUsed/>
    <w:rsid w:val="0092022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4"/>
    <w:uiPriority w:val="99"/>
    <w:semiHidden/>
    <w:unhideWhenUsed/>
    <w:rsid w:val="00265477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654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FA82-9D90-41E4-85FD-62BC1ED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罗杉杉</dc:creator>
  <cp:lastModifiedBy>张金玲</cp:lastModifiedBy>
  <cp:revision>61</cp:revision>
  <cp:lastPrinted>2020-07-27T02:06:00Z</cp:lastPrinted>
  <dcterms:created xsi:type="dcterms:W3CDTF">2019-04-12T14:19:00Z</dcterms:created>
  <dcterms:modified xsi:type="dcterms:W3CDTF">2022-01-12T01:21:00Z</dcterms:modified>
</cp:coreProperties>
</file>