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hint="eastAsia" w:ascii="方正小标宋简体" w:hAnsi="方正小标宋简体" w:eastAsia="方正小标宋简体" w:cs="方正小标宋简体"/>
          <w:snapToGrid/>
          <w:color w:val="FF3300"/>
          <w:w w:val="79"/>
          <w:kern w:val="2"/>
          <w:sz w:val="84"/>
          <w:szCs w:val="84"/>
          <w:lang w:val="en-US" w:eastAsia="zh-CN" w:bidi="ar-SA"/>
        </w:rPr>
      </w:pPr>
      <w:r>
        <w:rPr>
          <w:rFonts w:hint="eastAsia" w:ascii="方正小标宋简体" w:hAnsi="方正小标宋简体" w:eastAsia="方正小标宋简体" w:cs="方正小标宋简体"/>
          <w:snapToGrid/>
          <w:color w:val="FF3300"/>
          <w:w w:val="55"/>
          <w:kern w:val="2"/>
          <w:sz w:val="84"/>
          <w:szCs w:val="84"/>
          <w:lang w:val="en-US" w:eastAsia="zh-CN" w:bidi="ar-SA"/>
        </w:rPr>
        <w:t>四川信息职业技术学院科技与社会服务处</w:t>
      </w:r>
    </w:p>
    <w:p>
      <w:pPr>
        <w:spacing w:before="70" w:line="60" w:lineRule="exact"/>
        <w:ind w:firstLine="183"/>
        <w:textAlignment w:val="center"/>
      </w:pPr>
    </w:p>
    <w:p>
      <w:pPr>
        <w:pStyle w:val="3"/>
        <w:shd w:val="clear" w:color="auto" w:fill="FCFCFC"/>
        <w:spacing w:before="0" w:after="0" w:line="720" w:lineRule="atLeast"/>
        <w:jc w:val="center"/>
        <w:rPr>
          <w:rFonts w:asciiTheme="majorEastAsia" w:hAnsiTheme="majorEastAsia"/>
          <w:kern w:val="0"/>
          <w:sz w:val="44"/>
          <w:szCs w:val="44"/>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4384" behindDoc="0" locked="0" layoutInCell="1" allowOverlap="1">
                <wp:simplePos x="0" y="0"/>
                <wp:positionH relativeFrom="margin">
                  <wp:posOffset>-3810</wp:posOffset>
                </wp:positionH>
                <wp:positionV relativeFrom="paragraph">
                  <wp:posOffset>5715</wp:posOffset>
                </wp:positionV>
                <wp:extent cx="5585460" cy="36830"/>
                <wp:effectExtent l="0" t="28575" r="15240" b="29845"/>
                <wp:wrapNone/>
                <wp:docPr id="5" name="直接连接符 5"/>
                <wp:cNvGraphicFramePr/>
                <a:graphic xmlns:a="http://schemas.openxmlformats.org/drawingml/2006/main">
                  <a:graphicData uri="http://schemas.microsoft.com/office/word/2010/wordprocessingShape">
                    <wps:wsp>
                      <wps:cNvCnPr/>
                      <wps:spPr>
                        <a:xfrm flipV="1">
                          <a:off x="0" y="0"/>
                          <a:ext cx="5585460" cy="36830"/>
                        </a:xfrm>
                        <a:prstGeom prst="line">
                          <a:avLst/>
                        </a:prstGeom>
                        <a:ln w="57150" cap="flat" cmpd="thickThin">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3pt;margin-top:0.45pt;height:2.9pt;width:439.8pt;mso-position-horizontal-relative:margin;z-index:251664384;mso-width-relative:page;mso-height-relative:page;" filled="f" stroked="t" coordsize="21600,21600" o:gfxdata="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BDs4dQAAAAEAQAADwAAAAAAAAABACAAAAAiAAAAZHJzL2Rv&#10;d25yZXYueG1sUEsBAhQAFAAAAAgAh07iQPVoRtIFAgAA+QMAAA4AAAAAAAAAAQAgAAAAIwEAAGRy&#10;cy9lMm9Eb2MueG1sUEsFBgAAAAAGAAYAWQEAAJoFAAAAAA==&#10;">
                <v:fill on="f" focussize="0,0"/>
                <v:stroke weight="4.5pt" color="#FF3300" linestyle="thickThin" joinstyle="round"/>
                <v:imagedata o:title=""/>
                <o:lock v:ext="edit" aspectratio="f"/>
              </v:line>
            </w:pict>
          </mc:Fallback>
        </mc:AlternateContent>
      </w:r>
      <w:r>
        <w:rPr>
          <w:rFonts w:hint="eastAsia" w:asciiTheme="majorEastAsia" w:hAnsiTheme="majorEastAsia"/>
          <w:kern w:val="0"/>
          <w:sz w:val="44"/>
          <w:szCs w:val="44"/>
        </w:rPr>
        <w:t>关于申报中国高校产学研创新基金一</w:t>
      </w:r>
      <w:r>
        <w:rPr>
          <w:rFonts w:ascii="Myriad Pro" w:hAnsi="Myriad Pro" w:eastAsia="Myriad Pro" w:cs="Myriad Pro"/>
          <w:i w:val="0"/>
          <w:iCs w:val="0"/>
          <w:caps w:val="0"/>
          <w:color w:val="333333"/>
          <w:spacing w:val="0"/>
          <w:sz w:val="45"/>
          <w:szCs w:val="45"/>
          <w:shd w:val="clear" w:fill="F4F6FA"/>
        </w:rPr>
        <w:t>新一代信息技术创新项目</w:t>
      </w:r>
      <w:r>
        <w:rPr>
          <w:rFonts w:hint="eastAsia" w:asciiTheme="majorEastAsia" w:hAnsiTheme="majorEastAsia"/>
          <w:kern w:val="0"/>
          <w:sz w:val="44"/>
          <w:szCs w:val="44"/>
          <w:lang w:eastAsia="zh-CN"/>
        </w:rPr>
        <w:t>的</w:t>
      </w:r>
      <w:r>
        <w:rPr>
          <w:rFonts w:hint="eastAsia" w:asciiTheme="majorEastAsia" w:hAnsiTheme="majorEastAsia"/>
          <w:kern w:val="0"/>
          <w:sz w:val="44"/>
          <w:szCs w:val="44"/>
        </w:rPr>
        <w:t>通知</w:t>
      </w:r>
    </w:p>
    <w:p>
      <w:pPr>
        <w:spacing w:line="360" w:lineRule="auto"/>
        <w:rPr>
          <w:rFonts w:ascii="仿宋_GB2312" w:hAnsi="宋体" w:eastAsia="仿宋_GB2312" w:cs="宋体"/>
          <w:sz w:val="32"/>
          <w:szCs w:val="32"/>
        </w:rPr>
      </w:pPr>
      <w:bookmarkStart w:id="0" w:name="OLE_LINK3"/>
      <w:bookmarkStart w:id="1" w:name="OLE_LINK4"/>
      <w:r>
        <w:rPr>
          <w:rFonts w:hint="eastAsia" w:ascii="仿宋_GB2312" w:hAnsi="宋体" w:eastAsia="仿宋_GB2312" w:cs="宋体"/>
          <w:sz w:val="32"/>
          <w:szCs w:val="32"/>
        </w:rPr>
        <w:t>各位教职工：</w:t>
      </w:r>
    </w:p>
    <w:p>
      <w:pPr>
        <w:pStyle w:val="3"/>
        <w:shd w:val="clear" w:color="auto" w:fill="FCFCFC"/>
        <w:spacing w:before="0" w:after="0" w:line="360" w:lineRule="auto"/>
        <w:ind w:firstLine="640" w:firstLineChars="200"/>
        <w:jc w:val="left"/>
        <w:rPr>
          <w:rFonts w:ascii="仿宋_GB2312" w:hAnsi="宋体" w:eastAsia="仿宋_GB2312" w:cs="宋体"/>
          <w:b w:val="0"/>
          <w:bCs w:val="0"/>
        </w:rPr>
      </w:pPr>
      <w:r>
        <w:rPr>
          <w:rFonts w:hint="eastAsia" w:ascii="仿宋_GB2312" w:hAnsi="宋体" w:eastAsia="仿宋_GB2312" w:cs="宋体"/>
          <w:b w:val="0"/>
          <w:bCs w:val="0"/>
          <w:lang w:eastAsia="zh-CN"/>
        </w:rPr>
        <w:t>中国高校产学研创新基金</w:t>
      </w:r>
      <w:r>
        <w:rPr>
          <w:rFonts w:hint="eastAsia" w:ascii="仿宋_GB2312" w:hAnsi="宋体" w:eastAsia="仿宋_GB2312" w:cs="宋体"/>
          <w:b w:val="0"/>
          <w:bCs w:val="0"/>
          <w:lang w:val="en-US" w:eastAsia="zh-CN"/>
        </w:rPr>
        <w:t>-</w:t>
      </w:r>
      <w:r>
        <w:rPr>
          <w:rFonts w:hint="eastAsia" w:ascii="仿宋_GB2312" w:hAnsi="宋体" w:eastAsia="仿宋_GB2312" w:cs="宋体"/>
          <w:b w:val="0"/>
          <w:bCs w:val="0"/>
          <w:lang w:eastAsia="zh-CN"/>
        </w:rPr>
        <w:t>新一代信息技术创新项目申报已经开始，请根据申</w:t>
      </w:r>
      <w:r>
        <w:rPr>
          <w:rFonts w:hint="eastAsia" w:ascii="仿宋_GB2312" w:eastAsia="仿宋_GB2312"/>
          <w:b w:val="0"/>
        </w:rPr>
        <w:t>报通知积极申报。要求如下：</w:t>
      </w:r>
    </w:p>
    <w:p>
      <w:pPr>
        <w:pStyle w:val="19"/>
        <w:keepNext w:val="0"/>
        <w:keepLines w:val="0"/>
        <w:widowControl/>
        <w:suppressLineNumbers w:val="0"/>
        <w:spacing w:line="495" w:lineRule="atLeast"/>
        <w:ind w:left="0" w:firstLine="645"/>
        <w:jc w:val="both"/>
        <w:rPr>
          <w:rFonts w:hint="eastAsia" w:ascii="仿宋_GB2312" w:eastAsia="仿宋_GB2312"/>
          <w:sz w:val="32"/>
          <w:szCs w:val="32"/>
          <w:lang w:eastAsia="zh-CN"/>
        </w:rPr>
      </w:pPr>
      <w:r>
        <w:rPr>
          <w:rFonts w:hint="eastAsia" w:ascii="仿宋_GB2312" w:eastAsia="仿宋_GB2312"/>
          <w:kern w:val="2"/>
          <w:sz w:val="32"/>
          <w:szCs w:val="32"/>
        </w:rPr>
        <w:t>1.</w:t>
      </w:r>
      <w:r>
        <w:rPr>
          <w:rFonts w:hint="eastAsia" w:ascii="仿宋_GB2312" w:eastAsia="仿宋_GB2312"/>
          <w:sz w:val="32"/>
          <w:szCs w:val="32"/>
        </w:rPr>
        <w:t>在科研大数据平台里面进行申报</w:t>
      </w:r>
      <w:r>
        <w:rPr>
          <w:rFonts w:hint="eastAsia" w:ascii="仿宋_GB2312" w:eastAsia="仿宋_GB2312"/>
          <w:sz w:val="32"/>
          <w:szCs w:val="32"/>
          <w:lang w:eastAsia="zh-CN"/>
        </w:rPr>
        <w:t>。</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2.申报截止时间：2024年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3.初审审核通过的课题打印申报书</w:t>
      </w:r>
      <w:r>
        <w:rPr>
          <w:rFonts w:hint="eastAsia" w:ascii="仿宋_GB2312" w:eastAsia="仿宋_GB2312"/>
          <w:sz w:val="32"/>
          <w:szCs w:val="32"/>
          <w:lang w:eastAsia="zh-CN"/>
        </w:rPr>
        <w:t>一式一</w:t>
      </w:r>
      <w:r>
        <w:rPr>
          <w:rFonts w:hint="eastAsia" w:ascii="仿宋_GB2312" w:eastAsia="仿宋_GB2312"/>
          <w:sz w:val="32"/>
          <w:szCs w:val="32"/>
        </w:rPr>
        <w:t>份，于</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日提交至科技与社会服务处</w:t>
      </w:r>
      <w:r>
        <w:rPr>
          <w:rFonts w:hint="eastAsia" w:ascii="仿宋_GB2312" w:eastAsia="仿宋_GB2312"/>
          <w:sz w:val="32"/>
          <w:szCs w:val="32"/>
          <w:lang w:val="en-US" w:eastAsia="zh-CN"/>
        </w:rPr>
        <w:t>0814</w:t>
      </w:r>
      <w:r>
        <w:rPr>
          <w:rFonts w:hint="eastAsia" w:ascii="仿宋_GB2312" w:eastAsia="仿宋_GB2312"/>
          <w:sz w:val="32"/>
          <w:szCs w:val="32"/>
        </w:rPr>
        <w:t>。</w:t>
      </w:r>
      <w:bookmarkEnd w:id="0"/>
    </w:p>
    <w:bookmarkEnd w:id="1"/>
    <w:p>
      <w:pPr>
        <w:rPr>
          <w:rFonts w:ascii="仿宋_GB2312" w:eastAsia="仿宋_GB2312"/>
          <w:sz w:val="32"/>
          <w:szCs w:val="32"/>
        </w:rPr>
      </w:pP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附件1：申报通知及</w:t>
      </w:r>
      <w:r>
        <w:rPr>
          <w:rFonts w:hint="eastAsia" w:ascii="仿宋_GB2312" w:hAnsi="宋体" w:eastAsia="仿宋_GB2312" w:cs="宋体"/>
          <w:sz w:val="32"/>
          <w:szCs w:val="32"/>
          <w:lang w:eastAsia="zh-CN"/>
        </w:rPr>
        <w:t>申报指南</w:t>
      </w:r>
    </w:p>
    <w:p>
      <w:pPr>
        <w:spacing w:line="276" w:lineRule="auto"/>
        <w:rPr>
          <w:rFonts w:ascii="仿宋_GB2312" w:hAnsi="宋体" w:eastAsia="仿宋_GB2312" w:cs="宋体"/>
          <w:sz w:val="32"/>
          <w:szCs w:val="32"/>
        </w:rPr>
      </w:pPr>
      <w:r>
        <w:rPr>
          <w:rFonts w:hint="eastAsia" w:ascii="仿宋_GB2312" w:hAnsi="宋体" w:eastAsia="仿宋_GB2312" w:cs="宋体"/>
          <w:sz w:val="32"/>
          <w:szCs w:val="32"/>
        </w:rPr>
        <w:t>附件2：</w:t>
      </w:r>
      <w:r>
        <w:rPr>
          <w:rFonts w:hint="eastAsia" w:ascii="仿宋_GB2312" w:hAnsi="宋体" w:eastAsia="仿宋_GB2312" w:cs="宋体"/>
          <w:sz w:val="32"/>
          <w:szCs w:val="32"/>
          <w:lang w:eastAsia="zh-CN"/>
        </w:rPr>
        <w:t>申请书</w:t>
      </w: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drawing>
          <wp:anchor distT="0" distB="0" distL="114300" distR="114300" simplePos="0" relativeHeight="251661312" behindDoc="0" locked="0" layoutInCell="1" allowOverlap="1">
            <wp:simplePos x="0" y="0"/>
            <wp:positionH relativeFrom="column">
              <wp:posOffset>4914265</wp:posOffset>
            </wp:positionH>
            <wp:positionV relativeFrom="paragraph">
              <wp:posOffset>5432425</wp:posOffset>
            </wp:positionV>
            <wp:extent cx="1598930" cy="16179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drawing>
          <wp:anchor distT="0" distB="0" distL="114300" distR="114300" simplePos="0" relativeHeight="251660288" behindDoc="0" locked="0" layoutInCell="1" allowOverlap="1">
            <wp:simplePos x="0" y="0"/>
            <wp:positionH relativeFrom="column">
              <wp:posOffset>2902585</wp:posOffset>
            </wp:positionH>
            <wp:positionV relativeFrom="paragraph">
              <wp:posOffset>4908550</wp:posOffset>
            </wp:positionV>
            <wp:extent cx="1598930" cy="16179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4864735</wp:posOffset>
            </wp:positionH>
            <wp:positionV relativeFrom="paragraph">
              <wp:posOffset>5099050</wp:posOffset>
            </wp:positionV>
            <wp:extent cx="1598930" cy="1617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20</w:t>
      </w:r>
      <w:r>
        <w:rPr>
          <w:rFonts w:hint="eastAsia" w:ascii="仿宋_GB2312" w:eastAsia="仿宋_GB2312" w:cs="仿宋_GB2312"/>
          <w:sz w:val="28"/>
          <w:szCs w:val="28"/>
        </w:rPr>
        <w:t>日</w:t>
      </w:r>
      <w:r>
        <w:rPr>
          <w:rFonts w:ascii="仿宋_GB2312" w:hAnsi="仿宋_GB2312"/>
          <w:szCs w:val="40"/>
        </w:rPr>
        <w:tab/>
      </w:r>
    </w:p>
    <w:p>
      <w:pPr>
        <w:rPr>
          <w:rStyle w:val="23"/>
          <w:b w:val="0"/>
          <w:bCs w:val="0"/>
          <w:color w:val="000000"/>
          <w:sz w:val="36"/>
          <w:szCs w:val="36"/>
          <w:shd w:val="clear" w:color="auto" w:fill="FFFFFF"/>
        </w:rPr>
      </w:pPr>
      <w:r>
        <w:rPr>
          <w:rFonts w:ascii="仿宋_GB2312" w:eastAsia="仿宋_GB2312"/>
          <w:sz w:val="28"/>
          <w:szCs w:val="28"/>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sz w:val="28"/>
          <w:szCs w:val="28"/>
        </w:rPr>
        <w:drawing>
          <wp:anchor distT="0" distB="0" distL="114300" distR="114300" simplePos="0" relativeHeight="251662336" behindDoc="0" locked="0" layoutInCell="1" allowOverlap="1">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宋体" w:hAnsi="宋体" w:cs="宋体"/>
          <w:color w:val="727272"/>
          <w:kern w:val="0"/>
          <w:sz w:val="30"/>
          <w:szCs w:val="30"/>
        </w:rPr>
        <w:br w:type="page"/>
      </w:r>
      <w:r>
        <w:rPr>
          <w:rFonts w:hint="eastAsia"/>
          <w:color w:val="727272"/>
          <w:sz w:val="30"/>
          <w:szCs w:val="30"/>
        </w:rPr>
        <w:t>附件1：</w:t>
      </w:r>
    </w:p>
    <w:p>
      <w:pPr>
        <w:pStyle w:val="8"/>
        <w:tabs>
          <w:tab w:val="left" w:pos="359"/>
        </w:tabs>
        <w:spacing w:before="110" w:line="360" w:lineRule="auto"/>
        <w:ind w:left="169" w:right="85" w:firstLine="639"/>
        <w:jc w:val="center"/>
        <w:rPr>
          <w:rFonts w:hint="eastAsia" w:ascii="宋体" w:hAnsi="宋体" w:eastAsia="宋体" w:cs="宋体"/>
          <w:i w:val="0"/>
          <w:iCs w:val="0"/>
          <w:caps w:val="0"/>
          <w:color w:val="333333"/>
          <w:spacing w:val="0"/>
          <w:sz w:val="32"/>
          <w:szCs w:val="32"/>
          <w:shd w:val="clear" w:fill="F4F6FA"/>
        </w:rPr>
      </w:pPr>
      <w:r>
        <w:rPr>
          <w:rFonts w:hint="eastAsia" w:ascii="宋体" w:hAnsi="宋体" w:eastAsia="宋体" w:cs="宋体"/>
          <w:i w:val="0"/>
          <w:iCs w:val="0"/>
          <w:caps w:val="0"/>
          <w:color w:val="333333"/>
          <w:spacing w:val="0"/>
          <w:sz w:val="32"/>
          <w:szCs w:val="32"/>
          <w:shd w:val="clear" w:fill="F4F6FA"/>
        </w:rPr>
        <w:t>2023年中国高校产学研创新基金– 新一代信息技术</w:t>
      </w:r>
    </w:p>
    <w:p>
      <w:pPr>
        <w:pStyle w:val="8"/>
        <w:tabs>
          <w:tab w:val="left" w:pos="359"/>
        </w:tabs>
        <w:spacing w:before="110" w:line="360" w:lineRule="auto"/>
        <w:ind w:left="169" w:right="85" w:firstLine="639"/>
        <w:jc w:val="center"/>
        <w:rPr>
          <w:rFonts w:hint="eastAsia" w:ascii="宋体" w:hAnsi="宋体" w:eastAsia="宋体" w:cs="宋体"/>
          <w:i w:val="0"/>
          <w:iCs w:val="0"/>
          <w:caps w:val="0"/>
          <w:color w:val="333333"/>
          <w:spacing w:val="0"/>
          <w:sz w:val="32"/>
          <w:szCs w:val="32"/>
          <w:shd w:val="clear" w:fill="F4F6FA"/>
        </w:rPr>
      </w:pPr>
      <w:r>
        <w:rPr>
          <w:rFonts w:hint="eastAsia" w:ascii="宋体" w:hAnsi="宋体" w:eastAsia="宋体" w:cs="宋体"/>
          <w:i w:val="0"/>
          <w:iCs w:val="0"/>
          <w:caps w:val="0"/>
          <w:color w:val="333333"/>
          <w:spacing w:val="0"/>
          <w:sz w:val="32"/>
          <w:szCs w:val="32"/>
          <w:shd w:val="clear" w:fill="F4F6FA"/>
        </w:rPr>
        <w:t>创新项目申请指南</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720" w:firstLineChars="20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根据《关于申报2023年中国高校产学研创新基金的通知》(教科发中心函〔2023〕3号)的相关要求，教育部高等学校科学研究发展中心设立“新一代信息技术创新项目”（大数据、人工智能、虚拟现实、轨道交通、未来网络、网络空间安全、新一代信息系统领域），用以资助大学生团队开展信息技术领域的创新创业研究，提升信息领域创新人才培养质量。现将有关事项通知如下：</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一、课题说明</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1. 各团队依据《新一代信息技术创新项目申请指南说明》（附件1），结合自身研究基础和学术特长，拟定具体项目。选题方向和申报条件需符合要求。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2. 该项目面向全国所有大专院校学生团队（包括研究生、本科及高职高专学生），由指导教师和学生共同申请（每个团队教师不超过2名、学生不超过4名），指导教师为项目负责人。指导教师应是学生申请人所在学校正式聘用教师，每个申请人限报1项。</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3. 项目分为重点项目和一般项目两类，基金分别提供5万元（2万元项目经费和3万元平台使用）和2万元（1万元项目经费和1万元平台使用）的资助。课题申请人无需向资助企业额外购买配套设备或软件。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4. 项目评审分初审与专家审核两个环节，具体内容详见《新一代信息技术创新项目申请指南说明》（附件1）。</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5. 项目计划执行时间为2024年9月1日～2025年8月31日。</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6. 资助项目获得的知识产权由资助方和课题承担单位共同所有。</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二、课题申请</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1. 请各团队申请人按要求填写《新一代信息技术创新项目申请书》（附件2），并将签字盖章后的PDF扫描文件上传至申报系统：http://cxjj.cutech.edu.cn。</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2. 书面材料一份，邮寄至：北京市海淀区中关村大街35号803室，教育部高等学校科学研究发展中心信息化研究发展处张杰收。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3. 申请截止时间为2024年6月20日。</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三、联系人及联系方式</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1. 教育部高等学校科学研究发展中心：</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联系人：张杰</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电话：010-62514689 邮箱：itip@cutech.edu.cn</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2. 技术支持单位：中国地质大学（武汉）</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联系人：陈云亮</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电话：18064119508</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 </w:t>
      </w:r>
      <w:r>
        <w:rPr>
          <w:rStyle w:val="23"/>
          <w:rFonts w:hint="eastAsia" w:ascii="华文仿宋" w:hAnsi="华文仿宋" w:eastAsia="华文仿宋" w:cs="华文仿宋"/>
          <w:i w:val="0"/>
          <w:iCs w:val="0"/>
          <w:caps w:val="0"/>
          <w:color w:val="0003FF"/>
          <w:spacing w:val="30"/>
          <w:sz w:val="30"/>
          <w:szCs w:val="30"/>
          <w:vertAlign w:val="baseline"/>
        </w:rPr>
        <w:t> 附件：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Style w:val="23"/>
          <w:rFonts w:hint="eastAsia" w:ascii="华文仿宋" w:hAnsi="华文仿宋" w:eastAsia="华文仿宋" w:cs="华文仿宋"/>
          <w:i w:val="0"/>
          <w:iCs w:val="0"/>
          <w:caps w:val="0"/>
          <w:color w:val="0003FF"/>
          <w:spacing w:val="30"/>
          <w:sz w:val="30"/>
          <w:szCs w:val="30"/>
          <w:vertAlign w:val="baseline"/>
        </w:rPr>
        <w:t>  </w:t>
      </w:r>
      <w:r>
        <w:rPr>
          <w:rFonts w:hint="eastAsia" w:ascii="华文仿宋" w:hAnsi="华文仿宋" w:eastAsia="华文仿宋" w:cs="华文仿宋"/>
          <w:i w:val="0"/>
          <w:iCs w:val="0"/>
          <w:caps w:val="0"/>
          <w:color w:val="0003FF"/>
          <w:spacing w:val="30"/>
          <w:sz w:val="30"/>
          <w:szCs w:val="30"/>
          <w:vertAlign w:val="baseline"/>
        </w:rPr>
        <w:fldChar w:fldCharType="begin"/>
      </w:r>
      <w:r>
        <w:rPr>
          <w:rFonts w:hint="eastAsia" w:ascii="华文仿宋" w:hAnsi="华文仿宋" w:eastAsia="华文仿宋" w:cs="华文仿宋"/>
          <w:i w:val="0"/>
          <w:iCs w:val="0"/>
          <w:caps w:val="0"/>
          <w:color w:val="0003FF"/>
          <w:spacing w:val="30"/>
          <w:sz w:val="30"/>
          <w:szCs w:val="30"/>
          <w:vertAlign w:val="baseline"/>
        </w:rPr>
        <w:instrText xml:space="preserve"> HYPERLINK "http://www.cutech.edu.cn/images/20231226/634c4812b2d7fda67d3c88ff.docx" \o "附件1：新一代信息技术创新项目申请指南说明.docx" \t "http://www.cutech.edu.cn/detail/_blank" </w:instrText>
      </w:r>
      <w:r>
        <w:rPr>
          <w:rFonts w:hint="eastAsia" w:ascii="华文仿宋" w:hAnsi="华文仿宋" w:eastAsia="华文仿宋" w:cs="华文仿宋"/>
          <w:i w:val="0"/>
          <w:iCs w:val="0"/>
          <w:caps w:val="0"/>
          <w:color w:val="0003FF"/>
          <w:spacing w:val="30"/>
          <w:sz w:val="30"/>
          <w:szCs w:val="30"/>
          <w:vertAlign w:val="baseline"/>
        </w:rPr>
        <w:fldChar w:fldCharType="separate"/>
      </w:r>
      <w:r>
        <w:rPr>
          <w:rStyle w:val="26"/>
          <w:rFonts w:hint="eastAsia" w:ascii="华文仿宋" w:hAnsi="华文仿宋" w:eastAsia="华文仿宋" w:cs="华文仿宋"/>
          <w:i w:val="0"/>
          <w:iCs w:val="0"/>
          <w:caps w:val="0"/>
          <w:color w:val="0003FF"/>
          <w:spacing w:val="30"/>
          <w:sz w:val="30"/>
          <w:szCs w:val="30"/>
          <w:vertAlign w:val="baseline"/>
        </w:rPr>
        <w:t>附件1：新一代信息技术创新项目申请指南说明.docx</w:t>
      </w:r>
      <w:r>
        <w:rPr>
          <w:rFonts w:hint="eastAsia" w:ascii="华文仿宋" w:hAnsi="华文仿宋" w:eastAsia="华文仿宋" w:cs="华文仿宋"/>
          <w:i w:val="0"/>
          <w:iCs w:val="0"/>
          <w:caps w:val="0"/>
          <w:color w:val="0003FF"/>
          <w:spacing w:val="30"/>
          <w:sz w:val="30"/>
          <w:szCs w:val="30"/>
          <w:vertAlign w:val="baseline"/>
        </w:rPr>
        <w:fldChar w:fldCharType="end"/>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both"/>
        <w:textAlignment w:val="baseline"/>
        <w:rPr>
          <w:rFonts w:hint="eastAsia" w:ascii="华文仿宋" w:hAnsi="华文仿宋" w:eastAsia="华文仿宋" w:cs="华文仿宋"/>
          <w:i w:val="0"/>
          <w:iCs w:val="0"/>
          <w:caps w:val="0"/>
          <w:color w:val="333333"/>
          <w:spacing w:val="0"/>
          <w:sz w:val="30"/>
          <w:szCs w:val="30"/>
        </w:rPr>
      </w:pPr>
      <w:r>
        <w:rPr>
          <w:rStyle w:val="23"/>
          <w:rFonts w:hint="eastAsia" w:ascii="华文仿宋" w:hAnsi="华文仿宋" w:eastAsia="华文仿宋" w:cs="华文仿宋"/>
          <w:i w:val="0"/>
          <w:iCs w:val="0"/>
          <w:caps w:val="0"/>
          <w:color w:val="0003FF"/>
          <w:spacing w:val="30"/>
          <w:sz w:val="30"/>
          <w:szCs w:val="30"/>
          <w:vertAlign w:val="baseline"/>
        </w:rPr>
        <w:t>  </w:t>
      </w:r>
      <w:r>
        <w:rPr>
          <w:rFonts w:hint="eastAsia" w:ascii="华文仿宋" w:hAnsi="华文仿宋" w:eastAsia="华文仿宋" w:cs="华文仿宋"/>
          <w:i w:val="0"/>
          <w:iCs w:val="0"/>
          <w:caps w:val="0"/>
          <w:color w:val="0003FF"/>
          <w:spacing w:val="30"/>
          <w:sz w:val="30"/>
          <w:szCs w:val="30"/>
          <w:vertAlign w:val="baseline"/>
        </w:rPr>
        <w:fldChar w:fldCharType="begin"/>
      </w:r>
      <w:r>
        <w:rPr>
          <w:rFonts w:hint="eastAsia" w:ascii="华文仿宋" w:hAnsi="华文仿宋" w:eastAsia="华文仿宋" w:cs="华文仿宋"/>
          <w:i w:val="0"/>
          <w:iCs w:val="0"/>
          <w:caps w:val="0"/>
          <w:color w:val="0003FF"/>
          <w:spacing w:val="30"/>
          <w:sz w:val="30"/>
          <w:szCs w:val="30"/>
          <w:vertAlign w:val="baseline"/>
        </w:rPr>
        <w:instrText xml:space="preserve"> HYPERLINK "http://www.cutech.edu.cn/images/20231226/77914bf1835218f73e954dd1.docx" \o "附件2：新一代信息技术创新项目申请书.docx" \t "http://www.cutech.edu.cn/detail/_blank" </w:instrText>
      </w:r>
      <w:r>
        <w:rPr>
          <w:rFonts w:hint="eastAsia" w:ascii="华文仿宋" w:hAnsi="华文仿宋" w:eastAsia="华文仿宋" w:cs="华文仿宋"/>
          <w:i w:val="0"/>
          <w:iCs w:val="0"/>
          <w:caps w:val="0"/>
          <w:color w:val="0003FF"/>
          <w:spacing w:val="30"/>
          <w:sz w:val="30"/>
          <w:szCs w:val="30"/>
          <w:vertAlign w:val="baseline"/>
        </w:rPr>
        <w:fldChar w:fldCharType="separate"/>
      </w:r>
      <w:r>
        <w:rPr>
          <w:rStyle w:val="26"/>
          <w:rFonts w:hint="eastAsia" w:ascii="华文仿宋" w:hAnsi="华文仿宋" w:eastAsia="华文仿宋" w:cs="华文仿宋"/>
          <w:i w:val="0"/>
          <w:iCs w:val="0"/>
          <w:caps w:val="0"/>
          <w:color w:val="0003FF"/>
          <w:spacing w:val="30"/>
          <w:sz w:val="30"/>
          <w:szCs w:val="30"/>
          <w:vertAlign w:val="baseline"/>
        </w:rPr>
        <w:t>附件2：新一代信息技术创新项目申请书.docx</w:t>
      </w:r>
      <w:r>
        <w:rPr>
          <w:rFonts w:hint="eastAsia" w:ascii="华文仿宋" w:hAnsi="华文仿宋" w:eastAsia="华文仿宋" w:cs="华文仿宋"/>
          <w:i w:val="0"/>
          <w:iCs w:val="0"/>
          <w:caps w:val="0"/>
          <w:color w:val="0003FF"/>
          <w:spacing w:val="30"/>
          <w:sz w:val="30"/>
          <w:szCs w:val="30"/>
          <w:vertAlign w:val="baseline"/>
        </w:rPr>
        <w:fldChar w:fldCharType="end"/>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210" w:right="210" w:firstLine="0"/>
        <w:jc w:val="right"/>
        <w:textAlignment w:val="baseline"/>
        <w:rPr>
          <w:rFonts w:hint="eastAsia" w:ascii="华文仿宋" w:hAnsi="华文仿宋" w:eastAsia="华文仿宋" w:cs="华文仿宋"/>
          <w:i w:val="0"/>
          <w:iCs w:val="0"/>
          <w:caps w:val="0"/>
          <w:color w:val="333333"/>
          <w:spacing w:val="0"/>
          <w:sz w:val="30"/>
          <w:szCs w:val="30"/>
        </w:rPr>
      </w:pPr>
      <w:r>
        <w:rPr>
          <w:rFonts w:hint="eastAsia" w:ascii="华文仿宋" w:hAnsi="华文仿宋" w:eastAsia="华文仿宋" w:cs="华文仿宋"/>
          <w:i w:val="0"/>
          <w:iCs w:val="0"/>
          <w:caps w:val="0"/>
          <w:color w:val="333333"/>
          <w:spacing w:val="30"/>
          <w:sz w:val="30"/>
          <w:szCs w:val="30"/>
          <w:vertAlign w:val="baseline"/>
        </w:rPr>
        <w:t>教育部高等学校科学研究发展中心</w:t>
      </w:r>
    </w:p>
    <w:p>
      <w:pPr>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br w:type="page"/>
      </w:r>
    </w:p>
    <w:p>
      <w:pPr>
        <w:pStyle w:val="2"/>
        <w:spacing w:before="0" w:after="0" w:line="460" w:lineRule="exact"/>
        <w:jc w:val="center"/>
        <w:rPr>
          <w:rFonts w:ascii="黑体" w:hAnsi="黑体" w:eastAsia="黑体"/>
          <w:color w:val="000000" w:themeColor="text1"/>
          <w:szCs w:val="32"/>
          <w14:textFill>
            <w14:solidFill>
              <w14:schemeClr w14:val="tx1"/>
            </w14:solidFill>
          </w14:textFill>
        </w:rPr>
      </w:pPr>
      <w:r>
        <w:rPr>
          <w:rFonts w:hint="eastAsia" w:ascii="宋体" w:hAnsi="宋体" w:eastAsia="宋体"/>
          <w:color w:val="000000" w:themeColor="text1"/>
          <w:szCs w:val="32"/>
          <w14:textFill>
            <w14:solidFill>
              <w14:schemeClr w14:val="tx1"/>
            </w14:solidFill>
          </w14:textFill>
        </w:rPr>
        <w:t>2</w:t>
      </w:r>
      <w:r>
        <w:rPr>
          <w:rFonts w:ascii="宋体" w:hAnsi="宋体" w:eastAsia="宋体"/>
          <w:color w:val="000000" w:themeColor="text1"/>
          <w:szCs w:val="32"/>
          <w14:textFill>
            <w14:solidFill>
              <w14:schemeClr w14:val="tx1"/>
            </w14:solidFill>
          </w14:textFill>
        </w:rPr>
        <w:t>023</w:t>
      </w:r>
      <w:r>
        <w:rPr>
          <w:rFonts w:hint="eastAsia" w:ascii="宋体" w:hAnsi="宋体" w:eastAsia="宋体"/>
          <w:color w:val="000000" w:themeColor="text1"/>
          <w:szCs w:val="32"/>
          <w14:textFill>
            <w14:solidFill>
              <w14:schemeClr w14:val="tx1"/>
            </w14:solidFill>
          </w14:textFill>
        </w:rPr>
        <w:t>年中国高校产学研创新基金－新一代信息技术创新项目申请指南说明</w:t>
      </w:r>
    </w:p>
    <w:p>
      <w:pPr>
        <w:spacing w:before="0" w:after="0" w:line="460" w:lineRule="exact"/>
        <w:ind w:firstLine="480"/>
        <w:rPr>
          <w:rFonts w:hint="eastAsia" w:ascii="宋体" w:hAnsi="宋体"/>
          <w:sz w:val="24"/>
          <w:szCs w:val="24"/>
        </w:rPr>
      </w:pPr>
    </w:p>
    <w:p>
      <w:pPr>
        <w:spacing w:before="0" w:after="0" w:line="460" w:lineRule="exact"/>
        <w:ind w:firstLine="480"/>
        <w:rPr>
          <w:rFonts w:ascii="宋体" w:hAnsi="宋体"/>
          <w:sz w:val="24"/>
          <w:szCs w:val="24"/>
        </w:rPr>
      </w:pPr>
      <w:bookmarkStart w:id="8" w:name="_GoBack"/>
      <w:bookmarkEnd w:id="8"/>
      <w:r>
        <w:rPr>
          <w:rFonts w:hint="eastAsia" w:ascii="宋体" w:hAnsi="宋体"/>
          <w:sz w:val="24"/>
          <w:szCs w:val="24"/>
        </w:rPr>
        <w:t>根据《关于申报2023年中国高校产学研创新基金的通知》(教科发中心函〔2023〕3号)的相关要求，教育部高等学校科学研究发展中心设立“</w:t>
      </w:r>
      <w:r>
        <w:rPr>
          <w:rFonts w:ascii="宋体" w:hAnsi="宋体"/>
          <w:sz w:val="24"/>
          <w:szCs w:val="24"/>
        </w:rPr>
        <w:t>新一代信息技术创新项目</w:t>
      </w:r>
      <w:r>
        <w:rPr>
          <w:rFonts w:hint="eastAsia" w:ascii="宋体" w:hAnsi="宋体"/>
          <w:sz w:val="24"/>
          <w:szCs w:val="24"/>
        </w:rPr>
        <w:t>”（大数据、人工智能、虚拟现实、轨道交通、未来网络、网络空间安全、新一代信息系统领域），用以</w:t>
      </w:r>
      <w:r>
        <w:rPr>
          <w:rFonts w:ascii="宋体" w:hAnsi="宋体"/>
          <w:sz w:val="24"/>
          <w:szCs w:val="24"/>
        </w:rPr>
        <w:t>资助大学生团队开展</w:t>
      </w:r>
      <w:r>
        <w:rPr>
          <w:rFonts w:hint="eastAsia" w:ascii="宋体" w:hAnsi="宋体"/>
          <w:sz w:val="24"/>
          <w:szCs w:val="24"/>
        </w:rPr>
        <w:t>信息</w:t>
      </w:r>
      <w:r>
        <w:rPr>
          <w:rFonts w:ascii="宋体" w:hAnsi="宋体"/>
          <w:sz w:val="24"/>
          <w:szCs w:val="24"/>
        </w:rPr>
        <w:t>技术领域的创新创业研究</w:t>
      </w:r>
      <w:r>
        <w:rPr>
          <w:rFonts w:hint="eastAsia" w:ascii="宋体" w:hAnsi="宋体"/>
          <w:sz w:val="24"/>
          <w:szCs w:val="24"/>
        </w:rPr>
        <w:t>，</w:t>
      </w:r>
      <w:r>
        <w:rPr>
          <w:rFonts w:ascii="宋体" w:hAnsi="宋体"/>
          <w:sz w:val="24"/>
          <w:szCs w:val="24"/>
        </w:rPr>
        <w:t>提升</w:t>
      </w:r>
      <w:r>
        <w:rPr>
          <w:rFonts w:hint="eastAsia" w:ascii="宋体" w:hAnsi="宋体"/>
          <w:sz w:val="24"/>
          <w:szCs w:val="24"/>
        </w:rPr>
        <w:t>信息领域</w:t>
      </w:r>
      <w:r>
        <w:rPr>
          <w:rFonts w:ascii="宋体" w:hAnsi="宋体"/>
          <w:sz w:val="24"/>
          <w:szCs w:val="24"/>
        </w:rPr>
        <w:t>创新人才培养质量</w:t>
      </w:r>
      <w:r>
        <w:rPr>
          <w:rFonts w:hint="eastAsia" w:ascii="宋体" w:hAnsi="宋体"/>
          <w:sz w:val="24"/>
          <w:szCs w:val="24"/>
        </w:rPr>
        <w:t>。</w:t>
      </w:r>
    </w:p>
    <w:p>
      <w:pPr>
        <w:spacing w:before="0" w:after="0" w:line="460" w:lineRule="exact"/>
        <w:ind w:firstLine="480"/>
        <w:rPr>
          <w:rFonts w:ascii="宋体" w:hAnsi="宋体"/>
          <w:sz w:val="24"/>
          <w:szCs w:val="24"/>
        </w:rPr>
      </w:pPr>
    </w:p>
    <w:p>
      <w:pPr>
        <w:pStyle w:val="3"/>
        <w:spacing w:beforeLines="0" w:line="460" w:lineRule="exact"/>
        <w:ind w:left="0" w:firstLine="643" w:firstLineChars="200"/>
      </w:pPr>
      <w:r>
        <w:rPr>
          <w:rFonts w:hint="eastAsia"/>
        </w:rPr>
        <w:t>项目介绍</w:t>
      </w:r>
    </w:p>
    <w:p>
      <w:pPr>
        <w:spacing w:before="0" w:after="0" w:line="460" w:lineRule="exact"/>
        <w:ind w:firstLine="480"/>
        <w:rPr>
          <w:rFonts w:ascii="宋体" w:hAnsi="宋体"/>
          <w:sz w:val="24"/>
          <w:szCs w:val="24"/>
        </w:rPr>
      </w:pPr>
      <w:r>
        <w:rPr>
          <w:rFonts w:hint="eastAsia" w:ascii="宋体" w:hAnsi="宋体"/>
          <w:sz w:val="24"/>
          <w:szCs w:val="24"/>
        </w:rPr>
        <w:t>1. 项目说明</w:t>
      </w:r>
    </w:p>
    <w:p>
      <w:pPr>
        <w:spacing w:before="0" w:after="0" w:line="460" w:lineRule="exact"/>
        <w:ind w:firstLine="480"/>
        <w:rPr>
          <w:rFonts w:ascii="宋体" w:hAnsi="宋体"/>
          <w:sz w:val="24"/>
          <w:szCs w:val="24"/>
        </w:rPr>
      </w:pPr>
      <w:r>
        <w:rPr>
          <w:rFonts w:hint="eastAsia" w:ascii="宋体" w:hAnsi="宋体"/>
          <w:sz w:val="24"/>
          <w:szCs w:val="24"/>
        </w:rPr>
        <w:t>此次申报针对大数据、人工智能、虚拟现实、轨道交通、未来网络、网络空间安全、新一代信息系统领域设立本指南，各团队根据自身研究基础和学术特长，拟定具体项目。</w:t>
      </w:r>
    </w:p>
    <w:p>
      <w:pPr>
        <w:spacing w:before="0" w:after="0" w:line="460" w:lineRule="exact"/>
        <w:ind w:firstLine="480"/>
        <w:rPr>
          <w:rFonts w:ascii="宋体" w:hAnsi="宋体"/>
          <w:sz w:val="24"/>
          <w:szCs w:val="24"/>
        </w:rPr>
      </w:pPr>
      <w:r>
        <w:rPr>
          <w:rFonts w:hint="eastAsia" w:ascii="宋体" w:hAnsi="宋体"/>
          <w:sz w:val="24"/>
          <w:szCs w:val="24"/>
        </w:rPr>
        <w:t>项目分为重点项目和一般项目两类，基金分别提供5万元(2万元项目经费和3万元平台使用)和2万元的资助(1万元项目经费和1万元平台使用)。项目申请截止时间为2024年6月20日。项目计划执行时间为2024年9月1日～2025年8月31日。项目的选题方向与选题介绍如表1所示。</w:t>
      </w:r>
    </w:p>
    <w:p>
      <w:pPr>
        <w:spacing w:before="326" w:beforeLines="100" w:after="0" w:line="480" w:lineRule="exact"/>
        <w:ind w:firstLine="0" w:firstLineChars="0"/>
        <w:jc w:val="center"/>
        <w:rPr>
          <w:b/>
          <w:sz w:val="24"/>
          <w:szCs w:val="24"/>
        </w:rPr>
      </w:pPr>
      <w:r>
        <w:rPr>
          <w:rFonts w:hint="eastAsia"/>
          <w:b/>
          <w:sz w:val="24"/>
          <w:szCs w:val="24"/>
        </w:rPr>
        <w:t>表1：</w:t>
      </w:r>
      <w:r>
        <w:rPr>
          <w:rFonts w:hint="eastAsia" w:ascii="宋体" w:hAnsi="宋体"/>
          <w:b/>
          <w:sz w:val="24"/>
          <w:szCs w:val="24"/>
        </w:rPr>
        <w:t>“新一代信息技术创新项目”</w:t>
      </w:r>
      <w:r>
        <w:rPr>
          <w:rFonts w:hint="eastAsia"/>
          <w:b/>
          <w:sz w:val="24"/>
          <w:szCs w:val="24"/>
        </w:rPr>
        <w:t>选题列表</w:t>
      </w:r>
    </w:p>
    <w:tbl>
      <w:tblPr>
        <w:tblStyle w:val="21"/>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698"/>
        <w:gridCol w:w="6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12" w:type="dxa"/>
            <w:shd w:val="clear" w:color="auto" w:fill="DDD9C4" w:themeFill="background2" w:themeFillShade="E6"/>
            <w:vAlign w:val="center"/>
          </w:tcPr>
          <w:p>
            <w:pPr>
              <w:spacing w:before="0" w:after="0" w:line="340" w:lineRule="exact"/>
              <w:ind w:firstLine="0" w:firstLineChars="0"/>
              <w:jc w:val="center"/>
              <w:rPr>
                <w:rFonts w:ascii="宋体" w:hAnsi="宋体"/>
                <w:b/>
                <w:szCs w:val="21"/>
              </w:rPr>
            </w:pPr>
            <w:r>
              <w:rPr>
                <w:rFonts w:hint="eastAsia" w:ascii="宋体" w:hAnsi="宋体"/>
                <w:b/>
                <w:szCs w:val="21"/>
              </w:rPr>
              <w:t>方向编号</w:t>
            </w:r>
          </w:p>
        </w:tc>
        <w:tc>
          <w:tcPr>
            <w:tcW w:w="1698" w:type="dxa"/>
            <w:shd w:val="clear" w:color="auto" w:fill="DDD9C4" w:themeFill="background2" w:themeFillShade="E6"/>
            <w:vAlign w:val="center"/>
          </w:tcPr>
          <w:p>
            <w:pPr>
              <w:spacing w:before="0" w:after="0" w:line="340" w:lineRule="exact"/>
              <w:ind w:firstLine="0" w:firstLineChars="0"/>
              <w:jc w:val="center"/>
              <w:rPr>
                <w:rFonts w:ascii="宋体" w:hAnsi="宋体"/>
                <w:b/>
                <w:szCs w:val="21"/>
              </w:rPr>
            </w:pPr>
            <w:r>
              <w:rPr>
                <w:rFonts w:hint="eastAsia" w:ascii="宋体" w:hAnsi="宋体"/>
                <w:b/>
                <w:szCs w:val="21"/>
              </w:rPr>
              <w:t>项目方向</w:t>
            </w:r>
          </w:p>
        </w:tc>
        <w:tc>
          <w:tcPr>
            <w:tcW w:w="6410" w:type="dxa"/>
            <w:shd w:val="clear" w:color="auto" w:fill="DDD9C4" w:themeFill="background2" w:themeFillShade="E6"/>
            <w:vAlign w:val="center"/>
          </w:tcPr>
          <w:p>
            <w:pPr>
              <w:spacing w:before="0" w:after="0" w:line="340" w:lineRule="exact"/>
              <w:ind w:firstLine="0" w:firstLineChars="0"/>
              <w:jc w:val="center"/>
              <w:rPr>
                <w:rFonts w:ascii="宋体" w:hAnsi="宋体"/>
                <w:b/>
                <w:szCs w:val="21"/>
              </w:rPr>
            </w:pPr>
            <w:r>
              <w:rPr>
                <w:rFonts w:hint="eastAsia" w:ascii="宋体" w:hAnsi="宋体"/>
                <w:b/>
                <w:szCs w:val="21"/>
              </w:rPr>
              <w:t>项目介绍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712" w:type="dxa"/>
            <w:shd w:val="clear" w:color="auto" w:fill="auto"/>
            <w:vAlign w:val="center"/>
          </w:tcPr>
          <w:p>
            <w:pPr>
              <w:spacing w:before="0" w:after="0" w:line="340" w:lineRule="exact"/>
              <w:ind w:firstLine="0" w:firstLineChars="0"/>
              <w:jc w:val="center"/>
              <w:rPr>
                <w:rFonts w:ascii="宋体" w:hAnsi="宋体"/>
                <w:sz w:val="20"/>
              </w:rPr>
            </w:pPr>
            <w:r>
              <w:rPr>
                <w:rFonts w:hint="eastAsia" w:ascii="宋体" w:hAnsi="宋体"/>
                <w:sz w:val="20"/>
              </w:rPr>
              <w:t>A01</w:t>
            </w:r>
          </w:p>
        </w:tc>
        <w:tc>
          <w:tcPr>
            <w:tcW w:w="1698" w:type="dxa"/>
            <w:shd w:val="clear" w:color="auto" w:fill="auto"/>
            <w:vAlign w:val="center"/>
          </w:tcPr>
          <w:p>
            <w:pPr>
              <w:tabs>
                <w:tab w:val="left" w:pos="615"/>
              </w:tabs>
              <w:spacing w:before="0" w:after="0" w:line="340" w:lineRule="exact"/>
              <w:ind w:firstLine="0" w:firstLineChars="0"/>
              <w:jc w:val="center"/>
              <w:rPr>
                <w:rFonts w:ascii="宋体" w:hAnsi="宋体"/>
                <w:sz w:val="20"/>
              </w:rPr>
            </w:pPr>
            <w:r>
              <w:rPr>
                <w:rFonts w:hint="eastAsia" w:ascii="宋体" w:hAnsi="宋体"/>
                <w:sz w:val="20"/>
              </w:rPr>
              <w:t>未来网络</w:t>
            </w:r>
          </w:p>
        </w:tc>
        <w:tc>
          <w:tcPr>
            <w:tcW w:w="6410" w:type="dxa"/>
            <w:shd w:val="clear" w:color="auto" w:fill="auto"/>
            <w:vAlign w:val="center"/>
          </w:tcPr>
          <w:p>
            <w:pPr>
              <w:pStyle w:val="34"/>
              <w:spacing w:before="0" w:after="0" w:line="340" w:lineRule="exact"/>
              <w:ind w:left="0" w:firstLine="0" w:firstLineChars="0"/>
              <w:rPr>
                <w:rFonts w:ascii="宋体" w:hAnsi="宋体"/>
                <w:sz w:val="20"/>
                <w:szCs w:val="22"/>
              </w:rPr>
            </w:pPr>
            <w:r>
              <w:rPr>
                <w:rFonts w:hint="eastAsia" w:ascii="宋体" w:hAnsi="宋体"/>
                <w:sz w:val="20"/>
                <w:szCs w:val="22"/>
              </w:rPr>
              <w:t>1.软件定义网络的技术研究与创新应用</w:t>
            </w:r>
          </w:p>
          <w:p>
            <w:pPr>
              <w:pStyle w:val="34"/>
              <w:spacing w:before="0" w:after="0" w:line="340" w:lineRule="exact"/>
              <w:ind w:left="0" w:firstLine="0" w:firstLineChars="0"/>
              <w:rPr>
                <w:rFonts w:ascii="宋体" w:hAnsi="宋体"/>
                <w:sz w:val="20"/>
                <w:szCs w:val="22"/>
              </w:rPr>
            </w:pPr>
            <w:r>
              <w:rPr>
                <w:rFonts w:hint="eastAsia" w:ascii="宋体" w:hAnsi="宋体"/>
                <w:sz w:val="20"/>
                <w:szCs w:val="22"/>
              </w:rPr>
              <w:t>2.确定性网络的技术研究与创新应用</w:t>
            </w:r>
          </w:p>
          <w:p>
            <w:pPr>
              <w:pStyle w:val="34"/>
              <w:spacing w:before="0" w:after="0" w:line="340" w:lineRule="exact"/>
              <w:ind w:left="0" w:firstLine="0" w:firstLineChars="0"/>
              <w:rPr>
                <w:rFonts w:ascii="宋体" w:hAnsi="宋体"/>
                <w:sz w:val="20"/>
                <w:szCs w:val="22"/>
              </w:rPr>
            </w:pPr>
            <w:r>
              <w:rPr>
                <w:rFonts w:hint="eastAsia" w:ascii="宋体" w:hAnsi="宋体"/>
                <w:sz w:val="20"/>
                <w:szCs w:val="22"/>
              </w:rPr>
              <w:t>3.算力网络的技术研究与创新应用</w:t>
            </w:r>
          </w:p>
          <w:p>
            <w:pPr>
              <w:pStyle w:val="34"/>
              <w:spacing w:before="0" w:after="0" w:line="340" w:lineRule="exact"/>
              <w:ind w:left="0" w:firstLine="0" w:firstLineChars="0"/>
              <w:rPr>
                <w:rFonts w:ascii="宋体" w:hAnsi="宋体"/>
                <w:sz w:val="20"/>
                <w:szCs w:val="22"/>
              </w:rPr>
            </w:pPr>
            <w:r>
              <w:rPr>
                <w:rFonts w:hint="eastAsia" w:ascii="宋体" w:hAnsi="宋体"/>
                <w:sz w:val="20"/>
                <w:szCs w:val="22"/>
              </w:rPr>
              <w:t>4.边缘计算与边缘智能的技术研究与创新应用</w:t>
            </w:r>
          </w:p>
          <w:p>
            <w:pPr>
              <w:pStyle w:val="34"/>
              <w:spacing w:before="0" w:after="0" w:line="340" w:lineRule="exact"/>
              <w:ind w:left="0" w:firstLine="0" w:firstLineChars="0"/>
              <w:rPr>
                <w:rFonts w:ascii="宋体" w:hAnsi="宋体"/>
                <w:sz w:val="20"/>
                <w:szCs w:val="22"/>
              </w:rPr>
            </w:pPr>
            <w:r>
              <w:rPr>
                <w:rFonts w:hint="eastAsia" w:ascii="宋体" w:hAnsi="宋体"/>
                <w:sz w:val="20"/>
                <w:szCs w:val="22"/>
              </w:rPr>
              <w:t>5.下一代工业互联网技术研究与创新应用</w:t>
            </w:r>
          </w:p>
          <w:p>
            <w:pPr>
              <w:tabs>
                <w:tab w:val="left" w:pos="312"/>
              </w:tabs>
              <w:spacing w:before="0" w:after="0" w:line="340" w:lineRule="exact"/>
              <w:ind w:firstLine="0" w:firstLineChars="0"/>
              <w:rPr>
                <w:rFonts w:ascii="宋体" w:hAnsi="宋体"/>
                <w:sz w:val="20"/>
                <w:szCs w:val="22"/>
              </w:rPr>
            </w:pPr>
            <w:r>
              <w:rPr>
                <w:rFonts w:hint="eastAsia" w:ascii="宋体" w:hAnsi="宋体"/>
                <w:sz w:val="20"/>
                <w:szCs w:val="22"/>
              </w:rPr>
              <w:t>6.基于开源开放信息网络系统的教学研究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12" w:type="dxa"/>
            <w:shd w:val="clear" w:color="auto" w:fill="auto"/>
            <w:vAlign w:val="center"/>
          </w:tcPr>
          <w:p>
            <w:pPr>
              <w:spacing w:before="0" w:after="0" w:line="340" w:lineRule="exact"/>
              <w:ind w:firstLine="0" w:firstLineChars="0"/>
              <w:jc w:val="center"/>
              <w:rPr>
                <w:rFonts w:ascii="宋体" w:hAnsi="宋体"/>
                <w:sz w:val="20"/>
              </w:rPr>
            </w:pPr>
            <w:r>
              <w:rPr>
                <w:rFonts w:hint="eastAsia" w:ascii="宋体" w:hAnsi="宋体"/>
                <w:sz w:val="20"/>
              </w:rPr>
              <w:t>A02</w:t>
            </w:r>
          </w:p>
        </w:tc>
        <w:tc>
          <w:tcPr>
            <w:tcW w:w="1698" w:type="dxa"/>
            <w:shd w:val="clear" w:color="auto" w:fill="auto"/>
            <w:vAlign w:val="center"/>
          </w:tcPr>
          <w:p>
            <w:pPr>
              <w:tabs>
                <w:tab w:val="left" w:pos="615"/>
              </w:tabs>
              <w:spacing w:before="0" w:after="0" w:line="340" w:lineRule="exact"/>
              <w:ind w:firstLine="0" w:firstLineChars="0"/>
              <w:jc w:val="center"/>
              <w:rPr>
                <w:rFonts w:ascii="宋体" w:hAnsi="宋体"/>
                <w:sz w:val="20"/>
              </w:rPr>
            </w:pPr>
            <w:r>
              <w:rPr>
                <w:rFonts w:hint="eastAsia" w:ascii="宋体" w:hAnsi="宋体"/>
                <w:sz w:val="20"/>
              </w:rPr>
              <w:t>轨道交通</w:t>
            </w:r>
          </w:p>
        </w:tc>
        <w:tc>
          <w:tcPr>
            <w:tcW w:w="6410" w:type="dxa"/>
            <w:shd w:val="clear" w:color="auto" w:fill="auto"/>
            <w:vAlign w:val="center"/>
          </w:tcPr>
          <w:p>
            <w:pPr>
              <w:spacing w:before="0" w:after="0" w:line="340" w:lineRule="exact"/>
              <w:ind w:firstLine="0" w:firstLineChars="0"/>
              <w:rPr>
                <w:rFonts w:ascii="宋体" w:hAnsi="宋体"/>
                <w:sz w:val="20"/>
              </w:rPr>
            </w:pPr>
            <w:r>
              <w:rPr>
                <w:rFonts w:hint="eastAsia" w:ascii="宋体" w:hAnsi="宋体"/>
                <w:sz w:val="20"/>
              </w:rPr>
              <w:t>1.轨道交通信号设备智能维修平台的开发与应用实践</w:t>
            </w:r>
          </w:p>
          <w:p>
            <w:pPr>
              <w:spacing w:before="0" w:after="0" w:line="340" w:lineRule="exact"/>
              <w:ind w:firstLine="0" w:firstLineChars="0"/>
              <w:rPr>
                <w:rFonts w:ascii="宋体" w:hAnsi="宋体"/>
                <w:sz w:val="20"/>
              </w:rPr>
            </w:pPr>
            <w:r>
              <w:rPr>
                <w:rFonts w:hint="eastAsia" w:ascii="宋体" w:hAnsi="宋体"/>
                <w:sz w:val="20"/>
              </w:rPr>
              <w:t>2.高铁信号控制实训系统的研究与应用实践</w:t>
            </w:r>
          </w:p>
          <w:p>
            <w:pPr>
              <w:spacing w:before="0" w:after="0" w:line="340" w:lineRule="exact"/>
              <w:ind w:firstLine="0" w:firstLineChars="0"/>
              <w:rPr>
                <w:rFonts w:ascii="宋体" w:hAnsi="宋体"/>
                <w:sz w:val="20"/>
              </w:rPr>
            </w:pPr>
            <w:r>
              <w:rPr>
                <w:rFonts w:hint="eastAsia" w:ascii="宋体" w:hAnsi="宋体"/>
                <w:sz w:val="20"/>
              </w:rPr>
              <w:t>3.自主化信号仿真实训系统的设计与应用实践</w:t>
            </w:r>
          </w:p>
          <w:p>
            <w:pPr>
              <w:spacing w:before="0" w:after="0" w:line="340" w:lineRule="exact"/>
              <w:ind w:firstLine="0" w:firstLineChars="0"/>
              <w:rPr>
                <w:rFonts w:ascii="宋体" w:hAnsi="宋体"/>
                <w:sz w:val="20"/>
              </w:rPr>
            </w:pPr>
            <w:r>
              <w:rPr>
                <w:rFonts w:hint="eastAsia" w:ascii="宋体" w:hAnsi="宋体"/>
                <w:sz w:val="20"/>
              </w:rPr>
              <w:t>4.基于自主化设备的课程创新与教学场景研究</w:t>
            </w:r>
          </w:p>
          <w:p>
            <w:pPr>
              <w:spacing w:before="0" w:after="0" w:line="340" w:lineRule="exact"/>
              <w:ind w:firstLine="0" w:firstLineChars="0"/>
              <w:rPr>
                <w:rFonts w:ascii="宋体" w:hAnsi="宋体"/>
                <w:sz w:val="20"/>
              </w:rPr>
            </w:pPr>
            <w:r>
              <w:rPr>
                <w:rFonts w:hint="eastAsia" w:ascii="宋体" w:hAnsi="宋体"/>
                <w:sz w:val="20"/>
              </w:rPr>
              <w:t>5.轨道交通人才自主培养的教育教学模式研究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712" w:type="dxa"/>
            <w:shd w:val="clear" w:color="auto" w:fill="auto"/>
            <w:vAlign w:val="center"/>
          </w:tcPr>
          <w:p>
            <w:pPr>
              <w:spacing w:before="0" w:after="0" w:line="340" w:lineRule="exact"/>
              <w:ind w:firstLine="0" w:firstLineChars="0"/>
              <w:jc w:val="center"/>
              <w:rPr>
                <w:rFonts w:ascii="宋体" w:hAnsi="宋体"/>
                <w:sz w:val="20"/>
              </w:rPr>
            </w:pPr>
            <w:r>
              <w:rPr>
                <w:rFonts w:hint="eastAsia" w:ascii="宋体" w:hAnsi="宋体"/>
                <w:sz w:val="20"/>
              </w:rPr>
              <w:t>A03</w:t>
            </w:r>
          </w:p>
        </w:tc>
        <w:tc>
          <w:tcPr>
            <w:tcW w:w="1698" w:type="dxa"/>
            <w:shd w:val="clear" w:color="auto" w:fill="auto"/>
            <w:vAlign w:val="center"/>
          </w:tcPr>
          <w:p>
            <w:pPr>
              <w:tabs>
                <w:tab w:val="left" w:pos="615"/>
              </w:tabs>
              <w:spacing w:before="0" w:after="0" w:line="340" w:lineRule="exact"/>
              <w:ind w:firstLine="0" w:firstLineChars="0"/>
              <w:jc w:val="center"/>
              <w:rPr>
                <w:rFonts w:ascii="宋体" w:hAnsi="宋体"/>
                <w:sz w:val="20"/>
              </w:rPr>
            </w:pPr>
            <w:r>
              <w:rPr>
                <w:rFonts w:hint="eastAsia" w:ascii="宋体" w:hAnsi="宋体"/>
                <w:sz w:val="20"/>
              </w:rPr>
              <w:t>新一代信息系统</w:t>
            </w:r>
          </w:p>
        </w:tc>
        <w:tc>
          <w:tcPr>
            <w:tcW w:w="6410" w:type="dxa"/>
            <w:shd w:val="clear" w:color="auto" w:fill="auto"/>
            <w:vAlign w:val="center"/>
          </w:tcPr>
          <w:p>
            <w:pPr>
              <w:spacing w:before="0" w:after="0" w:line="340" w:lineRule="exact"/>
              <w:ind w:firstLine="0" w:firstLineChars="0"/>
              <w:rPr>
                <w:rFonts w:ascii="宋体" w:hAnsi="宋体"/>
                <w:sz w:val="20"/>
              </w:rPr>
            </w:pPr>
            <w:r>
              <w:rPr>
                <w:rFonts w:hint="eastAsia" w:ascii="宋体" w:hAnsi="宋体"/>
                <w:sz w:val="20"/>
              </w:rPr>
              <w:t>1.新一代云计算系统科研与产业应用研究</w:t>
            </w:r>
          </w:p>
          <w:p>
            <w:pPr>
              <w:spacing w:before="0" w:after="0" w:line="340" w:lineRule="exact"/>
              <w:ind w:firstLine="0" w:firstLineChars="0"/>
              <w:rPr>
                <w:rFonts w:ascii="宋体" w:hAnsi="宋体"/>
                <w:sz w:val="20"/>
              </w:rPr>
            </w:pPr>
            <w:r>
              <w:rPr>
                <w:rFonts w:hint="eastAsia" w:ascii="宋体" w:hAnsi="宋体"/>
                <w:sz w:val="20"/>
              </w:rPr>
              <w:t>2.新一代大数据系统科研与产业应用研究</w:t>
            </w:r>
          </w:p>
          <w:p>
            <w:pPr>
              <w:spacing w:before="0" w:after="0" w:line="340" w:lineRule="exact"/>
              <w:ind w:firstLine="0" w:firstLineChars="0"/>
              <w:rPr>
                <w:rFonts w:ascii="宋体" w:hAnsi="宋体"/>
                <w:sz w:val="20"/>
              </w:rPr>
            </w:pPr>
            <w:r>
              <w:rPr>
                <w:rFonts w:hint="eastAsia" w:ascii="宋体" w:hAnsi="宋体"/>
                <w:sz w:val="20"/>
              </w:rPr>
              <w:t>3.新一代物联网系统科研与产业应用研究</w:t>
            </w:r>
          </w:p>
          <w:p>
            <w:pPr>
              <w:spacing w:before="0" w:after="0" w:line="340" w:lineRule="exact"/>
              <w:ind w:firstLine="0" w:firstLineChars="0"/>
              <w:rPr>
                <w:rFonts w:ascii="宋体" w:hAnsi="宋体"/>
                <w:sz w:val="20"/>
              </w:rPr>
            </w:pPr>
            <w:r>
              <w:rPr>
                <w:rFonts w:hint="eastAsia" w:ascii="宋体" w:hAnsi="宋体"/>
                <w:sz w:val="20"/>
              </w:rPr>
              <w:t>4.新一代自然语言处理理论体系与应用实践</w:t>
            </w:r>
          </w:p>
          <w:p>
            <w:pPr>
              <w:spacing w:before="0" w:after="0" w:line="340" w:lineRule="exact"/>
              <w:ind w:firstLine="0" w:firstLineChars="0"/>
              <w:rPr>
                <w:rFonts w:ascii="宋体" w:hAnsi="宋体"/>
                <w:sz w:val="20"/>
              </w:rPr>
            </w:pPr>
            <w:r>
              <w:rPr>
                <w:rFonts w:hint="eastAsia" w:ascii="宋体" w:hAnsi="宋体"/>
                <w:sz w:val="20"/>
              </w:rPr>
              <w:t>5.新一代网络安全理论体系与应用实践</w:t>
            </w:r>
          </w:p>
          <w:p>
            <w:pPr>
              <w:spacing w:before="0" w:after="0" w:line="340" w:lineRule="exact"/>
              <w:ind w:firstLine="0" w:firstLineChars="0"/>
              <w:rPr>
                <w:rFonts w:ascii="宋体" w:hAnsi="宋体"/>
                <w:sz w:val="20"/>
              </w:rPr>
            </w:pPr>
            <w:r>
              <w:rPr>
                <w:rFonts w:hint="eastAsia" w:ascii="宋体" w:hAnsi="宋体"/>
                <w:sz w:val="20"/>
              </w:rPr>
              <w:t>6.新一代融媒体技术与应用实践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712" w:type="dxa"/>
            <w:shd w:val="clear" w:color="auto" w:fill="auto"/>
            <w:vAlign w:val="center"/>
          </w:tcPr>
          <w:p>
            <w:pPr>
              <w:spacing w:before="0" w:after="0" w:line="340" w:lineRule="exact"/>
              <w:ind w:firstLine="0" w:firstLineChars="0"/>
              <w:jc w:val="center"/>
              <w:rPr>
                <w:rFonts w:ascii="宋体" w:hAnsi="宋体"/>
                <w:sz w:val="20"/>
              </w:rPr>
            </w:pPr>
            <w:r>
              <w:rPr>
                <w:rFonts w:hint="eastAsia" w:ascii="宋体" w:hAnsi="宋体"/>
                <w:sz w:val="20"/>
              </w:rPr>
              <w:t>A04</w:t>
            </w:r>
          </w:p>
        </w:tc>
        <w:tc>
          <w:tcPr>
            <w:tcW w:w="1698" w:type="dxa"/>
            <w:shd w:val="clear" w:color="auto" w:fill="auto"/>
            <w:vAlign w:val="center"/>
          </w:tcPr>
          <w:p>
            <w:pPr>
              <w:tabs>
                <w:tab w:val="left" w:pos="615"/>
              </w:tabs>
              <w:spacing w:before="0" w:after="0" w:line="340" w:lineRule="exact"/>
              <w:ind w:firstLine="0" w:firstLineChars="0"/>
              <w:jc w:val="center"/>
              <w:rPr>
                <w:rFonts w:ascii="宋体" w:hAnsi="宋体"/>
                <w:sz w:val="20"/>
              </w:rPr>
            </w:pPr>
            <w:r>
              <w:rPr>
                <w:rFonts w:hint="eastAsia" w:ascii="宋体" w:hAnsi="宋体"/>
                <w:sz w:val="20"/>
              </w:rPr>
              <w:t>虚拟现实</w:t>
            </w:r>
          </w:p>
        </w:tc>
        <w:tc>
          <w:tcPr>
            <w:tcW w:w="6410" w:type="dxa"/>
            <w:shd w:val="clear" w:color="auto" w:fill="auto"/>
            <w:vAlign w:val="center"/>
          </w:tcPr>
          <w:p>
            <w:pPr>
              <w:spacing w:before="0" w:after="0" w:line="340" w:lineRule="exact"/>
              <w:ind w:firstLine="0" w:firstLineChars="0"/>
              <w:rPr>
                <w:rFonts w:ascii="宋体" w:hAnsi="宋体"/>
                <w:sz w:val="20"/>
              </w:rPr>
            </w:pPr>
            <w:r>
              <w:rPr>
                <w:rFonts w:hint="eastAsia" w:ascii="宋体" w:hAnsi="宋体"/>
                <w:sz w:val="20"/>
              </w:rPr>
              <w:t>1. 数字场景教学方向</w:t>
            </w:r>
          </w:p>
          <w:p>
            <w:pPr>
              <w:spacing w:before="0" w:after="0" w:line="340" w:lineRule="exact"/>
              <w:ind w:firstLine="400"/>
              <w:rPr>
                <w:rFonts w:ascii="宋体" w:hAnsi="宋体"/>
                <w:sz w:val="20"/>
              </w:rPr>
            </w:pPr>
            <w:r>
              <w:rPr>
                <w:rFonts w:hint="eastAsia" w:ascii="宋体" w:hAnsi="宋体"/>
                <w:sz w:val="20"/>
              </w:rPr>
              <w:t>践行我国现代教学中数字场景教学理念，解决高等教育及义务教育中特定教学内容难呈现、成本高、难重复、高危险的问题，选题团队以某特定理论教学内容为研究背景，结合自身的教学或科研积累，对教学内容进行数字场景化VR重现或与之相关的其他VR应用研究。</w:t>
            </w:r>
          </w:p>
          <w:p>
            <w:pPr>
              <w:spacing w:before="0" w:after="0" w:line="340" w:lineRule="exact"/>
              <w:ind w:firstLine="0" w:firstLineChars="0"/>
              <w:rPr>
                <w:rFonts w:ascii="宋体" w:hAnsi="宋体"/>
                <w:sz w:val="20"/>
              </w:rPr>
            </w:pPr>
            <w:r>
              <w:rPr>
                <w:rFonts w:hint="eastAsia" w:ascii="宋体" w:hAnsi="宋体"/>
                <w:sz w:val="20"/>
              </w:rPr>
              <w:t>2. 数字旅游方向</w:t>
            </w:r>
          </w:p>
          <w:p>
            <w:pPr>
              <w:tabs>
                <w:tab w:val="left" w:pos="312"/>
              </w:tabs>
              <w:spacing w:before="0" w:after="0" w:line="340" w:lineRule="exact"/>
              <w:ind w:firstLine="0" w:firstLineChars="0"/>
              <w:rPr>
                <w:rFonts w:ascii="宋体" w:hAnsi="宋体"/>
                <w:sz w:val="20"/>
                <w:szCs w:val="22"/>
              </w:rPr>
            </w:pPr>
            <w:r>
              <w:rPr>
                <w:rFonts w:hint="eastAsia" w:ascii="宋体" w:hAnsi="宋体"/>
                <w:sz w:val="20"/>
              </w:rPr>
              <w:t xml:space="preserve">    为提升我国数字旅游的内涵，培养艺术与传媒、摄影等数字媒体及艺术类专业学生的VR场景设计与制作实践技能，设定本选题方向。选题团队可依据高校所在地区的特色旅游景点为研究背景，开展数字旅游中的VR多维度呈现及其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712" w:type="dxa"/>
            <w:vAlign w:val="center"/>
          </w:tcPr>
          <w:p>
            <w:pPr>
              <w:spacing w:before="0" w:after="0" w:line="340" w:lineRule="exact"/>
              <w:ind w:firstLine="0" w:firstLineChars="0"/>
              <w:jc w:val="center"/>
              <w:rPr>
                <w:rFonts w:ascii="宋体" w:hAnsi="宋体"/>
                <w:sz w:val="20"/>
              </w:rPr>
            </w:pPr>
            <w:r>
              <w:rPr>
                <w:rFonts w:hint="eastAsia" w:ascii="宋体" w:hAnsi="宋体"/>
                <w:sz w:val="20"/>
              </w:rPr>
              <w:t>A05</w:t>
            </w:r>
          </w:p>
        </w:tc>
        <w:tc>
          <w:tcPr>
            <w:tcW w:w="1698" w:type="dxa"/>
            <w:vAlign w:val="center"/>
          </w:tcPr>
          <w:p>
            <w:pPr>
              <w:tabs>
                <w:tab w:val="left" w:pos="615"/>
              </w:tabs>
              <w:spacing w:before="0" w:after="0" w:line="340" w:lineRule="exact"/>
              <w:ind w:firstLine="0" w:firstLineChars="0"/>
              <w:jc w:val="center"/>
              <w:rPr>
                <w:rFonts w:ascii="宋体" w:hAnsi="宋体"/>
                <w:sz w:val="20"/>
              </w:rPr>
            </w:pPr>
            <w:r>
              <w:rPr>
                <w:rFonts w:hint="eastAsia" w:ascii="宋体" w:hAnsi="宋体"/>
                <w:sz w:val="20"/>
              </w:rPr>
              <w:t>人工智能</w:t>
            </w:r>
          </w:p>
        </w:tc>
        <w:tc>
          <w:tcPr>
            <w:tcW w:w="6410" w:type="dxa"/>
            <w:vAlign w:val="center"/>
          </w:tcPr>
          <w:p>
            <w:pPr>
              <w:spacing w:before="0" w:after="0" w:line="340" w:lineRule="exact"/>
              <w:ind w:firstLine="0" w:firstLineChars="0"/>
              <w:rPr>
                <w:rFonts w:ascii="宋体" w:hAnsi="宋体"/>
                <w:sz w:val="20"/>
              </w:rPr>
            </w:pPr>
            <w:r>
              <w:rPr>
                <w:rFonts w:hint="eastAsia" w:ascii="宋体" w:hAnsi="宋体"/>
                <w:sz w:val="20"/>
              </w:rPr>
              <w:t>1.人工智能在智能交通领域的理论研究与创新应用</w:t>
            </w:r>
          </w:p>
          <w:p>
            <w:pPr>
              <w:spacing w:before="0" w:after="0" w:line="340" w:lineRule="exact"/>
              <w:ind w:firstLine="0" w:firstLineChars="0"/>
              <w:rPr>
                <w:rFonts w:ascii="宋体" w:hAnsi="宋体"/>
                <w:sz w:val="20"/>
              </w:rPr>
            </w:pPr>
            <w:r>
              <w:rPr>
                <w:rFonts w:hint="eastAsia" w:ascii="宋体" w:hAnsi="宋体"/>
                <w:sz w:val="20"/>
              </w:rPr>
              <w:t>2.人工智能在工业互联网领域的理论研究与创新应用</w:t>
            </w:r>
          </w:p>
          <w:p>
            <w:pPr>
              <w:spacing w:before="0" w:after="0" w:line="340" w:lineRule="exact"/>
              <w:ind w:firstLine="0" w:firstLineChars="0"/>
              <w:rPr>
                <w:rFonts w:ascii="宋体" w:hAnsi="宋体"/>
                <w:sz w:val="20"/>
              </w:rPr>
            </w:pPr>
            <w:r>
              <w:rPr>
                <w:rFonts w:hint="eastAsia" w:ascii="宋体" w:hAnsi="宋体"/>
                <w:sz w:val="20"/>
              </w:rPr>
              <w:t>3. 人工智能在智慧城市领域的理论研究与创新应用</w:t>
            </w:r>
          </w:p>
          <w:p>
            <w:pPr>
              <w:spacing w:before="0" w:after="0" w:line="340" w:lineRule="exact"/>
              <w:ind w:firstLine="0" w:firstLineChars="0"/>
              <w:rPr>
                <w:rFonts w:ascii="宋体" w:hAnsi="宋体"/>
                <w:sz w:val="20"/>
              </w:rPr>
            </w:pPr>
            <w:r>
              <w:rPr>
                <w:rFonts w:hint="eastAsia" w:ascii="宋体" w:hAnsi="宋体"/>
                <w:sz w:val="20"/>
              </w:rPr>
              <w:t>4、人工智能在智慧医疗领域的理论研究与创新应用</w:t>
            </w:r>
          </w:p>
          <w:p>
            <w:pPr>
              <w:spacing w:before="0" w:after="0" w:line="340" w:lineRule="exact"/>
              <w:ind w:firstLine="0" w:firstLineChars="0"/>
              <w:rPr>
                <w:rFonts w:ascii="宋体" w:hAnsi="宋体"/>
                <w:sz w:val="20"/>
              </w:rPr>
            </w:pPr>
            <w:r>
              <w:rPr>
                <w:rFonts w:hint="eastAsia" w:ascii="宋体" w:hAnsi="宋体"/>
                <w:sz w:val="20"/>
              </w:rPr>
              <w:t>5、人工智能在智慧校园领域的理论研究与创新应用</w:t>
            </w:r>
          </w:p>
          <w:p>
            <w:pPr>
              <w:spacing w:before="0" w:after="0" w:line="340" w:lineRule="exact"/>
              <w:ind w:firstLine="0" w:firstLineChars="0"/>
              <w:rPr>
                <w:rFonts w:ascii="宋体" w:hAnsi="宋体"/>
                <w:sz w:val="20"/>
              </w:rPr>
            </w:pPr>
            <w:r>
              <w:rPr>
                <w:rFonts w:hint="eastAsia" w:ascii="宋体" w:hAnsi="宋体"/>
                <w:sz w:val="20"/>
              </w:rPr>
              <w:t>6、人工智能在新媒体、新电商领域的理论研究与创新应用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712" w:type="dxa"/>
            <w:vAlign w:val="center"/>
          </w:tcPr>
          <w:p>
            <w:pPr>
              <w:spacing w:before="0" w:after="0" w:line="340" w:lineRule="exact"/>
              <w:ind w:firstLine="0" w:firstLineChars="0"/>
              <w:jc w:val="center"/>
              <w:rPr>
                <w:rFonts w:ascii="宋体" w:hAnsi="宋体"/>
                <w:sz w:val="20"/>
              </w:rPr>
            </w:pPr>
            <w:r>
              <w:rPr>
                <w:rFonts w:hint="eastAsia" w:ascii="宋体" w:hAnsi="宋体"/>
                <w:sz w:val="20"/>
              </w:rPr>
              <w:t>A06</w:t>
            </w:r>
          </w:p>
        </w:tc>
        <w:tc>
          <w:tcPr>
            <w:tcW w:w="1698" w:type="dxa"/>
            <w:vAlign w:val="center"/>
          </w:tcPr>
          <w:p>
            <w:pPr>
              <w:tabs>
                <w:tab w:val="left" w:pos="615"/>
              </w:tabs>
              <w:spacing w:before="0" w:after="0" w:line="340" w:lineRule="exact"/>
              <w:ind w:firstLine="0" w:firstLineChars="0"/>
              <w:jc w:val="center"/>
              <w:rPr>
                <w:rFonts w:ascii="宋体" w:hAnsi="宋体"/>
                <w:sz w:val="20"/>
              </w:rPr>
            </w:pPr>
            <w:r>
              <w:rPr>
                <w:rFonts w:hint="eastAsia" w:ascii="宋体" w:hAnsi="宋体"/>
                <w:sz w:val="20"/>
              </w:rPr>
              <w:t>大数据系统</w:t>
            </w:r>
          </w:p>
        </w:tc>
        <w:tc>
          <w:tcPr>
            <w:tcW w:w="6410" w:type="dxa"/>
          </w:tcPr>
          <w:p>
            <w:pPr>
              <w:spacing w:before="0" w:after="0" w:line="340" w:lineRule="exact"/>
              <w:ind w:firstLine="0" w:firstLineChars="0"/>
              <w:rPr>
                <w:rFonts w:ascii="宋体" w:hAnsi="宋体"/>
                <w:sz w:val="20"/>
              </w:rPr>
            </w:pPr>
            <w:r>
              <w:rPr>
                <w:rFonts w:hint="eastAsia" w:ascii="宋体" w:hAnsi="宋体"/>
                <w:sz w:val="20"/>
              </w:rPr>
              <w:t>1. 弹性云平台下大数据技能测评智能检测方法的研究</w:t>
            </w:r>
          </w:p>
          <w:p>
            <w:pPr>
              <w:spacing w:before="0" w:after="0" w:line="340" w:lineRule="exact"/>
              <w:ind w:firstLine="0" w:firstLineChars="0"/>
              <w:rPr>
                <w:rFonts w:ascii="宋体" w:hAnsi="宋体"/>
                <w:sz w:val="20"/>
              </w:rPr>
            </w:pPr>
            <w:r>
              <w:rPr>
                <w:rFonts w:hint="eastAsia" w:ascii="宋体" w:hAnsi="宋体"/>
                <w:sz w:val="20"/>
              </w:rPr>
              <w:t>2. 开源数据构建数据分析的教学场景研究</w:t>
            </w:r>
          </w:p>
          <w:p>
            <w:pPr>
              <w:spacing w:before="0" w:after="0" w:line="340" w:lineRule="exact"/>
              <w:ind w:firstLine="0" w:firstLineChars="0"/>
              <w:rPr>
                <w:rFonts w:ascii="宋体" w:hAnsi="宋体"/>
                <w:sz w:val="20"/>
              </w:rPr>
            </w:pPr>
            <w:r>
              <w:rPr>
                <w:rFonts w:hint="eastAsia" w:ascii="宋体" w:hAnsi="宋体"/>
                <w:sz w:val="20"/>
              </w:rPr>
              <w:t>3. 低代码化数据分析建模工具的研究</w:t>
            </w:r>
          </w:p>
          <w:p>
            <w:pPr>
              <w:spacing w:before="0" w:after="0" w:line="340" w:lineRule="exact"/>
              <w:ind w:firstLine="0" w:firstLineChars="0"/>
              <w:rPr>
                <w:rFonts w:ascii="宋体" w:hAnsi="宋体"/>
                <w:sz w:val="20"/>
              </w:rPr>
            </w:pPr>
            <w:r>
              <w:rPr>
                <w:rFonts w:hint="eastAsia" w:ascii="宋体" w:hAnsi="宋体"/>
                <w:sz w:val="20"/>
              </w:rPr>
              <w:t>4. 弹性云平台下大数据课程理论与实践一体化教学场景研究</w:t>
            </w:r>
          </w:p>
          <w:p>
            <w:pPr>
              <w:spacing w:before="0" w:after="0" w:line="340" w:lineRule="exact"/>
              <w:ind w:firstLine="0" w:firstLineChars="0"/>
              <w:rPr>
                <w:rFonts w:ascii="宋体" w:hAnsi="宋体"/>
                <w:sz w:val="20"/>
              </w:rPr>
            </w:pPr>
            <w:r>
              <w:rPr>
                <w:rFonts w:hint="eastAsia" w:ascii="宋体" w:hAnsi="宋体"/>
                <w:sz w:val="20"/>
              </w:rPr>
              <w:t>5. 基于人工智能的供应链体系研究</w:t>
            </w:r>
          </w:p>
          <w:p>
            <w:pPr>
              <w:spacing w:before="0" w:after="0" w:line="340" w:lineRule="exact"/>
              <w:ind w:firstLine="0" w:firstLineChars="0"/>
              <w:rPr>
                <w:rFonts w:ascii="宋体" w:hAnsi="宋体"/>
                <w:sz w:val="20"/>
              </w:rPr>
            </w:pPr>
            <w:r>
              <w:rPr>
                <w:rFonts w:hint="eastAsia" w:ascii="宋体" w:hAnsi="宋体"/>
                <w:sz w:val="20"/>
              </w:rPr>
              <w:t>6. 商务数据分析平台下的教学场景研究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712" w:type="dxa"/>
            <w:vAlign w:val="center"/>
          </w:tcPr>
          <w:p>
            <w:pPr>
              <w:spacing w:before="0" w:after="0" w:line="340" w:lineRule="exact"/>
              <w:ind w:firstLine="0" w:firstLineChars="0"/>
              <w:jc w:val="center"/>
              <w:rPr>
                <w:rFonts w:ascii="宋体" w:hAnsi="宋体"/>
                <w:sz w:val="20"/>
              </w:rPr>
            </w:pPr>
            <w:r>
              <w:rPr>
                <w:rFonts w:hint="eastAsia" w:ascii="宋体" w:hAnsi="宋体"/>
                <w:sz w:val="20"/>
              </w:rPr>
              <w:t>A07</w:t>
            </w:r>
          </w:p>
        </w:tc>
        <w:tc>
          <w:tcPr>
            <w:tcW w:w="1698" w:type="dxa"/>
            <w:vAlign w:val="center"/>
          </w:tcPr>
          <w:p>
            <w:pPr>
              <w:tabs>
                <w:tab w:val="left" w:pos="615"/>
              </w:tabs>
              <w:spacing w:before="0" w:after="0" w:line="340" w:lineRule="exact"/>
              <w:ind w:firstLine="0" w:firstLineChars="0"/>
              <w:jc w:val="center"/>
              <w:rPr>
                <w:rFonts w:ascii="宋体" w:hAnsi="宋体"/>
                <w:sz w:val="20"/>
              </w:rPr>
            </w:pPr>
            <w:r>
              <w:rPr>
                <w:rFonts w:hint="eastAsia" w:ascii="宋体" w:hAnsi="宋体"/>
                <w:sz w:val="20"/>
              </w:rPr>
              <w:t>网络空间安全</w:t>
            </w:r>
          </w:p>
        </w:tc>
        <w:tc>
          <w:tcPr>
            <w:tcW w:w="6410" w:type="dxa"/>
            <w:vAlign w:val="center"/>
          </w:tcPr>
          <w:p>
            <w:pPr>
              <w:tabs>
                <w:tab w:val="left" w:pos="312"/>
              </w:tabs>
              <w:spacing w:before="0" w:after="0" w:line="340" w:lineRule="exact"/>
              <w:ind w:firstLine="0" w:firstLineChars="0"/>
              <w:rPr>
                <w:rFonts w:ascii="宋体" w:hAnsi="宋体"/>
                <w:sz w:val="20"/>
                <w:szCs w:val="22"/>
              </w:rPr>
            </w:pPr>
            <w:r>
              <w:rPr>
                <w:rFonts w:hint="eastAsia" w:ascii="宋体" w:hAnsi="宋体"/>
                <w:sz w:val="20"/>
                <w:szCs w:val="22"/>
              </w:rPr>
              <w:t>1.网络空间安全理论前沿技术研究与应用</w:t>
            </w:r>
          </w:p>
          <w:p>
            <w:pPr>
              <w:tabs>
                <w:tab w:val="left" w:pos="312"/>
              </w:tabs>
              <w:spacing w:before="0" w:after="0" w:line="340" w:lineRule="exact"/>
              <w:ind w:firstLine="0" w:firstLineChars="0"/>
              <w:rPr>
                <w:rFonts w:ascii="宋体" w:hAnsi="宋体"/>
                <w:sz w:val="20"/>
                <w:szCs w:val="22"/>
              </w:rPr>
            </w:pPr>
            <w:r>
              <w:rPr>
                <w:rFonts w:hint="eastAsia" w:ascii="宋体" w:hAnsi="宋体"/>
                <w:sz w:val="20"/>
                <w:szCs w:val="22"/>
              </w:rPr>
              <w:t>2.网络空间测绘技术研究与应用</w:t>
            </w:r>
          </w:p>
          <w:p>
            <w:pPr>
              <w:tabs>
                <w:tab w:val="left" w:pos="312"/>
              </w:tabs>
              <w:spacing w:before="0" w:after="0" w:line="340" w:lineRule="exact"/>
              <w:ind w:firstLine="0" w:firstLineChars="0"/>
              <w:rPr>
                <w:rFonts w:ascii="宋体" w:hAnsi="宋体"/>
                <w:sz w:val="20"/>
                <w:szCs w:val="22"/>
              </w:rPr>
            </w:pPr>
            <w:r>
              <w:rPr>
                <w:rFonts w:hint="eastAsia" w:ascii="宋体" w:hAnsi="宋体"/>
                <w:sz w:val="20"/>
                <w:szCs w:val="22"/>
              </w:rPr>
              <w:t>3.安全威胁情报在智慧校园建设中的研究与应用</w:t>
            </w:r>
          </w:p>
          <w:p>
            <w:pPr>
              <w:tabs>
                <w:tab w:val="left" w:pos="312"/>
              </w:tabs>
              <w:spacing w:before="0" w:after="0" w:line="340" w:lineRule="exact"/>
              <w:ind w:firstLine="0" w:firstLineChars="0"/>
              <w:rPr>
                <w:rFonts w:ascii="宋体" w:hAnsi="宋体"/>
                <w:sz w:val="20"/>
                <w:szCs w:val="22"/>
              </w:rPr>
            </w:pPr>
            <w:r>
              <w:rPr>
                <w:rFonts w:hint="eastAsia" w:ascii="宋体" w:hAnsi="宋体"/>
                <w:sz w:val="20"/>
                <w:szCs w:val="22"/>
              </w:rPr>
              <w:t>4.人工智能技术在未知威胁检测中的研究与应用</w:t>
            </w:r>
          </w:p>
          <w:p>
            <w:pPr>
              <w:tabs>
                <w:tab w:val="left" w:pos="312"/>
              </w:tabs>
              <w:spacing w:before="0" w:after="0" w:line="340" w:lineRule="exact"/>
              <w:ind w:firstLine="0" w:firstLineChars="0"/>
              <w:rPr>
                <w:rFonts w:ascii="宋体" w:hAnsi="宋体"/>
                <w:sz w:val="20"/>
                <w:szCs w:val="22"/>
              </w:rPr>
            </w:pPr>
            <w:r>
              <w:rPr>
                <w:rFonts w:hint="eastAsia" w:ascii="宋体" w:hAnsi="宋体"/>
                <w:sz w:val="20"/>
                <w:szCs w:val="22"/>
              </w:rPr>
              <w:t>5.网络资产全生命周期管理研究与应用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2" w:type="dxa"/>
            <w:vAlign w:val="center"/>
          </w:tcPr>
          <w:p>
            <w:pPr>
              <w:spacing w:before="0" w:after="0" w:line="340" w:lineRule="exact"/>
              <w:ind w:firstLine="0" w:firstLineChars="0"/>
              <w:jc w:val="center"/>
              <w:rPr>
                <w:rFonts w:ascii="宋体" w:hAnsi="宋体"/>
                <w:sz w:val="20"/>
              </w:rPr>
            </w:pPr>
            <w:r>
              <w:rPr>
                <w:rFonts w:hint="eastAsia" w:ascii="宋体" w:hAnsi="宋体"/>
                <w:sz w:val="20"/>
              </w:rPr>
              <w:t>A08</w:t>
            </w:r>
          </w:p>
        </w:tc>
        <w:tc>
          <w:tcPr>
            <w:tcW w:w="1698" w:type="dxa"/>
            <w:vAlign w:val="center"/>
          </w:tcPr>
          <w:p>
            <w:pPr>
              <w:tabs>
                <w:tab w:val="left" w:pos="615"/>
              </w:tabs>
              <w:spacing w:before="0" w:after="0" w:line="340" w:lineRule="exact"/>
              <w:ind w:firstLine="0" w:firstLineChars="0"/>
              <w:jc w:val="center"/>
              <w:rPr>
                <w:rFonts w:ascii="宋体" w:hAnsi="宋体"/>
                <w:sz w:val="20"/>
              </w:rPr>
            </w:pPr>
            <w:r>
              <w:rPr>
                <w:rFonts w:hint="eastAsia" w:ascii="宋体" w:hAnsi="宋体"/>
                <w:sz w:val="20"/>
              </w:rPr>
              <w:t>网络安全应用与创新</w:t>
            </w:r>
          </w:p>
        </w:tc>
        <w:tc>
          <w:tcPr>
            <w:tcW w:w="6410" w:type="dxa"/>
          </w:tcPr>
          <w:p>
            <w:pPr>
              <w:spacing w:before="0" w:after="0" w:line="340" w:lineRule="exact"/>
              <w:ind w:firstLine="0" w:firstLineChars="0"/>
              <w:rPr>
                <w:rFonts w:ascii="宋体" w:hAnsi="宋体"/>
                <w:sz w:val="20"/>
              </w:rPr>
            </w:pPr>
            <w:r>
              <w:rPr>
                <w:rFonts w:hint="eastAsia" w:ascii="宋体" w:hAnsi="宋体"/>
                <w:sz w:val="20"/>
              </w:rPr>
              <w:t>1.网络安全运营体系在智慧校园建设中的研究与应用</w:t>
            </w:r>
          </w:p>
          <w:p>
            <w:pPr>
              <w:spacing w:before="0" w:after="0" w:line="340" w:lineRule="exact"/>
              <w:ind w:firstLine="0" w:firstLineChars="0"/>
              <w:rPr>
                <w:rFonts w:ascii="宋体" w:hAnsi="宋体"/>
                <w:sz w:val="20"/>
              </w:rPr>
            </w:pPr>
            <w:r>
              <w:rPr>
                <w:rFonts w:hint="eastAsia" w:ascii="宋体" w:hAnsi="宋体"/>
                <w:sz w:val="20"/>
              </w:rPr>
              <w:t>2.智慧校园中勒索病毒、挖矿木马的安全分析与处置研究</w:t>
            </w:r>
          </w:p>
          <w:p>
            <w:pPr>
              <w:spacing w:before="0" w:after="0" w:line="340" w:lineRule="exact"/>
              <w:ind w:firstLine="0" w:firstLineChars="0"/>
              <w:rPr>
                <w:rFonts w:ascii="宋体" w:hAnsi="宋体"/>
                <w:sz w:val="20"/>
              </w:rPr>
            </w:pPr>
            <w:r>
              <w:rPr>
                <w:rFonts w:hint="eastAsia" w:ascii="宋体" w:hAnsi="宋体"/>
                <w:sz w:val="20"/>
              </w:rPr>
              <w:t>3.智慧校园网络中资产风险评估研究与应用</w:t>
            </w:r>
          </w:p>
          <w:p>
            <w:pPr>
              <w:spacing w:before="0" w:after="0" w:line="340" w:lineRule="exact"/>
              <w:ind w:firstLine="0" w:firstLineChars="0"/>
              <w:rPr>
                <w:rFonts w:ascii="宋体" w:hAnsi="宋体"/>
                <w:sz w:val="20"/>
              </w:rPr>
            </w:pPr>
            <w:r>
              <w:rPr>
                <w:rFonts w:ascii="宋体" w:hAnsi="宋体"/>
                <w:sz w:val="20"/>
              </w:rPr>
              <w:t>4.</w:t>
            </w:r>
            <w:r>
              <w:rPr>
                <w:rFonts w:hint="eastAsia" w:ascii="宋体" w:hAnsi="宋体"/>
                <w:sz w:val="20"/>
              </w:rPr>
              <w:t>基于云、本地和AI人工智能技术的病毒防护体系研究与应用；</w:t>
            </w:r>
          </w:p>
          <w:p>
            <w:pPr>
              <w:spacing w:before="0" w:after="0" w:line="340" w:lineRule="exact"/>
              <w:ind w:firstLine="0" w:firstLineChars="0"/>
              <w:rPr>
                <w:rFonts w:ascii="宋体" w:hAnsi="宋体"/>
                <w:sz w:val="20"/>
              </w:rPr>
            </w:pPr>
            <w:r>
              <w:rPr>
                <w:rFonts w:ascii="宋体" w:hAnsi="宋体"/>
                <w:sz w:val="20"/>
              </w:rPr>
              <w:t>5.</w:t>
            </w:r>
            <w:r>
              <w:rPr>
                <w:rFonts w:hint="eastAsia" w:ascii="宋体" w:hAnsi="宋体"/>
                <w:sz w:val="20"/>
              </w:rPr>
              <w:t>异构硬件架构终端的安全接入与统一管控方法的研究；</w:t>
            </w:r>
          </w:p>
          <w:p>
            <w:pPr>
              <w:spacing w:before="0" w:after="0" w:line="340" w:lineRule="exact"/>
              <w:ind w:firstLine="0" w:firstLineChars="0"/>
              <w:rPr>
                <w:rFonts w:ascii="宋体" w:hAnsi="宋体"/>
                <w:sz w:val="20"/>
              </w:rPr>
            </w:pPr>
            <w:r>
              <w:rPr>
                <w:rFonts w:ascii="宋体" w:hAnsi="宋体"/>
                <w:sz w:val="20"/>
              </w:rPr>
              <w:t>6.</w:t>
            </w:r>
            <w:r>
              <w:rPr>
                <w:rFonts w:hint="eastAsia" w:ascii="宋体" w:hAnsi="宋体"/>
                <w:sz w:val="20"/>
              </w:rPr>
              <w:t>终端安全环境感知系统的研究与应用；</w:t>
            </w:r>
          </w:p>
          <w:p>
            <w:pPr>
              <w:spacing w:before="0" w:after="0" w:line="340" w:lineRule="exact"/>
              <w:ind w:firstLine="0" w:firstLineChars="0"/>
              <w:rPr>
                <w:rFonts w:ascii="宋体" w:hAnsi="宋体"/>
                <w:sz w:val="20"/>
              </w:rPr>
            </w:pPr>
            <w:r>
              <w:rPr>
                <w:rFonts w:ascii="宋体" w:hAnsi="宋体"/>
                <w:sz w:val="20"/>
              </w:rPr>
              <w:t>7.</w:t>
            </w:r>
            <w:r>
              <w:rPr>
                <w:rFonts w:hint="eastAsia" w:ascii="宋体" w:hAnsi="宋体"/>
                <w:sz w:val="20"/>
              </w:rPr>
              <w:t>终端安检合规的体系的研究和应用；</w:t>
            </w:r>
          </w:p>
          <w:p>
            <w:pPr>
              <w:spacing w:before="0" w:after="0" w:line="340" w:lineRule="exact"/>
              <w:ind w:firstLine="0" w:firstLineChars="0"/>
              <w:rPr>
                <w:rFonts w:ascii="宋体" w:hAnsi="宋体"/>
                <w:sz w:val="20"/>
              </w:rPr>
            </w:pPr>
            <w:r>
              <w:rPr>
                <w:rFonts w:ascii="宋体" w:hAnsi="宋体"/>
                <w:sz w:val="20"/>
              </w:rPr>
              <w:t>8.</w:t>
            </w:r>
            <w:r>
              <w:rPr>
                <w:rFonts w:hint="eastAsia" w:ascii="宋体" w:hAnsi="宋体"/>
                <w:sz w:val="20"/>
              </w:rPr>
              <w:t>终端安全体系化运营研究和应用。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2" w:type="dxa"/>
            <w:vAlign w:val="center"/>
          </w:tcPr>
          <w:p>
            <w:pPr>
              <w:spacing w:before="0" w:after="0" w:line="340" w:lineRule="exact"/>
              <w:ind w:firstLine="0" w:firstLineChars="0"/>
              <w:jc w:val="center"/>
              <w:rPr>
                <w:rFonts w:ascii="宋体" w:hAnsi="宋体"/>
                <w:sz w:val="20"/>
              </w:rPr>
            </w:pPr>
            <w:r>
              <w:rPr>
                <w:rFonts w:hint="eastAsia" w:ascii="宋体" w:hAnsi="宋体"/>
                <w:sz w:val="20"/>
              </w:rPr>
              <w:t>A09</w:t>
            </w:r>
          </w:p>
        </w:tc>
        <w:tc>
          <w:tcPr>
            <w:tcW w:w="1698" w:type="dxa"/>
            <w:vAlign w:val="center"/>
          </w:tcPr>
          <w:p>
            <w:pPr>
              <w:tabs>
                <w:tab w:val="left" w:pos="615"/>
              </w:tabs>
              <w:spacing w:before="0" w:after="0" w:line="340" w:lineRule="exact"/>
              <w:ind w:firstLine="0" w:firstLineChars="0"/>
              <w:jc w:val="center"/>
              <w:rPr>
                <w:rFonts w:ascii="宋体" w:hAnsi="宋体"/>
                <w:sz w:val="20"/>
              </w:rPr>
            </w:pPr>
            <w:r>
              <w:rPr>
                <w:rFonts w:hint="eastAsia" w:ascii="宋体" w:hAnsi="宋体"/>
                <w:sz w:val="20"/>
              </w:rPr>
              <w:t>大数据治理</w:t>
            </w:r>
          </w:p>
        </w:tc>
        <w:tc>
          <w:tcPr>
            <w:tcW w:w="6410" w:type="dxa"/>
          </w:tcPr>
          <w:p>
            <w:pPr>
              <w:spacing w:before="0" w:after="0" w:line="340" w:lineRule="exact"/>
              <w:ind w:firstLine="0" w:firstLineChars="0"/>
              <w:rPr>
                <w:rFonts w:ascii="宋体" w:hAnsi="宋体"/>
                <w:sz w:val="20"/>
              </w:rPr>
            </w:pPr>
            <w:r>
              <w:rPr>
                <w:rFonts w:hint="eastAsia" w:ascii="宋体" w:hAnsi="宋体"/>
                <w:sz w:val="20"/>
              </w:rPr>
              <w:t>1. 大数据采集与治理的理论体系研究与应用；</w:t>
            </w:r>
          </w:p>
          <w:p>
            <w:pPr>
              <w:spacing w:before="0" w:after="0" w:line="340" w:lineRule="exact"/>
              <w:ind w:firstLine="0" w:firstLineChars="0"/>
              <w:rPr>
                <w:rFonts w:ascii="宋体" w:hAnsi="宋体"/>
                <w:sz w:val="20"/>
              </w:rPr>
            </w:pPr>
            <w:r>
              <w:rPr>
                <w:rFonts w:hint="eastAsia" w:ascii="宋体" w:hAnsi="宋体"/>
                <w:sz w:val="20"/>
              </w:rPr>
              <w:t>2. 大数据安全分级及追踪溯源技术研究与应用；</w:t>
            </w:r>
          </w:p>
          <w:p>
            <w:pPr>
              <w:spacing w:before="0" w:after="0" w:line="340" w:lineRule="exact"/>
              <w:ind w:firstLine="0" w:firstLineChars="0"/>
              <w:rPr>
                <w:rFonts w:ascii="宋体" w:hAnsi="宋体"/>
                <w:sz w:val="20"/>
              </w:rPr>
            </w:pPr>
            <w:r>
              <w:rPr>
                <w:rFonts w:hint="eastAsia" w:ascii="宋体" w:hAnsi="宋体"/>
                <w:sz w:val="20"/>
              </w:rPr>
              <w:t>3. 多模态数据融合及开放共享体系研究；</w:t>
            </w:r>
          </w:p>
          <w:p>
            <w:pPr>
              <w:spacing w:before="0" w:after="0" w:line="340" w:lineRule="exact"/>
              <w:ind w:firstLine="0" w:firstLineChars="0"/>
              <w:rPr>
                <w:rFonts w:ascii="宋体" w:hAnsi="宋体"/>
                <w:sz w:val="20"/>
              </w:rPr>
            </w:pPr>
            <w:r>
              <w:rPr>
                <w:rFonts w:hint="eastAsia" w:ascii="宋体" w:hAnsi="宋体"/>
                <w:sz w:val="20"/>
              </w:rPr>
              <w:t>4. 教育大数据资产与生命周期管理研究与应用；</w:t>
            </w:r>
          </w:p>
          <w:p>
            <w:pPr>
              <w:spacing w:before="0" w:after="0" w:line="340" w:lineRule="exact"/>
              <w:ind w:firstLine="0" w:firstLineChars="0"/>
              <w:rPr>
                <w:rFonts w:ascii="宋体" w:hAnsi="宋体"/>
                <w:sz w:val="20"/>
              </w:rPr>
            </w:pPr>
            <w:r>
              <w:rPr>
                <w:rFonts w:hint="eastAsia" w:ascii="宋体" w:hAnsi="宋体"/>
                <w:sz w:val="20"/>
              </w:rPr>
              <w:t>5. 大模型等智能分析技术在智慧校园建设中的研究与应用；</w:t>
            </w:r>
          </w:p>
          <w:p>
            <w:pPr>
              <w:spacing w:before="0" w:after="0" w:line="340" w:lineRule="exact"/>
              <w:ind w:firstLine="0" w:firstLineChars="0"/>
              <w:rPr>
                <w:rFonts w:ascii="宋体" w:hAnsi="宋体"/>
                <w:sz w:val="20"/>
              </w:rPr>
            </w:pPr>
            <w:r>
              <w:rPr>
                <w:rFonts w:hint="eastAsia" w:ascii="宋体" w:hAnsi="宋体"/>
                <w:sz w:val="20"/>
              </w:rPr>
              <w:t>6. 数据智能填报技术研究与应用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712" w:type="dxa"/>
            <w:vAlign w:val="center"/>
          </w:tcPr>
          <w:p>
            <w:pPr>
              <w:spacing w:before="0" w:after="0" w:line="340" w:lineRule="exact"/>
              <w:ind w:firstLine="0" w:firstLineChars="0"/>
              <w:jc w:val="center"/>
              <w:rPr>
                <w:rFonts w:ascii="宋体" w:hAnsi="宋体"/>
                <w:sz w:val="20"/>
              </w:rPr>
            </w:pPr>
            <w:r>
              <w:rPr>
                <w:rFonts w:hint="eastAsia" w:ascii="宋体" w:hAnsi="宋体"/>
                <w:sz w:val="20"/>
              </w:rPr>
              <w:t>A</w:t>
            </w:r>
            <w:r>
              <w:rPr>
                <w:rFonts w:ascii="宋体" w:hAnsi="宋体"/>
                <w:sz w:val="20"/>
              </w:rPr>
              <w:t>10</w:t>
            </w:r>
          </w:p>
        </w:tc>
        <w:tc>
          <w:tcPr>
            <w:tcW w:w="1698" w:type="dxa"/>
            <w:vAlign w:val="center"/>
          </w:tcPr>
          <w:p>
            <w:pPr>
              <w:tabs>
                <w:tab w:val="left" w:pos="615"/>
              </w:tabs>
              <w:spacing w:before="0" w:after="0" w:line="340" w:lineRule="exact"/>
              <w:ind w:firstLine="0" w:firstLineChars="0"/>
              <w:jc w:val="center"/>
              <w:rPr>
                <w:rFonts w:ascii="宋体" w:hAnsi="宋体"/>
                <w:sz w:val="20"/>
              </w:rPr>
            </w:pPr>
            <w:r>
              <w:rPr>
                <w:rFonts w:hint="eastAsia" w:ascii="宋体" w:hAnsi="宋体"/>
                <w:sz w:val="20"/>
              </w:rPr>
              <w:t>高校信息化研究</w:t>
            </w:r>
          </w:p>
        </w:tc>
        <w:tc>
          <w:tcPr>
            <w:tcW w:w="6410" w:type="dxa"/>
          </w:tcPr>
          <w:p>
            <w:pPr>
              <w:numPr>
                <w:ilvl w:val="0"/>
                <w:numId w:val="1"/>
              </w:numPr>
              <w:spacing w:before="0" w:after="0" w:line="340" w:lineRule="exact"/>
              <w:ind w:firstLine="0" w:firstLineChars="0"/>
              <w:rPr>
                <w:rFonts w:ascii="宋体" w:hAnsi="宋体"/>
                <w:sz w:val="20"/>
              </w:rPr>
            </w:pPr>
            <w:r>
              <w:rPr>
                <w:rFonts w:hint="eastAsia" w:ascii="宋体" w:hAnsi="宋体"/>
                <w:sz w:val="20"/>
              </w:rPr>
              <w:t>智慧校园中网络安全体系研究与应用实践</w:t>
            </w:r>
          </w:p>
          <w:p>
            <w:pPr>
              <w:spacing w:before="0" w:after="0" w:line="340" w:lineRule="exact"/>
              <w:ind w:firstLine="0" w:firstLineChars="0"/>
              <w:rPr>
                <w:rFonts w:ascii="宋体" w:hAnsi="宋体"/>
                <w:sz w:val="20"/>
              </w:rPr>
            </w:pPr>
            <w:r>
              <w:rPr>
                <w:rFonts w:hint="eastAsia" w:ascii="宋体" w:hAnsi="宋体"/>
                <w:sz w:val="20"/>
              </w:rPr>
              <w:t>2. 基于大数据的教育资源共享平台构建及运行机制研究</w:t>
            </w:r>
          </w:p>
          <w:p>
            <w:pPr>
              <w:spacing w:before="0" w:after="0" w:line="340" w:lineRule="exact"/>
              <w:ind w:firstLine="0" w:firstLineChars="0"/>
              <w:rPr>
                <w:rFonts w:ascii="宋体" w:hAnsi="宋体"/>
                <w:sz w:val="20"/>
              </w:rPr>
            </w:pPr>
            <w:r>
              <w:rPr>
                <w:rFonts w:hint="eastAsia" w:ascii="宋体" w:hAnsi="宋体"/>
                <w:sz w:val="20"/>
              </w:rPr>
              <w:t>3. “5G+人工智能+大数据”背景下智慧校园建设研究与应用实践</w:t>
            </w:r>
          </w:p>
          <w:p>
            <w:pPr>
              <w:spacing w:before="0" w:after="0" w:line="340" w:lineRule="exact"/>
              <w:ind w:firstLine="0" w:firstLineChars="0"/>
              <w:rPr>
                <w:rFonts w:ascii="宋体" w:hAnsi="宋体"/>
                <w:sz w:val="20"/>
              </w:rPr>
            </w:pPr>
            <w:r>
              <w:rPr>
                <w:rFonts w:hint="eastAsia" w:ascii="宋体" w:hAnsi="宋体"/>
                <w:sz w:val="20"/>
              </w:rPr>
              <w:t>4. 数字化转型下高校治理能力提升体系与创新路径研究</w:t>
            </w:r>
          </w:p>
          <w:p>
            <w:pPr>
              <w:spacing w:before="0" w:after="0" w:line="340" w:lineRule="exact"/>
              <w:ind w:firstLine="0" w:firstLineChars="0"/>
              <w:rPr>
                <w:rFonts w:ascii="宋体" w:hAnsi="宋体"/>
                <w:sz w:val="20"/>
              </w:rPr>
            </w:pPr>
            <w:r>
              <w:rPr>
                <w:rFonts w:hint="eastAsia" w:ascii="宋体" w:hAnsi="宋体"/>
                <w:sz w:val="20"/>
              </w:rPr>
              <w:t>5. 高校信息化高质量发展评估体系及制度创新研究</w:t>
            </w:r>
          </w:p>
          <w:p>
            <w:pPr>
              <w:spacing w:before="0" w:after="0" w:line="340" w:lineRule="exact"/>
              <w:ind w:firstLine="0" w:firstLineChars="0"/>
              <w:rPr>
                <w:rFonts w:hint="eastAsia" w:ascii="宋体" w:hAnsi="宋体"/>
                <w:sz w:val="20"/>
              </w:rPr>
            </w:pPr>
            <w:r>
              <w:rPr>
                <w:rFonts w:hint="eastAsia" w:ascii="宋体" w:hAnsi="宋体"/>
                <w:sz w:val="20"/>
              </w:rPr>
              <w:t>6. VR/AR赋能的高校教育数字化路径研究</w:t>
            </w:r>
          </w:p>
        </w:tc>
      </w:tr>
    </w:tbl>
    <w:p>
      <w:pPr>
        <w:pStyle w:val="3"/>
        <w:numPr>
          <w:ilvl w:val="0"/>
          <w:numId w:val="0"/>
        </w:numPr>
        <w:spacing w:beforeLines="0" w:line="460" w:lineRule="exact"/>
        <w:ind w:firstLine="480" w:firstLineChars="200"/>
        <w:jc w:val="both"/>
        <w:rPr>
          <w:rFonts w:ascii="宋体" w:hAnsi="宋体" w:eastAsia="宋体"/>
          <w:b w:val="0"/>
          <w:bCs w:val="0"/>
          <w:sz w:val="24"/>
          <w:szCs w:val="20"/>
        </w:rPr>
      </w:pPr>
      <w:r>
        <w:rPr>
          <w:rFonts w:hint="eastAsia" w:ascii="宋体" w:hAnsi="宋体" w:eastAsia="宋体"/>
          <w:b w:val="0"/>
          <w:bCs w:val="0"/>
          <w:sz w:val="24"/>
          <w:szCs w:val="20"/>
        </w:rPr>
        <w:t>2. 项目审核</w:t>
      </w:r>
    </w:p>
    <w:p>
      <w:pPr>
        <w:pStyle w:val="3"/>
        <w:numPr>
          <w:ilvl w:val="0"/>
          <w:numId w:val="0"/>
        </w:numPr>
        <w:spacing w:beforeLines="0" w:line="460" w:lineRule="exact"/>
        <w:ind w:firstLine="480" w:firstLineChars="200"/>
        <w:rPr>
          <w:rFonts w:ascii="宋体" w:hAnsi="宋体" w:eastAsia="宋体"/>
          <w:b w:val="0"/>
          <w:bCs w:val="0"/>
          <w:sz w:val="24"/>
          <w:szCs w:val="20"/>
        </w:rPr>
      </w:pPr>
      <w:r>
        <w:rPr>
          <w:rFonts w:hint="eastAsia" w:ascii="宋体" w:hAnsi="宋体" w:eastAsia="宋体"/>
          <w:b w:val="0"/>
          <w:bCs w:val="0"/>
          <w:sz w:val="24"/>
          <w:szCs w:val="20"/>
        </w:rPr>
        <w:t>⑴ 项目审核分为初审与会审核两个环节。初审通过后的项目，应参加会审，会审结果作为是否资助的依据。</w:t>
      </w:r>
    </w:p>
    <w:p>
      <w:pPr>
        <w:pStyle w:val="3"/>
        <w:numPr>
          <w:ilvl w:val="0"/>
          <w:numId w:val="0"/>
        </w:numPr>
        <w:spacing w:beforeLines="0" w:line="460" w:lineRule="exact"/>
        <w:ind w:firstLine="480" w:firstLineChars="200"/>
        <w:rPr>
          <w:rFonts w:ascii="宋体" w:hAnsi="宋体" w:eastAsia="宋体"/>
          <w:b w:val="0"/>
          <w:bCs w:val="0"/>
          <w:sz w:val="24"/>
          <w:szCs w:val="20"/>
        </w:rPr>
      </w:pPr>
      <w:r>
        <w:rPr>
          <w:rFonts w:hint="eastAsia" w:ascii="宋体" w:hAnsi="宋体" w:eastAsia="宋体"/>
          <w:b w:val="0"/>
          <w:bCs w:val="0"/>
          <w:sz w:val="24"/>
          <w:szCs w:val="20"/>
        </w:rPr>
        <w:t>⑵ 初审采用网络审核方式，由各高等学校、科研单位和行业企业专家匿名完成。</w:t>
      </w:r>
    </w:p>
    <w:p>
      <w:pPr>
        <w:pStyle w:val="3"/>
        <w:numPr>
          <w:ilvl w:val="0"/>
          <w:numId w:val="0"/>
        </w:numPr>
        <w:spacing w:beforeLines="0" w:line="460" w:lineRule="exact"/>
        <w:ind w:firstLine="480" w:firstLineChars="200"/>
        <w:rPr>
          <w:rFonts w:ascii="宋体" w:hAnsi="宋体" w:eastAsia="宋体"/>
          <w:b w:val="0"/>
          <w:bCs w:val="0"/>
          <w:sz w:val="24"/>
          <w:szCs w:val="20"/>
        </w:rPr>
      </w:pPr>
      <w:r>
        <w:rPr>
          <w:rFonts w:hint="eastAsia" w:ascii="宋体" w:hAnsi="宋体" w:eastAsia="宋体"/>
          <w:b w:val="0"/>
          <w:bCs w:val="0"/>
          <w:sz w:val="24"/>
          <w:szCs w:val="20"/>
        </w:rPr>
        <w:t>⑶ 项目初审时间为2024年7月1日至7月30日。</w:t>
      </w:r>
    </w:p>
    <w:p>
      <w:pPr>
        <w:pStyle w:val="3"/>
        <w:numPr>
          <w:ilvl w:val="0"/>
          <w:numId w:val="0"/>
        </w:numPr>
        <w:spacing w:beforeLines="0" w:line="460" w:lineRule="exact"/>
        <w:ind w:firstLine="480" w:firstLineChars="200"/>
        <w:rPr>
          <w:rFonts w:ascii="宋体" w:hAnsi="宋体" w:eastAsia="宋体"/>
          <w:b w:val="0"/>
          <w:bCs w:val="0"/>
          <w:sz w:val="24"/>
          <w:szCs w:val="20"/>
        </w:rPr>
      </w:pPr>
      <w:r>
        <w:rPr>
          <w:rFonts w:hint="eastAsia" w:ascii="宋体" w:hAnsi="宋体" w:eastAsia="宋体"/>
          <w:b w:val="0"/>
          <w:bCs w:val="0"/>
          <w:sz w:val="24"/>
          <w:szCs w:val="20"/>
        </w:rPr>
        <w:t>⑷ 通过初审的团队，应依据初审专家的反馈意见完善申请书的内容，进一步明确研究内容和目标，提交完善后的申请书并参加会审。</w:t>
      </w:r>
    </w:p>
    <w:p>
      <w:pPr>
        <w:pStyle w:val="3"/>
        <w:numPr>
          <w:ilvl w:val="0"/>
          <w:numId w:val="0"/>
        </w:numPr>
        <w:spacing w:beforeLines="0" w:line="460" w:lineRule="exact"/>
        <w:ind w:firstLine="480" w:firstLineChars="200"/>
        <w:rPr>
          <w:rFonts w:ascii="宋体" w:hAnsi="宋体" w:eastAsia="宋体"/>
          <w:b w:val="0"/>
          <w:bCs w:val="0"/>
          <w:sz w:val="24"/>
          <w:szCs w:val="20"/>
        </w:rPr>
      </w:pPr>
      <w:r>
        <w:rPr>
          <w:rFonts w:hint="eastAsia" w:ascii="宋体" w:hAnsi="宋体" w:eastAsia="宋体"/>
          <w:b w:val="0"/>
          <w:bCs w:val="0"/>
          <w:sz w:val="24"/>
          <w:szCs w:val="20"/>
        </w:rPr>
        <w:t>(5)项目的技术支持单位是中国地质大学(武汉)计算机学院。</w:t>
      </w:r>
    </w:p>
    <w:p>
      <w:pPr>
        <w:spacing w:before="0" w:after="0" w:line="460" w:lineRule="exact"/>
        <w:ind w:firstLine="420"/>
      </w:pPr>
    </w:p>
    <w:p>
      <w:pPr>
        <w:pStyle w:val="3"/>
        <w:spacing w:beforeLines="0" w:line="460" w:lineRule="exact"/>
        <w:ind w:left="0" w:firstLine="643" w:firstLineChars="200"/>
      </w:pPr>
      <w:r>
        <w:rPr>
          <w:rFonts w:hint="eastAsia"/>
        </w:rPr>
        <w:t>申报条件</w:t>
      </w:r>
    </w:p>
    <w:p>
      <w:pPr>
        <w:spacing w:before="0" w:after="0" w:line="460" w:lineRule="exact"/>
        <w:ind w:left="199" w:firstLine="480"/>
        <w:rPr>
          <w:rFonts w:ascii="宋体" w:hAnsi="宋体"/>
          <w:sz w:val="24"/>
        </w:rPr>
      </w:pPr>
      <w:r>
        <w:rPr>
          <w:rFonts w:hint="eastAsia" w:ascii="宋体" w:hAnsi="宋体"/>
          <w:sz w:val="24"/>
        </w:rPr>
        <w:t>1. 团队成员在选定的项目研究方向有较好的技术储备，包括与申报项目研究内容相关的研究成果、教材、论文、专利、获奖等；</w:t>
      </w:r>
    </w:p>
    <w:p>
      <w:pPr>
        <w:spacing w:before="0" w:after="0" w:line="460" w:lineRule="exact"/>
        <w:ind w:left="199" w:firstLine="480"/>
        <w:rPr>
          <w:rFonts w:ascii="宋体" w:hAnsi="宋体"/>
          <w:sz w:val="24"/>
        </w:rPr>
      </w:pPr>
      <w:r>
        <w:rPr>
          <w:rFonts w:hint="eastAsia" w:ascii="宋体" w:hAnsi="宋体"/>
          <w:sz w:val="24"/>
        </w:rPr>
        <w:t>2. 团队组成合理，分工明确，教师不多于2人，学生不多于4人；</w:t>
      </w:r>
    </w:p>
    <w:p>
      <w:pPr>
        <w:spacing w:before="0" w:after="0" w:line="460" w:lineRule="exact"/>
        <w:ind w:left="199" w:firstLine="480"/>
        <w:rPr>
          <w:rFonts w:ascii="宋体" w:hAnsi="宋体"/>
          <w:sz w:val="24"/>
        </w:rPr>
      </w:pPr>
      <w:r>
        <w:rPr>
          <w:rFonts w:hint="eastAsia" w:ascii="宋体" w:hAnsi="宋体"/>
          <w:sz w:val="24"/>
        </w:rPr>
        <w:t>3. 优先支持已经设立</w:t>
      </w:r>
      <w:r>
        <w:rPr>
          <w:rFonts w:hint="eastAsia" w:ascii="宋体" w:hAnsi="宋体"/>
          <w:sz w:val="24"/>
          <w:szCs w:val="24"/>
        </w:rPr>
        <w:t>大数据、人工智能、虚拟现实、轨道交通、未来网络、网络空间安全、国产自主信创体系</w:t>
      </w:r>
      <w:r>
        <w:rPr>
          <w:rFonts w:hint="eastAsia" w:ascii="宋体" w:hAnsi="宋体"/>
          <w:sz w:val="24"/>
        </w:rPr>
        <w:t>相关专业或者已经成立相关研究中心的院校；</w:t>
      </w:r>
    </w:p>
    <w:p>
      <w:pPr>
        <w:spacing w:before="0" w:after="0" w:line="460" w:lineRule="exact"/>
        <w:ind w:left="199" w:firstLine="480"/>
        <w:rPr>
          <w:rFonts w:ascii="宋体" w:hAnsi="宋体"/>
          <w:sz w:val="24"/>
        </w:rPr>
      </w:pPr>
      <w:r>
        <w:rPr>
          <w:rFonts w:hint="eastAsia" w:ascii="宋体" w:hAnsi="宋体"/>
          <w:sz w:val="24"/>
        </w:rPr>
        <w:t>4. 优先支持选题方向符合表1要求的项目；</w:t>
      </w:r>
    </w:p>
    <w:p>
      <w:pPr>
        <w:spacing w:before="0" w:after="0" w:line="460" w:lineRule="exact"/>
        <w:ind w:left="199" w:firstLine="480"/>
        <w:rPr>
          <w:rFonts w:ascii="宋体" w:hAnsi="宋体"/>
          <w:sz w:val="24"/>
        </w:rPr>
      </w:pPr>
      <w:r>
        <w:rPr>
          <w:rFonts w:hint="eastAsia" w:ascii="宋体" w:hAnsi="宋体"/>
          <w:sz w:val="24"/>
        </w:rPr>
        <w:t>5. 优先支持研究内容有创造性、前瞻性和实用性，有可转化前景的项目；</w:t>
      </w:r>
    </w:p>
    <w:p>
      <w:pPr>
        <w:spacing w:before="0" w:after="0" w:line="460" w:lineRule="exact"/>
        <w:ind w:left="199" w:firstLine="480"/>
        <w:rPr>
          <w:rFonts w:ascii="宋体" w:hAnsi="宋体"/>
          <w:sz w:val="24"/>
        </w:rPr>
      </w:pPr>
      <w:r>
        <w:rPr>
          <w:rFonts w:hint="eastAsia" w:ascii="宋体" w:hAnsi="宋体"/>
          <w:sz w:val="24"/>
        </w:rPr>
        <w:t>6. 优先支持有明确研究成果，成果有应用价值，可复制、可推广的项目，不支持纯理论研究；</w:t>
      </w:r>
    </w:p>
    <w:p>
      <w:pPr>
        <w:spacing w:before="0" w:after="0" w:line="460" w:lineRule="exact"/>
        <w:ind w:left="199" w:firstLine="480"/>
        <w:rPr>
          <w:rFonts w:ascii="宋体" w:hAnsi="宋体"/>
          <w:sz w:val="24"/>
        </w:rPr>
      </w:pPr>
      <w:r>
        <w:rPr>
          <w:rFonts w:hint="eastAsia" w:ascii="宋体" w:hAnsi="宋体"/>
          <w:sz w:val="24"/>
        </w:rPr>
        <w:t>7. 优先支持研究方向明确，研究内容详实，研究方案完整可行的项目；</w:t>
      </w:r>
    </w:p>
    <w:p>
      <w:pPr>
        <w:spacing w:before="0" w:after="0" w:line="460" w:lineRule="exact"/>
        <w:ind w:left="199" w:firstLine="480"/>
        <w:rPr>
          <w:rFonts w:ascii="宋体" w:hAnsi="宋体"/>
          <w:sz w:val="24"/>
        </w:rPr>
      </w:pPr>
      <w:r>
        <w:rPr>
          <w:rFonts w:hint="eastAsia" w:ascii="宋体" w:hAnsi="宋体"/>
          <w:sz w:val="24"/>
        </w:rPr>
        <w:t>8. 优先支持院校对所申报项目有资金、政策、人员和场地等条件支持的项目；</w:t>
      </w:r>
    </w:p>
    <w:p>
      <w:pPr>
        <w:spacing w:before="0" w:after="0" w:line="460" w:lineRule="exact"/>
        <w:ind w:left="199" w:firstLine="480"/>
        <w:rPr>
          <w:rFonts w:ascii="宋体" w:hAnsi="宋体"/>
          <w:sz w:val="24"/>
        </w:rPr>
      </w:pPr>
      <w:r>
        <w:rPr>
          <w:rFonts w:hint="eastAsia" w:ascii="宋体" w:hAnsi="宋体"/>
          <w:sz w:val="24"/>
        </w:rPr>
        <w:t>9. 申请人应客观、真实地填写申请书，没有知识产权争议，遵守国家有关知识产权法规。在项目申请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pPr>
        <w:spacing w:before="0" w:after="0" w:line="460" w:lineRule="exact"/>
        <w:ind w:left="199" w:firstLine="480"/>
        <w:rPr>
          <w:rFonts w:ascii="宋体" w:hAnsi="宋体"/>
          <w:sz w:val="24"/>
        </w:rPr>
      </w:pPr>
      <w:r>
        <w:rPr>
          <w:rFonts w:hint="eastAsia" w:ascii="宋体" w:hAnsi="宋体"/>
          <w:sz w:val="24"/>
        </w:rPr>
        <w:t xml:space="preserve">10. </w:t>
      </w:r>
      <w:r>
        <w:rPr>
          <w:rFonts w:ascii="宋体" w:hAnsi="宋体"/>
          <w:sz w:val="24"/>
        </w:rPr>
        <w:t>资助项目获得的知识产权由</w:t>
      </w:r>
      <w:r>
        <w:rPr>
          <w:rFonts w:hint="eastAsia" w:ascii="宋体" w:hAnsi="宋体"/>
          <w:sz w:val="24"/>
        </w:rPr>
        <w:t>资助方</w:t>
      </w:r>
      <w:r>
        <w:rPr>
          <w:rFonts w:ascii="宋体" w:hAnsi="宋体"/>
          <w:sz w:val="24"/>
        </w:rPr>
        <w:t>和</w:t>
      </w:r>
      <w:r>
        <w:rPr>
          <w:rFonts w:hint="eastAsia" w:ascii="宋体" w:hAnsi="宋体"/>
          <w:sz w:val="24"/>
        </w:rPr>
        <w:t>项目</w:t>
      </w:r>
      <w:r>
        <w:rPr>
          <w:rFonts w:ascii="宋体" w:hAnsi="宋体"/>
          <w:sz w:val="24"/>
        </w:rPr>
        <w:t>承担单位共同所有</w:t>
      </w:r>
      <w:r>
        <w:rPr>
          <w:rFonts w:hint="eastAsia" w:ascii="宋体" w:hAnsi="宋体"/>
          <w:sz w:val="24"/>
        </w:rPr>
        <w:t>。</w:t>
      </w:r>
    </w:p>
    <w:p>
      <w:pPr>
        <w:spacing w:before="0" w:after="0" w:line="460" w:lineRule="exact"/>
        <w:ind w:left="199" w:firstLine="480"/>
        <w:rPr>
          <w:rFonts w:ascii="宋体" w:hAnsi="宋体"/>
          <w:sz w:val="24"/>
        </w:rPr>
      </w:pPr>
    </w:p>
    <w:p>
      <w:pPr>
        <w:pStyle w:val="3"/>
        <w:spacing w:beforeLines="0" w:line="460" w:lineRule="exact"/>
        <w:ind w:left="0" w:firstLine="643" w:firstLineChars="200"/>
      </w:pPr>
      <w:r>
        <w:rPr>
          <w:rFonts w:hint="eastAsia"/>
        </w:rPr>
        <w:t>资源及服务</w:t>
      </w:r>
    </w:p>
    <w:p>
      <w:pPr>
        <w:spacing w:before="0" w:after="0" w:line="460" w:lineRule="exact"/>
        <w:ind w:firstLine="480"/>
        <w:rPr>
          <w:rFonts w:ascii="宋体" w:hAnsi="宋体"/>
          <w:sz w:val="24"/>
          <w:szCs w:val="24"/>
        </w:rPr>
      </w:pPr>
      <w:r>
        <w:rPr>
          <w:rFonts w:hint="eastAsia" w:ascii="宋体" w:hAnsi="宋体"/>
          <w:sz w:val="24"/>
          <w:szCs w:val="24"/>
        </w:rPr>
        <w:t>针对入选合作院校，基金将提供完善的资源和服务体系，以保证院校顺利开展合作项目，并为院校在大数据、人工智能、虚拟现实、轨道交通、未来网络、网络空间安全、新一代信息系统等方向的科研及人才培养提供长期有效的支持。</w:t>
      </w:r>
    </w:p>
    <w:p>
      <w:pPr>
        <w:spacing w:before="0" w:after="0" w:line="460" w:lineRule="exact"/>
        <w:ind w:firstLine="480"/>
        <w:rPr>
          <w:rFonts w:ascii="宋体" w:hAnsi="宋体"/>
          <w:sz w:val="24"/>
          <w:szCs w:val="24"/>
        </w:rPr>
      </w:pPr>
      <w:r>
        <w:rPr>
          <w:rFonts w:hint="eastAsia" w:ascii="宋体" w:hAnsi="宋体"/>
          <w:sz w:val="24"/>
          <w:szCs w:val="24"/>
        </w:rPr>
        <w:t>1. 调集湖北兴华教投信息技术有限公司、北京全路通信信号研究设计院集团有限公司、南京优速网络科技有限公司、江苏华众易教育科技有限公司、远江盛邦（北京）网络安全科技股份有限公司、奇安信网神信息技术（北京）股份有限公司、成都康赛信息技术有限公司等行业领军企业专家团队，为申报团队免费提供创新项目选题指导，协助团队完成科研项目或创新项目实训基础设施建设规划等。</w:t>
      </w:r>
    </w:p>
    <w:p>
      <w:pPr>
        <w:spacing w:before="0" w:after="0" w:line="460" w:lineRule="exact"/>
        <w:ind w:firstLine="480"/>
        <w:rPr>
          <w:rFonts w:ascii="宋体" w:hAnsi="宋体"/>
          <w:sz w:val="24"/>
          <w:szCs w:val="24"/>
        </w:rPr>
      </w:pPr>
      <w:r>
        <w:rPr>
          <w:rFonts w:hint="eastAsia" w:ascii="宋体" w:hAnsi="宋体"/>
          <w:sz w:val="24"/>
          <w:szCs w:val="24"/>
        </w:rPr>
        <w:t>2. 通过在线培训体系和线下培训班的方式，为申报团队提供申报领域的关键技术普及培训，为创新人才培养打下科研基础。</w:t>
      </w:r>
    </w:p>
    <w:p>
      <w:pPr>
        <w:spacing w:before="0" w:after="0" w:line="460" w:lineRule="exact"/>
        <w:ind w:firstLine="480"/>
        <w:rPr>
          <w:rFonts w:ascii="宋体" w:hAnsi="宋体"/>
          <w:sz w:val="24"/>
          <w:szCs w:val="24"/>
        </w:rPr>
      </w:pPr>
      <w:r>
        <w:rPr>
          <w:rFonts w:hint="eastAsia" w:ascii="宋体" w:hAnsi="宋体"/>
          <w:sz w:val="24"/>
          <w:szCs w:val="24"/>
        </w:rPr>
        <w:t>3. 行业领军企业将为院校的科研和创新人才培养提供长期稳定的支持，为老师提供企业顶岗学习，为学生提供实习岗位和就业推荐等。</w:t>
      </w:r>
    </w:p>
    <w:p>
      <w:pPr>
        <w:spacing w:before="0" w:after="0" w:line="400" w:lineRule="exact"/>
        <w:ind w:firstLine="480"/>
        <w:rPr>
          <w:rFonts w:ascii="宋体" w:hAnsi="宋体"/>
          <w:sz w:val="24"/>
          <w:szCs w:val="24"/>
        </w:rPr>
      </w:pPr>
    </w:p>
    <w:p>
      <w:pPr>
        <w:pStyle w:val="3"/>
        <w:spacing w:beforeLines="0" w:line="460" w:lineRule="exact"/>
        <w:ind w:left="0" w:firstLine="643" w:firstLineChars="200"/>
      </w:pPr>
      <w:r>
        <w:rPr>
          <w:rFonts w:hint="eastAsia"/>
        </w:rPr>
        <w:t>项目申报说明</w:t>
      </w:r>
    </w:p>
    <w:p>
      <w:pPr>
        <w:pStyle w:val="34"/>
        <w:spacing w:before="0" w:after="0" w:line="460" w:lineRule="exact"/>
        <w:ind w:left="0" w:firstLine="480"/>
        <w:rPr>
          <w:rFonts w:ascii="宋体" w:hAnsi="宋体"/>
          <w:sz w:val="24"/>
          <w:szCs w:val="24"/>
        </w:rPr>
      </w:pPr>
      <w:r>
        <w:rPr>
          <w:rFonts w:hint="eastAsia" w:ascii="宋体" w:hAnsi="宋体"/>
          <w:sz w:val="24"/>
          <w:szCs w:val="24"/>
        </w:rPr>
        <w:t>1. 申请人须仔细阅读申请指南说明，按照指南详细填写申请书，填写不合要求的项目会按照格式不符合要求处理；</w:t>
      </w:r>
    </w:p>
    <w:p>
      <w:pPr>
        <w:pStyle w:val="34"/>
        <w:spacing w:before="0" w:after="0" w:line="460" w:lineRule="exact"/>
        <w:ind w:left="0" w:firstLine="480"/>
        <w:rPr>
          <w:rFonts w:ascii="宋体" w:hAnsi="宋体"/>
          <w:sz w:val="24"/>
          <w:szCs w:val="24"/>
        </w:rPr>
      </w:pPr>
      <w:r>
        <w:rPr>
          <w:rFonts w:hint="eastAsia" w:ascii="宋体" w:hAnsi="宋体"/>
          <w:sz w:val="24"/>
          <w:szCs w:val="24"/>
        </w:rPr>
        <w:t>2. 请各个项目申请人按要求填写申请书（申请书中手机和邮箱必须填写），加盖公章及签字后扫描上传至：</w:t>
      </w:r>
      <w:r>
        <w:rPr>
          <w:sz w:val="24"/>
          <w:szCs w:val="24"/>
        </w:rPr>
        <w:t>http://cxjj.cutech.edu.cn</w:t>
      </w:r>
      <w:r>
        <w:rPr>
          <w:rFonts w:hint="eastAsia" w:ascii="宋体" w:hAnsi="宋体"/>
          <w:sz w:val="24"/>
          <w:szCs w:val="24"/>
        </w:rPr>
        <w:t>；为方便评审，项目申请书扫描件按以下命名规则命名：</w:t>
      </w:r>
    </w:p>
    <w:p>
      <w:pPr>
        <w:pStyle w:val="34"/>
        <w:spacing w:before="0" w:after="0" w:line="460" w:lineRule="exact"/>
        <w:ind w:left="426" w:firstLine="0" w:firstLineChars="0"/>
        <w:rPr>
          <w:rFonts w:ascii="宋体" w:hAnsi="宋体"/>
          <w:b/>
          <w:sz w:val="24"/>
          <w:szCs w:val="24"/>
        </w:rPr>
      </w:pPr>
      <w:r>
        <w:rPr>
          <w:rFonts w:hint="eastAsia" w:ascii="宋体" w:hAnsi="宋体"/>
          <w:b/>
          <w:sz w:val="24"/>
          <w:szCs w:val="24"/>
        </w:rPr>
        <w:t>学校名称+空格+项目类型（重点/一般）+空格+申请人姓名</w:t>
      </w:r>
    </w:p>
    <w:p>
      <w:pPr>
        <w:pStyle w:val="34"/>
        <w:spacing w:before="0" w:after="0" w:line="460" w:lineRule="exact"/>
        <w:ind w:left="426" w:firstLine="0" w:firstLineChars="0"/>
        <w:rPr>
          <w:rFonts w:ascii="宋体" w:hAnsi="宋体"/>
          <w:sz w:val="24"/>
          <w:szCs w:val="24"/>
        </w:rPr>
      </w:pPr>
      <w:r>
        <w:rPr>
          <w:rFonts w:hint="eastAsia" w:ascii="宋体" w:hAnsi="宋体"/>
          <w:sz w:val="24"/>
          <w:szCs w:val="24"/>
        </w:rPr>
        <w:t>3. 纸质版申请书邮寄至教育部高等学校科学研究发展中心信息化研究发展处。（地址：北京市海淀区中关村大街35号</w:t>
      </w:r>
      <w:r>
        <w:rPr>
          <w:rFonts w:ascii="宋体" w:hAnsi="宋体"/>
          <w:sz w:val="24"/>
          <w:szCs w:val="24"/>
        </w:rPr>
        <w:t>803</w:t>
      </w:r>
      <w:r>
        <w:rPr>
          <w:rFonts w:hint="eastAsia" w:ascii="宋体" w:hAnsi="宋体"/>
          <w:sz w:val="24"/>
          <w:szCs w:val="24"/>
        </w:rPr>
        <w:t>室，张杰收，电话01062514689）</w:t>
      </w:r>
    </w:p>
    <w:p>
      <w:pPr>
        <w:pStyle w:val="34"/>
        <w:spacing w:before="0" w:after="0" w:line="400" w:lineRule="exact"/>
        <w:ind w:left="425" w:firstLine="0" w:firstLineChars="0"/>
        <w:rPr>
          <w:rFonts w:ascii="宋体" w:hAnsi="宋体"/>
          <w:sz w:val="24"/>
          <w:szCs w:val="24"/>
        </w:rPr>
      </w:pPr>
    </w:p>
    <w:p>
      <w:pPr>
        <w:pStyle w:val="3"/>
        <w:spacing w:beforeLines="0" w:line="460" w:lineRule="exact"/>
        <w:ind w:left="0" w:firstLine="643" w:firstLineChars="200"/>
      </w:pPr>
      <w:r>
        <w:rPr>
          <w:rFonts w:hint="eastAsia"/>
        </w:rPr>
        <w:t>联系人及联系方式</w:t>
      </w:r>
    </w:p>
    <w:p>
      <w:pPr>
        <w:spacing w:before="0" w:after="0" w:line="460" w:lineRule="exact"/>
        <w:ind w:firstLine="480"/>
        <w:rPr>
          <w:rFonts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教育部高等学校科学研究发展中心：</w:t>
      </w:r>
    </w:p>
    <w:p>
      <w:pPr>
        <w:spacing w:before="0" w:after="0" w:line="460" w:lineRule="exact"/>
        <w:ind w:firstLine="480"/>
        <w:rPr>
          <w:rFonts w:ascii="宋体" w:hAnsi="宋体"/>
          <w:sz w:val="24"/>
          <w:szCs w:val="24"/>
        </w:rPr>
      </w:pPr>
      <w:r>
        <w:rPr>
          <w:rFonts w:hint="eastAsia" w:ascii="宋体" w:hAnsi="宋体"/>
          <w:sz w:val="24"/>
          <w:szCs w:val="24"/>
        </w:rPr>
        <w:t xml:space="preserve">联系人：张杰     电话：010-62514689  邮箱：itip@cutech.edu.cn </w:t>
      </w:r>
    </w:p>
    <w:p>
      <w:pPr>
        <w:spacing w:before="0" w:after="0" w:line="460" w:lineRule="exact"/>
        <w:ind w:firstLine="480"/>
        <w:rPr>
          <w:rFonts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技术支持单位：中国地质大学（武汉）</w:t>
      </w:r>
    </w:p>
    <w:p>
      <w:pPr>
        <w:spacing w:before="0" w:after="0" w:line="460" w:lineRule="exact"/>
        <w:ind w:firstLine="480"/>
        <w:rPr>
          <w:rFonts w:ascii="宋体" w:hAnsi="宋体"/>
          <w:sz w:val="24"/>
          <w:szCs w:val="24"/>
        </w:rPr>
      </w:pPr>
      <w:r>
        <w:rPr>
          <w:rFonts w:hint="eastAsia" w:ascii="宋体" w:hAnsi="宋体"/>
          <w:sz w:val="24"/>
          <w:szCs w:val="24"/>
        </w:rPr>
        <w:t>联系人：陈云亮   电话：18064119508</w:t>
      </w:r>
    </w:p>
    <w:p>
      <w:pPr>
        <w:rPr>
          <w:rFonts w:ascii="宋体" w:hAnsi="宋体" w:cs="宋体"/>
          <w:sz w:val="30"/>
          <w:szCs w:val="30"/>
        </w:rPr>
      </w:pPr>
      <w:r>
        <w:rPr>
          <w:rFonts w:ascii="宋体" w:hAnsi="宋体" w:cs="宋体"/>
          <w:sz w:val="30"/>
          <w:szCs w:val="30"/>
        </w:rPr>
        <w:br w:type="page"/>
      </w:r>
    </w:p>
    <w:p>
      <w:pPr>
        <w:spacing w:line="360" w:lineRule="auto"/>
        <w:outlineLvl w:val="0"/>
        <w:rPr>
          <w:rFonts w:ascii="宋体" w:hAnsi="宋体" w:cs="宋体"/>
          <w:sz w:val="30"/>
          <w:szCs w:val="30"/>
        </w:rPr>
      </w:pPr>
    </w:p>
    <w:p>
      <w:pPr>
        <w:spacing w:line="360" w:lineRule="auto"/>
        <w:outlineLvl w:val="0"/>
        <w:rPr>
          <w:rFonts w:ascii="宋体" w:hAnsi="宋体" w:cs="宋体"/>
          <w:sz w:val="30"/>
          <w:szCs w:val="30"/>
        </w:rPr>
      </w:pPr>
    </w:p>
    <w:p>
      <w:pPr>
        <w:spacing w:line="360" w:lineRule="auto"/>
        <w:outlineLvl w:val="0"/>
        <w:rPr>
          <w:rFonts w:ascii="宋体" w:hAnsi="宋体" w:cs="宋体"/>
          <w:sz w:val="30"/>
          <w:szCs w:val="30"/>
        </w:rPr>
      </w:pPr>
    </w:p>
    <w:p>
      <w:pPr>
        <w:autoSpaceDE w:val="0"/>
        <w:spacing w:line="360" w:lineRule="auto"/>
        <w:jc w:val="center"/>
        <w:rPr>
          <w:rFonts w:ascii="华文中宋" w:hAnsi="华文中宋" w:eastAsia="华文中宋"/>
          <w:b/>
          <w:sz w:val="48"/>
          <w:szCs w:val="48"/>
        </w:rPr>
      </w:pPr>
      <w:bookmarkStart w:id="2" w:name="_Toc494139708"/>
      <w:bookmarkStart w:id="3" w:name="_Toc493865557"/>
      <w:r>
        <w:rPr>
          <w:rFonts w:hint="eastAsia" w:ascii="华文中宋" w:hAnsi="华文中宋" w:eastAsia="华文中宋"/>
          <w:b/>
          <w:sz w:val="48"/>
          <w:szCs w:val="48"/>
        </w:rPr>
        <w:t>中国高校产学研创新基金</w:t>
      </w:r>
    </w:p>
    <w:p>
      <w:pPr>
        <w:autoSpaceDE w:val="0"/>
        <w:spacing w:line="360" w:lineRule="auto"/>
        <w:jc w:val="center"/>
        <w:rPr>
          <w:rFonts w:ascii="华文中宋" w:hAnsi="华文中宋" w:eastAsia="华文中宋" w:cs="微软雅黑"/>
          <w:b/>
          <w:color w:val="000000"/>
          <w:sz w:val="52"/>
          <w:szCs w:val="52"/>
        </w:rPr>
      </w:pPr>
      <w:r>
        <w:rPr>
          <w:rFonts w:hint="eastAsia" w:ascii="华文中宋" w:hAnsi="华文中宋" w:eastAsia="华文中宋"/>
          <w:b/>
          <w:sz w:val="48"/>
          <w:szCs w:val="48"/>
        </w:rPr>
        <w:t>申请书</w:t>
      </w:r>
      <w:bookmarkEnd w:id="2"/>
      <w:bookmarkEnd w:id="3"/>
    </w:p>
    <w:p>
      <w:pPr>
        <w:autoSpaceDE w:val="0"/>
        <w:spacing w:line="360" w:lineRule="auto"/>
        <w:rPr>
          <w:rFonts w:ascii="宋体" w:hAnsi="宋体" w:cs="黑体"/>
          <w:b/>
          <w:sz w:val="30"/>
          <w:szCs w:val="30"/>
        </w:rPr>
      </w:pPr>
    </w:p>
    <w:p>
      <w:pPr>
        <w:autoSpaceDE w:val="0"/>
        <w:spacing w:line="360" w:lineRule="auto"/>
        <w:rPr>
          <w:rFonts w:ascii="宋体" w:hAnsi="宋体" w:cs="微软雅黑"/>
          <w:b/>
          <w:color w:val="000000"/>
          <w:kern w:val="0"/>
          <w:sz w:val="30"/>
          <w:szCs w:val="30"/>
        </w:rPr>
      </w:pPr>
    </w:p>
    <w:p>
      <w:pPr>
        <w:autoSpaceDE w:val="0"/>
        <w:spacing w:line="360" w:lineRule="auto"/>
        <w:rPr>
          <w:rFonts w:ascii="宋体" w:hAnsi="宋体" w:cs="微软雅黑"/>
          <w:b/>
          <w:color w:val="000000"/>
          <w:kern w:val="0"/>
          <w:sz w:val="30"/>
          <w:szCs w:val="30"/>
        </w:rPr>
      </w:pPr>
    </w:p>
    <w:p>
      <w:pPr>
        <w:autoSpaceDE w:val="0"/>
        <w:spacing w:line="360" w:lineRule="auto"/>
        <w:rPr>
          <w:rFonts w:ascii="宋体" w:hAnsi="宋体" w:cs="微软雅黑"/>
          <w:b/>
          <w:color w:val="000000"/>
          <w:kern w:val="0"/>
          <w:sz w:val="30"/>
          <w:szCs w:val="30"/>
        </w:rPr>
      </w:pPr>
      <w:r>
        <w:rPr>
          <w:rFonts w:ascii="宋体" w:hAnsi="宋体" w:cs="微软雅黑"/>
          <w:b/>
          <w:color w:val="000000"/>
          <w:kern w:val="0"/>
          <w:sz w:val="30"/>
          <w:szCs w:val="30"/>
        </w:rPr>
        <w:t>课题类型</w:t>
      </w:r>
      <w:r>
        <w:rPr>
          <w:rFonts w:hint="eastAsia" w:ascii="宋体" w:hAnsi="宋体" w:cs="微软雅黑"/>
          <w:b/>
          <w:color w:val="000000"/>
          <w:kern w:val="0"/>
          <w:sz w:val="30"/>
          <w:szCs w:val="30"/>
        </w:rPr>
        <w:t>：新一代信息技术创新项目</w:t>
      </w:r>
    </w:p>
    <w:p>
      <w:pPr>
        <w:autoSpaceDE w:val="0"/>
        <w:spacing w:line="360" w:lineRule="auto"/>
        <w:rPr>
          <w:rFonts w:ascii="宋体" w:hAnsi="宋体" w:cs="微软雅黑"/>
          <w:b/>
          <w:color w:val="000000"/>
          <w:kern w:val="0"/>
          <w:sz w:val="30"/>
          <w:szCs w:val="30"/>
        </w:rPr>
      </w:pPr>
      <w:r>
        <w:rPr>
          <w:rFonts w:hint="eastAsia" w:ascii="宋体" w:hAnsi="宋体" w:cs="微软雅黑"/>
          <w:b/>
          <w:color w:val="000000"/>
          <w:kern w:val="0"/>
          <w:sz w:val="30"/>
          <w:szCs w:val="30"/>
        </w:rPr>
        <w:t>课题名称：</w:t>
      </w:r>
    </w:p>
    <w:p>
      <w:pPr>
        <w:autoSpaceDE w:val="0"/>
        <w:spacing w:line="360" w:lineRule="auto"/>
        <w:rPr>
          <w:rFonts w:ascii="宋体" w:hAnsi="宋体" w:cs="微软雅黑"/>
          <w:b/>
          <w:color w:val="000000"/>
          <w:sz w:val="30"/>
          <w:szCs w:val="30"/>
        </w:rPr>
      </w:pPr>
      <w:r>
        <w:rPr>
          <w:rFonts w:hint="eastAsia" w:ascii="宋体" w:hAnsi="宋体" w:cs="微软雅黑"/>
          <w:b/>
          <w:color w:val="000000"/>
          <w:kern w:val="0"/>
          <w:sz w:val="30"/>
          <w:szCs w:val="30"/>
        </w:rPr>
        <w:t>负责人：</w:t>
      </w:r>
    </w:p>
    <w:p>
      <w:pPr>
        <w:autoSpaceDE w:val="0"/>
        <w:spacing w:line="360" w:lineRule="auto"/>
        <w:rPr>
          <w:rFonts w:ascii="宋体" w:hAnsi="宋体" w:cs="微软雅黑"/>
          <w:b/>
          <w:color w:val="000000"/>
          <w:kern w:val="0"/>
          <w:sz w:val="30"/>
          <w:szCs w:val="30"/>
        </w:rPr>
      </w:pPr>
      <w:r>
        <w:rPr>
          <w:rFonts w:hint="eastAsia" w:ascii="宋体" w:hAnsi="宋体" w:cs="微软雅黑"/>
          <w:b/>
          <w:color w:val="000000"/>
          <w:kern w:val="0"/>
          <w:sz w:val="30"/>
          <w:szCs w:val="30"/>
        </w:rPr>
        <w:t>学校名称：</w:t>
      </w:r>
    </w:p>
    <w:p>
      <w:pPr>
        <w:autoSpaceDE w:val="0"/>
        <w:spacing w:line="360" w:lineRule="auto"/>
        <w:rPr>
          <w:rFonts w:ascii="宋体" w:hAnsi="宋体" w:cs="微软雅黑"/>
          <w:b/>
          <w:color w:val="000000"/>
          <w:kern w:val="0"/>
          <w:sz w:val="30"/>
          <w:szCs w:val="30"/>
        </w:rPr>
      </w:pPr>
      <w:r>
        <w:rPr>
          <w:rFonts w:hint="eastAsia" w:ascii="宋体" w:hAnsi="宋体" w:cs="微软雅黑"/>
          <w:b/>
          <w:color w:val="000000"/>
          <w:kern w:val="0"/>
          <w:sz w:val="30"/>
          <w:szCs w:val="30"/>
        </w:rPr>
        <w:t>所在院系：</w:t>
      </w:r>
    </w:p>
    <w:p>
      <w:pPr>
        <w:autoSpaceDE w:val="0"/>
        <w:spacing w:line="360" w:lineRule="auto"/>
        <w:rPr>
          <w:rFonts w:ascii="宋体" w:hAnsi="宋体" w:cs="微软雅黑"/>
          <w:b/>
          <w:color w:val="000000"/>
          <w:kern w:val="0"/>
          <w:sz w:val="30"/>
          <w:szCs w:val="30"/>
        </w:rPr>
      </w:pPr>
      <w:r>
        <w:rPr>
          <w:rFonts w:hint="eastAsia" w:ascii="宋体" w:hAnsi="宋体" w:cs="微软雅黑"/>
          <w:b/>
          <w:color w:val="000000"/>
          <w:kern w:val="0"/>
          <w:sz w:val="30"/>
          <w:szCs w:val="30"/>
        </w:rPr>
        <w:t>项目类型：重点项目</w:t>
      </w:r>
      <w:r>
        <w:rPr>
          <w:rFonts w:hint="eastAsia" w:ascii="宋体" w:hAnsi="宋体"/>
          <w:b/>
          <w:color w:val="000000"/>
          <w:sz w:val="30"/>
          <w:szCs w:val="30"/>
        </w:rPr>
        <w:t xml:space="preserve">□   </w:t>
      </w:r>
      <w:r>
        <w:rPr>
          <w:rFonts w:hint="eastAsia" w:ascii="宋体" w:hAnsi="宋体" w:cs="微软雅黑"/>
          <w:b/>
          <w:color w:val="000000"/>
          <w:kern w:val="0"/>
          <w:sz w:val="30"/>
          <w:szCs w:val="30"/>
        </w:rPr>
        <w:t>一般项目</w:t>
      </w:r>
      <w:r>
        <w:rPr>
          <w:rFonts w:hint="eastAsia" w:ascii="宋体" w:hAnsi="宋体"/>
          <w:b/>
          <w:color w:val="000000"/>
          <w:sz w:val="30"/>
          <w:szCs w:val="30"/>
        </w:rPr>
        <w:t>□</w:t>
      </w:r>
    </w:p>
    <w:p>
      <w:pPr>
        <w:autoSpaceDE w:val="0"/>
        <w:spacing w:line="360" w:lineRule="auto"/>
        <w:rPr>
          <w:rFonts w:ascii="宋体" w:hAnsi="宋体" w:cs="微软雅黑"/>
          <w:b/>
          <w:color w:val="000000"/>
          <w:sz w:val="30"/>
          <w:szCs w:val="30"/>
        </w:rPr>
      </w:pPr>
      <w:r>
        <w:rPr>
          <w:rFonts w:hint="eastAsia" w:ascii="宋体" w:hAnsi="宋体" w:cs="微软雅黑"/>
          <w:b/>
          <w:color w:val="000000"/>
          <w:kern w:val="0"/>
          <w:sz w:val="30"/>
          <w:szCs w:val="30"/>
        </w:rPr>
        <w:t>填报日期：</w:t>
      </w:r>
    </w:p>
    <w:p>
      <w:pPr>
        <w:autoSpaceDE w:val="0"/>
        <w:spacing w:line="360" w:lineRule="auto"/>
        <w:ind w:left="102" w:hanging="102" w:hangingChars="34"/>
        <w:rPr>
          <w:rFonts w:ascii="宋体" w:hAnsi="宋体" w:cs="微软雅黑"/>
          <w:b/>
          <w:color w:val="000000"/>
          <w:kern w:val="0"/>
          <w:sz w:val="30"/>
          <w:szCs w:val="30"/>
        </w:rPr>
      </w:pPr>
    </w:p>
    <w:p>
      <w:pPr>
        <w:autoSpaceDE w:val="0"/>
        <w:spacing w:line="360" w:lineRule="auto"/>
        <w:ind w:left="102" w:hanging="102" w:hangingChars="34"/>
        <w:rPr>
          <w:rFonts w:ascii="宋体" w:hAnsi="宋体" w:cs="微软雅黑"/>
          <w:color w:val="000000"/>
          <w:sz w:val="30"/>
          <w:szCs w:val="30"/>
        </w:rPr>
      </w:pPr>
    </w:p>
    <w:p>
      <w:pPr>
        <w:autoSpaceDE w:val="0"/>
        <w:spacing w:line="360" w:lineRule="auto"/>
        <w:ind w:left="102" w:hanging="102" w:hangingChars="34"/>
        <w:rPr>
          <w:rFonts w:ascii="宋体" w:hAnsi="宋体" w:cs="微软雅黑"/>
          <w:color w:val="000000"/>
          <w:sz w:val="30"/>
          <w:szCs w:val="30"/>
        </w:rPr>
      </w:pPr>
    </w:p>
    <w:p>
      <w:pPr>
        <w:autoSpaceDE w:val="0"/>
        <w:spacing w:line="360" w:lineRule="auto"/>
        <w:rPr>
          <w:rFonts w:ascii="宋体" w:hAnsi="宋体" w:cs="微软雅黑"/>
          <w:color w:val="000000"/>
          <w:sz w:val="30"/>
          <w:szCs w:val="30"/>
        </w:rPr>
      </w:pPr>
    </w:p>
    <w:p>
      <w:pPr>
        <w:autoSpaceDE w:val="0"/>
        <w:spacing w:line="360" w:lineRule="auto"/>
        <w:jc w:val="center"/>
        <w:rPr>
          <w:rFonts w:ascii="宋体" w:hAnsi="宋体" w:cs="微软雅黑"/>
          <w:b/>
          <w:color w:val="000000" w:themeColor="text1"/>
          <w:kern w:val="0"/>
          <w:sz w:val="30"/>
          <w:szCs w:val="30"/>
          <w14:textFill>
            <w14:solidFill>
              <w14:schemeClr w14:val="tx1"/>
            </w14:solidFill>
          </w14:textFill>
        </w:rPr>
      </w:pPr>
      <w:r>
        <w:rPr>
          <w:rFonts w:hint="eastAsia" w:ascii="宋体" w:hAnsi="宋体" w:cs="微软雅黑"/>
          <w:b/>
          <w:color w:val="000000" w:themeColor="text1"/>
          <w:kern w:val="0"/>
          <w:sz w:val="30"/>
          <w:szCs w:val="30"/>
          <w14:textFill>
            <w14:solidFill>
              <w14:schemeClr w14:val="tx1"/>
            </w14:solidFill>
          </w14:textFill>
        </w:rPr>
        <w:t>教育部高等学校科学研究发展中心</w:t>
      </w:r>
    </w:p>
    <w:p>
      <w:pPr>
        <w:autoSpaceDE w:val="0"/>
        <w:spacing w:line="360" w:lineRule="auto"/>
        <w:ind w:left="2"/>
        <w:jc w:val="center"/>
        <w:rPr>
          <w:rFonts w:ascii="宋体" w:hAnsi="宋体" w:cs="微软雅黑"/>
          <w:b/>
          <w:color w:val="000000" w:themeColor="text1"/>
          <w:kern w:val="0"/>
          <w:sz w:val="30"/>
          <w:szCs w:val="30"/>
          <w14:textFill>
            <w14:solidFill>
              <w14:schemeClr w14:val="tx1"/>
            </w14:solidFill>
          </w14:textFill>
        </w:rPr>
      </w:pPr>
      <w:r>
        <w:rPr>
          <w:rFonts w:hint="eastAsia" w:ascii="宋体" w:hAnsi="宋体" w:cs="微软雅黑"/>
          <w:b/>
          <w:color w:val="000000" w:themeColor="text1"/>
          <w:kern w:val="0"/>
          <w:sz w:val="30"/>
          <w:szCs w:val="30"/>
          <w14:textFill>
            <w14:solidFill>
              <w14:schemeClr w14:val="tx1"/>
            </w14:solidFill>
          </w14:textFill>
        </w:rPr>
        <w:t>202</w:t>
      </w:r>
      <w:r>
        <w:rPr>
          <w:rFonts w:ascii="宋体" w:hAnsi="宋体" w:cs="微软雅黑"/>
          <w:b/>
          <w:color w:val="000000" w:themeColor="text1"/>
          <w:kern w:val="0"/>
          <w:sz w:val="30"/>
          <w:szCs w:val="30"/>
          <w14:textFill>
            <w14:solidFill>
              <w14:schemeClr w14:val="tx1"/>
            </w14:solidFill>
          </w14:textFill>
        </w:rPr>
        <w:t>3</w:t>
      </w:r>
      <w:r>
        <w:rPr>
          <w:rFonts w:hint="eastAsia" w:ascii="宋体" w:hAnsi="宋体" w:cs="微软雅黑"/>
          <w:b/>
          <w:color w:val="000000" w:themeColor="text1"/>
          <w:kern w:val="0"/>
          <w:sz w:val="30"/>
          <w:szCs w:val="30"/>
          <w14:textFill>
            <w14:solidFill>
              <w14:schemeClr w14:val="tx1"/>
            </w14:solidFill>
          </w14:textFill>
        </w:rPr>
        <w:t>年</w:t>
      </w:r>
      <w:r>
        <w:rPr>
          <w:rFonts w:ascii="宋体" w:hAnsi="宋体" w:cs="微软雅黑"/>
          <w:b/>
          <w:color w:val="000000" w:themeColor="text1"/>
          <w:kern w:val="0"/>
          <w:sz w:val="30"/>
          <w:szCs w:val="30"/>
          <w14:textFill>
            <w14:solidFill>
              <w14:schemeClr w14:val="tx1"/>
            </w14:solidFill>
          </w14:textFill>
        </w:rPr>
        <w:t>1</w:t>
      </w:r>
      <w:r>
        <w:rPr>
          <w:rFonts w:hint="eastAsia" w:ascii="宋体" w:hAnsi="宋体" w:cs="微软雅黑"/>
          <w:b/>
          <w:color w:val="000000" w:themeColor="text1"/>
          <w:kern w:val="0"/>
          <w:sz w:val="30"/>
          <w:szCs w:val="30"/>
          <w14:textFill>
            <w14:solidFill>
              <w14:schemeClr w14:val="tx1"/>
            </w14:solidFill>
          </w14:textFill>
        </w:rPr>
        <w:t>月制</w:t>
      </w:r>
      <w:bookmarkStart w:id="4" w:name="_Toc494139711"/>
    </w:p>
    <w:p>
      <w:pPr>
        <w:autoSpaceDE w:val="0"/>
        <w:spacing w:afterLines="50" w:line="560" w:lineRule="exact"/>
        <w:jc w:val="center"/>
        <w:rPr>
          <w:rFonts w:ascii="宋体" w:hAnsi="宋体"/>
          <w:b/>
          <w:sz w:val="28"/>
          <w:szCs w:val="28"/>
        </w:rPr>
      </w:pPr>
      <w:r>
        <w:rPr>
          <w:rFonts w:hint="eastAsia" w:ascii="宋体" w:hAnsi="宋体"/>
          <w:b/>
          <w:sz w:val="28"/>
          <w:szCs w:val="28"/>
        </w:rPr>
        <w:t>一、课题基本信息表</w:t>
      </w:r>
    </w:p>
    <w:tbl>
      <w:tblPr>
        <w:tblStyle w:val="20"/>
        <w:tblW w:w="8789"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701"/>
        <w:gridCol w:w="2552"/>
        <w:gridCol w:w="1417"/>
        <w:gridCol w:w="24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8" w:hRule="atLeast"/>
        </w:trPr>
        <w:tc>
          <w:tcPr>
            <w:tcW w:w="680" w:type="dxa"/>
            <w:vMerge w:val="restart"/>
            <w:tcBorders>
              <w:top w:val="single" w:color="auto" w:sz="4" w:space="0"/>
              <w:left w:val="single" w:color="auto" w:sz="4" w:space="0"/>
              <w:right w:val="single" w:color="auto" w:sz="4" w:space="0"/>
            </w:tcBorders>
            <w:vAlign w:val="center"/>
          </w:tcPr>
          <w:p>
            <w:pPr>
              <w:jc w:val="center"/>
              <w:rPr>
                <w:rFonts w:ascii="宋体" w:hAnsi="宋体"/>
                <w:b/>
                <w:sz w:val="24"/>
              </w:rPr>
            </w:pPr>
            <w:r>
              <w:rPr>
                <w:rFonts w:hint="eastAsia" w:ascii="宋体" w:hAnsi="宋体"/>
                <w:b/>
                <w:sz w:val="24"/>
              </w:rPr>
              <w:t>课题信息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申请课题名称</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trPr>
        <w:tc>
          <w:tcPr>
            <w:tcW w:w="680" w:type="dxa"/>
            <w:vMerge w:val="continue"/>
            <w:tcBorders>
              <w:top w:val="single" w:color="auto" w:sz="4" w:space="0"/>
              <w:left w:val="single" w:color="auto" w:sz="4" w:space="0"/>
              <w:right w:val="single" w:color="auto" w:sz="4" w:space="0"/>
            </w:tcBorders>
            <w:vAlign w:val="center"/>
          </w:tcPr>
          <w:p>
            <w:pPr>
              <w:jc w:val="center"/>
              <w:rPr>
                <w:rFonts w:ascii="宋体" w:hAnsi="宋体"/>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申请指南编号</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课题执行时间</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年月日至年月日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课题</w:t>
            </w:r>
            <w:r>
              <w:rPr>
                <w:rFonts w:ascii="宋体" w:hAnsi="宋体"/>
                <w:sz w:val="24"/>
              </w:rPr>
              <w:t>申请经费</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restart"/>
            <w:tcBorders>
              <w:top w:val="single" w:color="auto" w:sz="4" w:space="0"/>
              <w:left w:val="single" w:color="auto" w:sz="4" w:space="0"/>
              <w:right w:val="single" w:color="auto" w:sz="4" w:space="0"/>
            </w:tcBorders>
            <w:vAlign w:val="center"/>
          </w:tcPr>
          <w:p>
            <w:pPr>
              <w:jc w:val="center"/>
              <w:rPr>
                <w:rFonts w:ascii="宋体" w:hAnsi="宋体"/>
                <w:b/>
                <w:sz w:val="24"/>
              </w:rPr>
            </w:pPr>
            <w:r>
              <w:rPr>
                <w:rFonts w:hint="eastAsia" w:ascii="宋体" w:hAnsi="宋体"/>
                <w:b/>
                <w:sz w:val="24"/>
              </w:rPr>
              <w:t>课题负责人信息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姓名</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性别</w:t>
            </w:r>
          </w:p>
        </w:tc>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出生日期</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最终学位</w:t>
            </w:r>
          </w:p>
        </w:tc>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技术职称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行政职务</w:t>
            </w:r>
          </w:p>
        </w:tc>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专业名称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移动电话</w:t>
            </w:r>
          </w:p>
        </w:tc>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电子信箱</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通信地址</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学校信息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学校名称</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top w:val="nil"/>
              <w:left w:val="single" w:color="auto" w:sz="4" w:space="0"/>
              <w:bottom w:val="single" w:color="auto" w:sz="4" w:space="0"/>
              <w:right w:val="single" w:color="auto" w:sz="4" w:space="0"/>
            </w:tcBorders>
            <w:vAlign w:val="center"/>
          </w:tcPr>
          <w:p>
            <w:pPr>
              <w:jc w:val="center"/>
              <w:rPr>
                <w:sz w:val="24"/>
              </w:rPr>
            </w:pPr>
          </w:p>
        </w:tc>
        <w:tc>
          <w:tcPr>
            <w:tcW w:w="1701" w:type="dxa"/>
            <w:vMerge w:val="restart"/>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学校类型</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numPr>
                <w:ilvl w:val="0"/>
                <w:numId w:val="2"/>
              </w:numPr>
              <w:ind w:left="0" w:firstLine="240" w:firstLineChars="100"/>
              <w:rPr>
                <w:rFonts w:ascii="宋体" w:hAnsi="宋体"/>
                <w:bCs/>
                <w:sz w:val="24"/>
              </w:rPr>
            </w:pPr>
            <w:r>
              <w:rPr>
                <w:rFonts w:ascii="宋体" w:hAnsi="宋体"/>
                <w:bCs/>
                <w:sz w:val="24"/>
              </w:rPr>
              <w:t>普通</w:t>
            </w:r>
            <w:r>
              <w:rPr>
                <w:rFonts w:hint="eastAsia" w:ascii="宋体" w:hAnsi="宋体"/>
                <w:bCs/>
                <w:sz w:val="24"/>
              </w:rPr>
              <w:t>本科院校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top w:val="nil"/>
              <w:left w:val="single" w:color="auto" w:sz="4" w:space="0"/>
              <w:bottom w:val="single" w:color="auto" w:sz="4" w:space="0"/>
              <w:right w:val="single" w:color="auto" w:sz="4" w:space="0"/>
            </w:tcBorders>
            <w:vAlign w:val="center"/>
          </w:tcPr>
          <w:p>
            <w:pPr>
              <w:jc w:val="center"/>
              <w:rPr>
                <w:sz w:val="24"/>
              </w:rPr>
            </w:pPr>
          </w:p>
        </w:tc>
        <w:tc>
          <w:tcPr>
            <w:tcW w:w="1701"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640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w:t>
            </w:r>
            <w:r>
              <w:rPr>
                <w:rFonts w:hint="eastAsia" w:ascii="宋体" w:hAnsi="宋体"/>
                <w:sz w:val="24"/>
              </w:rPr>
              <w:t>高等职业院校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87" w:hRule="atLeast"/>
        </w:trPr>
        <w:tc>
          <w:tcPr>
            <w:tcW w:w="8789" w:type="dxa"/>
            <w:gridSpan w:val="5"/>
            <w:tcBorders>
              <w:left w:val="single" w:color="auto" w:sz="4" w:space="0"/>
              <w:bottom w:val="single" w:color="auto" w:sz="4" w:space="0"/>
              <w:right w:val="single" w:color="auto" w:sz="4" w:space="0"/>
            </w:tcBorders>
          </w:tcPr>
          <w:p>
            <w:pPr>
              <w:spacing w:line="360" w:lineRule="exact"/>
              <w:rPr>
                <w:rFonts w:ascii="宋体" w:hAnsi="宋体"/>
                <w:b/>
                <w:sz w:val="24"/>
              </w:rPr>
            </w:pPr>
            <w:r>
              <w:rPr>
                <w:rFonts w:hint="eastAsia" w:ascii="宋体" w:hAnsi="宋体"/>
                <w:b/>
                <w:sz w:val="24"/>
              </w:rPr>
              <w:t>申请课题简介（不超过500字）：</w:t>
            </w:r>
          </w:p>
          <w:p>
            <w:pPr>
              <w:spacing w:line="400" w:lineRule="exact"/>
              <w:rPr>
                <w:bCs/>
                <w:sz w:val="24"/>
              </w:rPr>
            </w:pPr>
          </w:p>
        </w:tc>
      </w:tr>
      <w:bookmarkEnd w:id="4"/>
    </w:tbl>
    <w:p>
      <w:pPr>
        <w:pStyle w:val="73"/>
        <w:keepNext w:val="0"/>
        <w:keepLines w:val="0"/>
        <w:spacing w:before="0" w:afterLines="50"/>
        <w:ind w:left="0"/>
        <w:jc w:val="both"/>
        <w:rPr>
          <w:rFonts w:ascii="宋体" w:hAnsi="宋体" w:eastAsia="宋体"/>
          <w:b/>
          <w:sz w:val="18"/>
          <w:szCs w:val="18"/>
        </w:rPr>
        <w:sectPr>
          <w:footerReference r:id="rId3" w:type="default"/>
          <w:pgSz w:w="11906" w:h="16838"/>
          <w:pgMar w:top="1440" w:right="1588" w:bottom="1440" w:left="1588" w:header="851" w:footer="992" w:gutter="0"/>
          <w:cols w:space="720" w:num="1"/>
          <w:docGrid w:type="lines" w:linePitch="312" w:charSpace="0"/>
        </w:sectPr>
      </w:pPr>
      <w:bookmarkStart w:id="5" w:name="_Toc494139713"/>
    </w:p>
    <w:bookmarkEnd w:id="5"/>
    <w:p>
      <w:pPr>
        <w:pStyle w:val="73"/>
        <w:keepNext w:val="0"/>
        <w:keepLines w:val="0"/>
        <w:spacing w:before="0" w:after="0"/>
        <w:ind w:left="0"/>
        <w:rPr>
          <w:rFonts w:ascii="宋体" w:hAnsi="宋体" w:eastAsia="宋体"/>
          <w:b/>
          <w:sz w:val="28"/>
          <w:szCs w:val="28"/>
        </w:rPr>
      </w:pPr>
      <w:r>
        <w:rPr>
          <w:rFonts w:ascii="宋体" w:hAnsi="宋体" w:eastAsia="宋体"/>
          <w:b/>
          <w:sz w:val="28"/>
          <w:szCs w:val="28"/>
        </w:rPr>
        <w:t>二</w:t>
      </w:r>
      <w:r>
        <w:rPr>
          <w:rFonts w:hint="eastAsia" w:ascii="宋体" w:hAnsi="宋体" w:eastAsia="宋体"/>
          <w:b/>
          <w:sz w:val="28"/>
          <w:szCs w:val="28"/>
        </w:rPr>
        <w:t>、</w:t>
      </w:r>
      <w:r>
        <w:rPr>
          <w:rFonts w:hint="eastAsia" w:ascii="宋体" w:hAnsi="宋体" w:eastAsia="宋体"/>
          <w:b/>
          <w:snapToGrid w:val="0"/>
          <w:kern w:val="0"/>
          <w:sz w:val="28"/>
          <w:szCs w:val="28"/>
        </w:rPr>
        <w:t>课题组负责人和主要参加人员情况表</w:t>
      </w:r>
    </w:p>
    <w:tbl>
      <w:tblPr>
        <w:tblStyle w:val="20"/>
        <w:tblW w:w="146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358"/>
        <w:gridCol w:w="1504"/>
        <w:gridCol w:w="1898"/>
        <w:gridCol w:w="2535"/>
        <w:gridCol w:w="5642"/>
        <w:gridCol w:w="10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序号</w:t>
            </w:r>
          </w:p>
        </w:tc>
        <w:tc>
          <w:tcPr>
            <w:tcW w:w="13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姓名</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出生年月</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技术职称/学位</w:t>
            </w:r>
          </w:p>
        </w:tc>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所在</w:t>
            </w:r>
            <w:r>
              <w:rPr>
                <w:rFonts w:ascii="宋体" w:hAnsi="宋体"/>
                <w:b/>
                <w:szCs w:val="21"/>
              </w:rPr>
              <w:t>单位</w:t>
            </w:r>
          </w:p>
        </w:tc>
        <w:tc>
          <w:tcPr>
            <w:tcW w:w="5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在本课题中承担的工作</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1</w:t>
            </w:r>
          </w:p>
        </w:tc>
        <w:tc>
          <w:tcPr>
            <w:tcW w:w="135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89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53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2</w:t>
            </w:r>
          </w:p>
        </w:tc>
        <w:tc>
          <w:tcPr>
            <w:tcW w:w="135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89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53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3</w:t>
            </w:r>
          </w:p>
        </w:tc>
        <w:tc>
          <w:tcPr>
            <w:tcW w:w="135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89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53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4</w:t>
            </w:r>
          </w:p>
        </w:tc>
        <w:tc>
          <w:tcPr>
            <w:tcW w:w="135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89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53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5</w:t>
            </w:r>
          </w:p>
        </w:tc>
        <w:tc>
          <w:tcPr>
            <w:tcW w:w="135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89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53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6</w:t>
            </w:r>
          </w:p>
        </w:tc>
        <w:tc>
          <w:tcPr>
            <w:tcW w:w="135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89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53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bl>
    <w:p/>
    <w:p>
      <w:pPr>
        <w:pStyle w:val="73"/>
        <w:spacing w:before="0" w:afterLines="50"/>
        <w:ind w:left="0"/>
        <w:sectPr>
          <w:footerReference r:id="rId4" w:type="default"/>
          <w:pgSz w:w="16838" w:h="11906" w:orient="landscape"/>
          <w:pgMar w:top="1701" w:right="1440" w:bottom="1701" w:left="1440" w:header="851" w:footer="992" w:gutter="0"/>
          <w:cols w:space="720" w:num="1"/>
          <w:docGrid w:type="linesAndChars" w:linePitch="312" w:charSpace="0"/>
        </w:sectPr>
      </w:pPr>
      <w:bookmarkStart w:id="6" w:name="_Toc494139714"/>
    </w:p>
    <w:bookmarkEnd w:id="6"/>
    <w:p>
      <w:pPr>
        <w:spacing w:line="480" w:lineRule="exact"/>
        <w:rPr>
          <w:rFonts w:ascii="宋体" w:hAnsi="宋体"/>
          <w:b/>
          <w:sz w:val="28"/>
          <w:szCs w:val="28"/>
        </w:rPr>
      </w:pPr>
      <w:r>
        <w:rPr>
          <w:rFonts w:hint="eastAsia" w:ascii="宋体" w:hAnsi="宋体"/>
          <w:b/>
          <w:sz w:val="28"/>
          <w:szCs w:val="28"/>
        </w:rPr>
        <w:t>三、课题研究的目的和意义</w:t>
      </w:r>
    </w:p>
    <w:p>
      <w:pPr>
        <w:spacing w:line="480" w:lineRule="exact"/>
        <w:ind w:firstLine="480" w:firstLineChars="200"/>
        <w:rPr>
          <w:rFonts w:ascii="宋体" w:hAnsi="宋体"/>
          <w:sz w:val="24"/>
        </w:rPr>
      </w:pPr>
      <w:r>
        <w:rPr>
          <w:rFonts w:hint="eastAsia" w:ascii="宋体" w:hAnsi="宋体"/>
          <w:color w:val="000000"/>
          <w:sz w:val="24"/>
        </w:rPr>
        <w:t>说明对本课题的理解、对课题所涉及技术相关现状的了解；本课题研究理论根据和意义。</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b/>
          <w:color w:val="000000"/>
          <w:sz w:val="28"/>
          <w:szCs w:val="28"/>
        </w:rPr>
      </w:pPr>
      <w:r>
        <w:rPr>
          <w:rFonts w:hint="eastAsia" w:ascii="宋体" w:hAnsi="宋体"/>
          <w:b/>
          <w:sz w:val="28"/>
          <w:szCs w:val="28"/>
        </w:rPr>
        <w:t>四、课题研究内容和工作方案</w:t>
      </w:r>
    </w:p>
    <w:p>
      <w:pPr>
        <w:spacing w:line="480" w:lineRule="exact"/>
        <w:ind w:firstLine="480" w:firstLineChars="200"/>
        <w:rPr>
          <w:rFonts w:ascii="宋体" w:hAnsi="宋体"/>
          <w:sz w:val="24"/>
        </w:rPr>
      </w:pPr>
      <w:r>
        <w:rPr>
          <w:rFonts w:hint="eastAsia" w:ascii="宋体" w:hAnsi="宋体"/>
          <w:sz w:val="24"/>
        </w:rPr>
        <w:t>说明本课题的具体研究思路和方法；采取的措施、技术路线、进度计划。</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b/>
          <w:sz w:val="28"/>
          <w:szCs w:val="28"/>
        </w:rPr>
      </w:pPr>
      <w:r>
        <w:rPr>
          <w:rFonts w:hint="eastAsia" w:ascii="宋体" w:hAnsi="宋体"/>
          <w:b/>
          <w:sz w:val="28"/>
          <w:szCs w:val="28"/>
        </w:rPr>
        <w:t>五、基础条件和优势</w:t>
      </w:r>
    </w:p>
    <w:p>
      <w:pPr>
        <w:spacing w:line="480" w:lineRule="exact"/>
        <w:ind w:firstLine="480" w:firstLineChars="200"/>
        <w:rPr>
          <w:rFonts w:ascii="宋体" w:hAnsi="宋体"/>
          <w:sz w:val="24"/>
        </w:rPr>
      </w:pPr>
      <w:r>
        <w:rPr>
          <w:rFonts w:hint="eastAsia" w:ascii="宋体" w:hAnsi="宋体"/>
          <w:sz w:val="24"/>
        </w:rPr>
        <w:t>说明课题组在课题相关技术方向所取得的研究成果、教学成果或者获奖情况；以及开展课题研究所具备的技术、人才、机制、设施设备等优势条件。</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b/>
          <w:sz w:val="28"/>
          <w:szCs w:val="28"/>
        </w:rPr>
      </w:pPr>
      <w:r>
        <w:rPr>
          <w:rFonts w:hint="eastAsia" w:ascii="宋体" w:hAnsi="宋体"/>
          <w:b/>
          <w:sz w:val="28"/>
          <w:szCs w:val="28"/>
        </w:rPr>
        <w:t>六、预期成果和提交方式</w:t>
      </w:r>
    </w:p>
    <w:p>
      <w:pPr>
        <w:spacing w:line="480" w:lineRule="exact"/>
        <w:ind w:firstLine="480" w:firstLineChars="200"/>
        <w:rPr>
          <w:rFonts w:ascii="宋体" w:hAnsi="宋体"/>
          <w:sz w:val="24"/>
        </w:rPr>
      </w:pPr>
      <w:r>
        <w:rPr>
          <w:rFonts w:hint="eastAsia" w:ascii="宋体" w:hAnsi="宋体"/>
          <w:sz w:val="24"/>
        </w:rPr>
        <w:t>说明本课题预期可获得的成果、研究成果的应用场景；拟达到的技术指标、提交成果方式、创新点、关键点等。</w:t>
      </w:r>
    </w:p>
    <w:p>
      <w:pPr>
        <w:spacing w:line="480" w:lineRule="exact"/>
        <w:rPr>
          <w:rFonts w:ascii="宋体" w:hAnsi="宋体"/>
          <w:b/>
          <w:sz w:val="28"/>
          <w:szCs w:val="28"/>
        </w:rPr>
      </w:pPr>
    </w:p>
    <w:p>
      <w:pPr>
        <w:spacing w:line="480" w:lineRule="exact"/>
        <w:rPr>
          <w:rFonts w:ascii="宋体" w:hAnsi="宋体"/>
          <w:b/>
          <w:sz w:val="28"/>
          <w:szCs w:val="28"/>
        </w:rPr>
      </w:pPr>
    </w:p>
    <w:p>
      <w:pPr>
        <w:spacing w:line="480" w:lineRule="exact"/>
        <w:rPr>
          <w:rFonts w:ascii="宋体" w:hAnsi="宋体"/>
          <w:b/>
          <w:sz w:val="28"/>
          <w:szCs w:val="28"/>
        </w:rPr>
      </w:pPr>
    </w:p>
    <w:p>
      <w:pPr>
        <w:spacing w:line="480" w:lineRule="exact"/>
        <w:rPr>
          <w:rFonts w:ascii="宋体" w:hAnsi="宋体"/>
          <w:b/>
          <w:sz w:val="28"/>
          <w:szCs w:val="28"/>
        </w:rPr>
      </w:pPr>
      <w:r>
        <w:rPr>
          <w:rFonts w:hint="eastAsia" w:ascii="宋体" w:hAnsi="宋体"/>
          <w:b/>
          <w:sz w:val="28"/>
          <w:szCs w:val="28"/>
        </w:rPr>
        <w:t>七、课题经费使用计划</w:t>
      </w:r>
    </w:p>
    <w:p>
      <w:pPr>
        <w:spacing w:line="480" w:lineRule="exact"/>
        <w:ind w:firstLine="480" w:firstLineChars="200"/>
        <w:rPr>
          <w:rFonts w:ascii="宋体" w:hAnsi="宋体"/>
          <w:sz w:val="24"/>
        </w:rPr>
      </w:pPr>
      <w:r>
        <w:rPr>
          <w:rFonts w:hint="eastAsia" w:ascii="宋体" w:hAnsi="宋体"/>
          <w:sz w:val="24"/>
        </w:rPr>
        <w:t>详细说明本课题经费的使用计划。</w:t>
      </w:r>
    </w:p>
    <w:p>
      <w:pPr>
        <w:spacing w:line="480" w:lineRule="exact"/>
        <w:rPr>
          <w:rFonts w:ascii="宋体" w:hAnsi="宋体"/>
          <w:sz w:val="24"/>
        </w:rPr>
      </w:pPr>
    </w:p>
    <w:p>
      <w:pPr>
        <w:spacing w:line="480" w:lineRule="exact"/>
        <w:rPr>
          <w:rFonts w:ascii="宋体" w:hAnsi="宋体"/>
          <w:sz w:val="24"/>
        </w:rPr>
      </w:pPr>
    </w:p>
    <w:p>
      <w:pPr>
        <w:rPr>
          <w:rFonts w:ascii="宋体" w:hAnsi="宋体" w:cs="宋体"/>
          <w:b/>
          <w:color w:val="000000"/>
          <w:sz w:val="28"/>
          <w:szCs w:val="28"/>
        </w:rPr>
        <w:sectPr>
          <w:pgSz w:w="11906" w:h="16838"/>
          <w:pgMar w:top="1440" w:right="1701" w:bottom="1440" w:left="1701" w:header="851" w:footer="992" w:gutter="0"/>
          <w:cols w:space="720" w:num="1"/>
          <w:docGrid w:type="lines" w:linePitch="312" w:charSpace="0"/>
        </w:sectPr>
      </w:pPr>
    </w:p>
    <w:p>
      <w:pPr>
        <w:spacing w:beforeLines="50" w:afterLines="50" w:line="400" w:lineRule="exact"/>
        <w:rPr>
          <w:rFonts w:ascii="宋体" w:hAnsi="宋体"/>
          <w:b/>
          <w:sz w:val="28"/>
          <w:szCs w:val="28"/>
        </w:rPr>
      </w:pPr>
      <w:bookmarkStart w:id="7" w:name="_Toc494139718"/>
      <w:r>
        <w:rPr>
          <w:rFonts w:hint="eastAsia" w:ascii="宋体" w:hAnsi="宋体"/>
          <w:b/>
          <w:sz w:val="28"/>
          <w:szCs w:val="28"/>
        </w:rPr>
        <w:t>八、课题负责人承诺书</w:t>
      </w:r>
    </w:p>
    <w:tbl>
      <w:tblPr>
        <w:tblStyle w:val="2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7" w:hRule="atLeast"/>
        </w:trPr>
        <w:tc>
          <w:tcPr>
            <w:tcW w:w="8500" w:type="dxa"/>
          </w:tcPr>
          <w:p>
            <w:pPr>
              <w:adjustRightInd w:val="0"/>
              <w:snapToGrid w:val="0"/>
              <w:spacing w:line="520" w:lineRule="exact"/>
              <w:ind w:firstLine="560" w:firstLineChars="200"/>
              <w:rPr>
                <w:rFonts w:asciiTheme="minorEastAsia" w:hAnsiTheme="minorEastAsia" w:eastAsiaTheme="minorEastAsia"/>
                <w:color w:val="000000"/>
                <w:sz w:val="28"/>
                <w:szCs w:val="28"/>
              </w:rPr>
            </w:pPr>
          </w:p>
          <w:p>
            <w:pPr>
              <w:adjustRightInd w:val="0"/>
              <w:snapToGrid w:val="0"/>
              <w:spacing w:line="52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本人承诺课题申请书填写的所有信息真实准确，没有知识产权争议。如获准立项，我遵守有关课题管理规定，按照申请书填报的研究内容和时间如期完成研究任务，自觉接受课题检查与监督管理。</w:t>
            </w:r>
            <w:r>
              <w:rPr>
                <w:rFonts w:asciiTheme="minorEastAsia" w:hAnsiTheme="minorEastAsia" w:eastAsiaTheme="minorEastAsia"/>
                <w:color w:val="000000"/>
                <w:sz w:val="24"/>
              </w:rPr>
              <w:t>资助</w:t>
            </w:r>
            <w:r>
              <w:rPr>
                <w:rFonts w:hint="eastAsia" w:asciiTheme="minorEastAsia" w:hAnsiTheme="minorEastAsia" w:eastAsiaTheme="minorEastAsia"/>
                <w:color w:val="000000"/>
                <w:sz w:val="24"/>
              </w:rPr>
              <w:t>课题</w:t>
            </w:r>
            <w:r>
              <w:rPr>
                <w:rFonts w:asciiTheme="minorEastAsia" w:hAnsiTheme="minorEastAsia" w:eastAsiaTheme="minorEastAsia"/>
                <w:color w:val="000000"/>
                <w:sz w:val="24"/>
              </w:rPr>
              <w:t>获得的知识产权由</w:t>
            </w:r>
            <w:r>
              <w:rPr>
                <w:rFonts w:hint="eastAsia" w:asciiTheme="minorEastAsia" w:hAnsiTheme="minorEastAsia" w:eastAsiaTheme="minorEastAsia"/>
                <w:color w:val="000000"/>
                <w:sz w:val="24"/>
              </w:rPr>
              <w:t>资助方</w:t>
            </w:r>
            <w:r>
              <w:rPr>
                <w:rFonts w:asciiTheme="minorEastAsia" w:hAnsiTheme="minorEastAsia" w:eastAsiaTheme="minorEastAsia"/>
                <w:color w:val="000000"/>
                <w:sz w:val="24"/>
              </w:rPr>
              <w:t>和</w:t>
            </w:r>
            <w:r>
              <w:rPr>
                <w:rFonts w:hint="eastAsia" w:asciiTheme="minorEastAsia" w:hAnsiTheme="minorEastAsia" w:eastAsiaTheme="minorEastAsia"/>
                <w:color w:val="000000"/>
                <w:sz w:val="24"/>
              </w:rPr>
              <w:t>课题</w:t>
            </w:r>
            <w:r>
              <w:rPr>
                <w:rFonts w:asciiTheme="minorEastAsia" w:hAnsiTheme="minorEastAsia" w:eastAsiaTheme="minorEastAsia"/>
                <w:color w:val="000000"/>
                <w:sz w:val="24"/>
              </w:rPr>
              <w:t>承担单位共同所有</w:t>
            </w:r>
            <w:r>
              <w:rPr>
                <w:rFonts w:hint="eastAsia" w:asciiTheme="minorEastAsia" w:hAnsiTheme="minorEastAsia" w:eastAsiaTheme="minorEastAsia"/>
                <w:color w:val="000000"/>
                <w:sz w:val="24"/>
              </w:rPr>
              <w:t>。</w:t>
            </w:r>
          </w:p>
          <w:p>
            <w:pPr>
              <w:adjustRightInd w:val="0"/>
              <w:snapToGrid w:val="0"/>
              <w:spacing w:line="520" w:lineRule="exact"/>
              <w:ind w:firstLine="560" w:firstLineChars="200"/>
              <w:rPr>
                <w:rFonts w:asciiTheme="minorEastAsia" w:hAnsiTheme="minorEastAsia" w:eastAsiaTheme="minorEastAsia"/>
                <w:color w:val="000000"/>
                <w:sz w:val="28"/>
                <w:szCs w:val="28"/>
              </w:rPr>
            </w:pPr>
          </w:p>
          <w:p>
            <w:pPr>
              <w:adjustRightInd w:val="0"/>
              <w:snapToGrid w:val="0"/>
              <w:spacing w:line="520" w:lineRule="exact"/>
              <w:ind w:firstLine="560" w:firstLineChars="200"/>
              <w:rPr>
                <w:rFonts w:asciiTheme="minorEastAsia" w:hAnsiTheme="minorEastAsia" w:eastAsiaTheme="minorEastAsia"/>
                <w:color w:val="000000"/>
                <w:sz w:val="28"/>
                <w:szCs w:val="28"/>
              </w:rPr>
            </w:pPr>
          </w:p>
          <w:p>
            <w:pPr>
              <w:adjustRightInd w:val="0"/>
              <w:snapToGrid w:val="0"/>
              <w:spacing w:line="520" w:lineRule="exact"/>
              <w:ind w:firstLine="560" w:firstLineChars="200"/>
              <w:rPr>
                <w:rFonts w:asciiTheme="minorEastAsia" w:hAnsiTheme="minorEastAsia" w:eastAsiaTheme="minorEastAsia"/>
                <w:color w:val="000000"/>
                <w:sz w:val="28"/>
                <w:szCs w:val="28"/>
              </w:rPr>
            </w:pPr>
          </w:p>
          <w:p>
            <w:pPr>
              <w:widowControl/>
              <w:spacing w:line="520" w:lineRule="exact"/>
              <w:ind w:firstLine="3280" w:firstLineChars="1367"/>
              <w:jc w:val="left"/>
              <w:rPr>
                <w:rFonts w:ascii="宋体" w:hAnsi="宋体"/>
                <w:color w:val="000000"/>
                <w:sz w:val="24"/>
              </w:rPr>
            </w:pPr>
            <w:r>
              <w:rPr>
                <w:rFonts w:hint="eastAsia" w:ascii="宋体" w:hAnsi="宋体"/>
                <w:color w:val="000000"/>
                <w:sz w:val="24"/>
              </w:rPr>
              <w:t>课题负责人（签字）：</w:t>
            </w:r>
          </w:p>
          <w:p>
            <w:pPr>
              <w:widowControl/>
              <w:spacing w:line="520" w:lineRule="exact"/>
              <w:ind w:firstLine="4800" w:firstLineChars="2000"/>
              <w:jc w:val="left"/>
              <w:rPr>
                <w:rFonts w:ascii="宋体" w:hAnsi="宋体"/>
                <w:color w:val="000000"/>
                <w:sz w:val="24"/>
              </w:rPr>
            </w:pPr>
            <w:r>
              <w:rPr>
                <w:rFonts w:hint="eastAsia" w:ascii="宋体" w:hAnsi="宋体"/>
                <w:sz w:val="24"/>
              </w:rPr>
              <w:t xml:space="preserve">年   </w:t>
            </w:r>
            <w:r>
              <w:rPr>
                <w:rFonts w:hint="eastAsia" w:ascii="宋体" w:hAnsi="宋体"/>
                <w:color w:val="000000"/>
                <w:sz w:val="24"/>
              </w:rPr>
              <w:t>月   日</w:t>
            </w:r>
          </w:p>
        </w:tc>
      </w:tr>
    </w:tbl>
    <w:p>
      <w:pPr>
        <w:spacing w:line="300" w:lineRule="exact"/>
        <w:rPr>
          <w:rFonts w:ascii="宋体" w:hAnsi="宋体"/>
          <w:b/>
          <w:sz w:val="28"/>
          <w:szCs w:val="28"/>
        </w:rPr>
      </w:pPr>
    </w:p>
    <w:p>
      <w:pPr>
        <w:spacing w:line="360" w:lineRule="auto"/>
        <w:rPr>
          <w:rFonts w:ascii="宋体" w:hAnsi="宋体"/>
          <w:sz w:val="24"/>
        </w:rPr>
      </w:pPr>
    </w:p>
    <w:p>
      <w:pPr>
        <w:spacing w:afterLines="50" w:line="300" w:lineRule="exact"/>
        <w:rPr>
          <w:color w:val="000000" w:themeColor="text1"/>
          <w14:textFill>
            <w14:solidFill>
              <w14:schemeClr w14:val="tx1"/>
            </w14:solidFill>
          </w14:textFill>
        </w:rPr>
      </w:pPr>
      <w:r>
        <w:rPr>
          <w:rFonts w:hint="eastAsia" w:ascii="宋体" w:hAnsi="宋体"/>
          <w:b/>
          <w:sz w:val="28"/>
          <w:szCs w:val="28"/>
        </w:rPr>
        <w:t>九、申请单位推荐意见</w:t>
      </w:r>
      <w:bookmarkEnd w:id="7"/>
    </w:p>
    <w:tbl>
      <w:tblPr>
        <w:tblStyle w:val="2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2" w:hRule="atLeast"/>
        </w:trPr>
        <w:tc>
          <w:tcPr>
            <w:tcW w:w="8500" w:type="dxa"/>
          </w:tcPr>
          <w:p>
            <w:pPr>
              <w:spacing w:beforeLines="100" w:line="520" w:lineRule="exact"/>
              <w:rPr>
                <w:rFonts w:asciiTheme="minorEastAsia" w:hAnsiTheme="minorEastAsia" w:eastAsiaTheme="minorEastAsia"/>
                <w:sz w:val="24"/>
              </w:rPr>
            </w:pPr>
            <w:r>
              <w:rPr>
                <w:rFonts w:hint="eastAsia" w:asciiTheme="minorEastAsia" w:hAnsiTheme="minorEastAsia" w:eastAsiaTheme="minorEastAsia"/>
                <w:sz w:val="24"/>
              </w:rPr>
              <w:t>（请所属单位检查课题申请书的内容是否属实，并填写推荐意见）</w:t>
            </w:r>
          </w:p>
          <w:p>
            <w:pPr>
              <w:spacing w:line="520" w:lineRule="exact"/>
              <w:ind w:firstLine="480" w:firstLineChars="200"/>
              <w:rPr>
                <w:rFonts w:ascii="宋体" w:hAnsi="宋体"/>
                <w:sz w:val="24"/>
              </w:rPr>
            </w:pPr>
          </w:p>
          <w:p>
            <w:pPr>
              <w:spacing w:line="520" w:lineRule="exact"/>
              <w:ind w:firstLine="480" w:firstLineChars="200"/>
              <w:rPr>
                <w:rFonts w:ascii="宋体" w:hAnsi="宋体"/>
                <w:sz w:val="24"/>
              </w:rPr>
            </w:pPr>
          </w:p>
          <w:p>
            <w:pPr>
              <w:spacing w:line="520" w:lineRule="exact"/>
              <w:ind w:firstLine="480" w:firstLineChars="200"/>
              <w:rPr>
                <w:rFonts w:ascii="宋体" w:hAnsi="宋体"/>
                <w:sz w:val="24"/>
              </w:rPr>
            </w:pPr>
          </w:p>
          <w:p>
            <w:pPr>
              <w:spacing w:line="520" w:lineRule="exact"/>
              <w:ind w:firstLine="480" w:firstLineChars="200"/>
              <w:rPr>
                <w:rFonts w:ascii="宋体" w:hAnsi="宋体"/>
                <w:sz w:val="24"/>
              </w:rPr>
            </w:pPr>
          </w:p>
          <w:p>
            <w:pPr>
              <w:spacing w:line="520" w:lineRule="exact"/>
              <w:ind w:firstLine="480" w:firstLineChars="200"/>
              <w:rPr>
                <w:rFonts w:ascii="宋体" w:hAnsi="宋体"/>
                <w:sz w:val="24"/>
              </w:rPr>
            </w:pPr>
          </w:p>
          <w:p>
            <w:pPr>
              <w:spacing w:line="520" w:lineRule="exact"/>
              <w:ind w:firstLine="480" w:firstLineChars="200"/>
              <w:rPr>
                <w:rFonts w:ascii="宋体" w:hAnsi="宋体"/>
                <w:sz w:val="24"/>
              </w:rPr>
            </w:pPr>
          </w:p>
          <w:p>
            <w:pPr>
              <w:spacing w:line="520" w:lineRule="exact"/>
              <w:ind w:firstLine="2880" w:firstLineChars="1200"/>
              <w:rPr>
                <w:rFonts w:ascii="宋体" w:hAnsi="宋体"/>
                <w:sz w:val="24"/>
              </w:rPr>
            </w:pPr>
            <w:r>
              <w:rPr>
                <w:rFonts w:hint="eastAsia" w:ascii="宋体" w:hAnsi="宋体"/>
                <w:sz w:val="24"/>
              </w:rPr>
              <w:t xml:space="preserve">                    学校公章：</w:t>
            </w:r>
          </w:p>
          <w:p>
            <w:pPr>
              <w:spacing w:line="520" w:lineRule="exact"/>
              <w:ind w:right="958" w:firstLine="4800" w:firstLineChars="2000"/>
              <w:jc w:val="left"/>
              <w:rPr>
                <w:rFonts w:ascii="宋体" w:hAnsi="宋体"/>
                <w:sz w:val="24"/>
              </w:rPr>
            </w:pPr>
            <w:r>
              <w:rPr>
                <w:rFonts w:hint="eastAsia" w:ascii="宋体" w:hAnsi="宋体"/>
                <w:sz w:val="24"/>
              </w:rPr>
              <w:t xml:space="preserve">年   </w:t>
            </w:r>
            <w:r>
              <w:rPr>
                <w:rFonts w:hint="eastAsia" w:ascii="宋体" w:hAnsi="宋体"/>
                <w:color w:val="000000"/>
                <w:sz w:val="24"/>
              </w:rPr>
              <w:t>月   日</w:t>
            </w:r>
          </w:p>
        </w:tc>
      </w:tr>
    </w:tbl>
    <w:p/>
    <w:p>
      <w:pPr>
        <w:pStyle w:val="8"/>
        <w:jc w:val="both"/>
        <w:rPr>
          <w:rFonts w:hint="eastAsia"/>
        </w:rPr>
      </w:pPr>
    </w:p>
    <w:sectPr>
      <w:footerReference r:id="rId6" w:type="first"/>
      <w:footerReference r:id="rId5" w:type="default"/>
      <w:pgSz w:w="11906" w:h="16838"/>
      <w:pgMar w:top="1077" w:right="777" w:bottom="1191" w:left="901" w:header="851" w:footer="992" w:gutter="0"/>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Myriad Pro">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onstantia">
    <w:panose1 w:val="02030602050306030303"/>
    <w:charset w:val="00"/>
    <w:family w:val="roman"/>
    <w:pitch w:val="default"/>
    <w:sig w:usb0="A00002EF" w:usb1="4000204B" w:usb2="00000000" w:usb3="00000000" w:csb0="2000019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935" cy="16256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62560"/>
                      </a:xfrm>
                      <a:prstGeom prst="rect">
                        <a:avLst/>
                      </a:prstGeom>
                      <a:noFill/>
                      <a:ln>
                        <a:noFill/>
                      </a:ln>
                      <a:effectLst/>
                    </wps:spPr>
                    <wps:txbx>
                      <w:txbxContent>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8pt;width:9.05pt;mso-position-horizontal:center;mso-position-horizontal-relative:margin;mso-wrap-style:none;z-index:251666432;mso-width-relative:page;mso-height-relative:page;" filled="f" stroked="f" coordsize="21600,21600" o:gfxdata="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S1FrXRAAAAAwEAAA8AAAAAAAAAAQAgAAAAIgAA&#10;AGRycy9kb3ducmV2LnhtbFBLAQIUABQAAAAIAIdO4kAS+N8mDwIAABAEAAAOAAAAAAAAAAEAIAAA&#10;ACABAABkcnMvZTJvRG9jLnhtbFBLBQYAAAAABgAGAFkBAAChBQAAAAA=&#10;">
              <v:path/>
              <v:fill on="f" focussize="0,0"/>
              <v:stroke on="f" joinstyle="miter"/>
              <v:imagedata o:title=""/>
              <o:lock v:ext="edit"/>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035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ffectLst/>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8.15pt;mso-position-horizontal:center;mso-position-horizontal-relative:margin;mso-wrap-style:none;z-index:251665408;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gyIUc0AAAAAMBAAAPAAAAAAAAAAEAIAAAACIAAABk&#10;cnMvZG93bnJldi54bWxQSwECFAAUAAAACACHTuJA8xjCSg4CAAAQBAAADgAAAAAAAAABACAAAAAf&#10;AQAAZHJzL2Uyb0RvYy54bWxQSwUGAAAAAAYABgBZAQAAnwUAAAAA&#10;">
              <v:path/>
              <v:fill on="f" focussize="0,0"/>
              <v:stroke on="f" joinstyle="miter"/>
              <v:imagedata o:title=""/>
              <o:lock v:ext="edit"/>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62336;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DD51EB"/>
    <w:multiLevelType w:val="multilevel"/>
    <w:tmpl w:val="3BDD51EB"/>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D44B2A7"/>
    <w:multiLevelType w:val="singleLevel"/>
    <w:tmpl w:val="6D44B2A7"/>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MGY2YWYyYzA3NjJkMjYzN2Q0ZTdiNDM4YTRkYTYifQ=="/>
  </w:docVars>
  <w:rsids>
    <w:rsidRoot w:val="00C45F0C"/>
    <w:rsid w:val="00023C12"/>
    <w:rsid w:val="0002524B"/>
    <w:rsid w:val="00031BFB"/>
    <w:rsid w:val="00032FAF"/>
    <w:rsid w:val="0003790F"/>
    <w:rsid w:val="00051281"/>
    <w:rsid w:val="00053BA9"/>
    <w:rsid w:val="000561B8"/>
    <w:rsid w:val="00056AE4"/>
    <w:rsid w:val="00063422"/>
    <w:rsid w:val="00067D2F"/>
    <w:rsid w:val="00085C9C"/>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F325E"/>
    <w:rsid w:val="036A5907"/>
    <w:rsid w:val="05377A12"/>
    <w:rsid w:val="079F47FB"/>
    <w:rsid w:val="08831012"/>
    <w:rsid w:val="0B045CB5"/>
    <w:rsid w:val="0C9A1602"/>
    <w:rsid w:val="0CBE5402"/>
    <w:rsid w:val="0D53546C"/>
    <w:rsid w:val="1444481A"/>
    <w:rsid w:val="187C6339"/>
    <w:rsid w:val="19D476DB"/>
    <w:rsid w:val="1A304C9C"/>
    <w:rsid w:val="1B0F0EC3"/>
    <w:rsid w:val="1B634D6B"/>
    <w:rsid w:val="1ECA7731"/>
    <w:rsid w:val="20A1499C"/>
    <w:rsid w:val="237B4BAF"/>
    <w:rsid w:val="2B5C6367"/>
    <w:rsid w:val="2B886128"/>
    <w:rsid w:val="30524C57"/>
    <w:rsid w:val="321C56C6"/>
    <w:rsid w:val="33106C36"/>
    <w:rsid w:val="33402789"/>
    <w:rsid w:val="34344B11"/>
    <w:rsid w:val="34B86352"/>
    <w:rsid w:val="35431425"/>
    <w:rsid w:val="354F3B80"/>
    <w:rsid w:val="37D5207C"/>
    <w:rsid w:val="381B4314"/>
    <w:rsid w:val="384016A7"/>
    <w:rsid w:val="389E51DD"/>
    <w:rsid w:val="392907AB"/>
    <w:rsid w:val="3E5541D1"/>
    <w:rsid w:val="3E6A14F6"/>
    <w:rsid w:val="41485D02"/>
    <w:rsid w:val="442617CB"/>
    <w:rsid w:val="4B5F2471"/>
    <w:rsid w:val="503C6F0D"/>
    <w:rsid w:val="50AB7E90"/>
    <w:rsid w:val="547C241E"/>
    <w:rsid w:val="58A8735E"/>
    <w:rsid w:val="58D564FC"/>
    <w:rsid w:val="5C8B622E"/>
    <w:rsid w:val="5EE221FA"/>
    <w:rsid w:val="628002A5"/>
    <w:rsid w:val="63975A8A"/>
    <w:rsid w:val="6517343B"/>
    <w:rsid w:val="65813625"/>
    <w:rsid w:val="673F2C72"/>
    <w:rsid w:val="6776533F"/>
    <w:rsid w:val="6BA9245B"/>
    <w:rsid w:val="6E635F7B"/>
    <w:rsid w:val="6FC97A94"/>
    <w:rsid w:val="7159205A"/>
    <w:rsid w:val="766B259B"/>
    <w:rsid w:val="781230C5"/>
    <w:rsid w:val="7D40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autoRedefine/>
    <w:qFormat/>
    <w:uiPriority w:val="9"/>
    <w:pPr>
      <w:keepNext/>
      <w:keepLines/>
      <w:spacing w:before="340" w:after="330" w:line="578" w:lineRule="auto"/>
      <w:outlineLvl w:val="0"/>
    </w:pPr>
    <w:rPr>
      <w:rFonts w:ascii="Calibri" w:hAnsi="Calibri" w:cs="宋体"/>
      <w:b/>
      <w:bCs/>
      <w:kern w:val="44"/>
      <w:sz w:val="44"/>
      <w:szCs w:val="44"/>
    </w:rPr>
  </w:style>
  <w:style w:type="paragraph" w:styleId="3">
    <w:name w:val="heading 2"/>
    <w:basedOn w:val="1"/>
    <w:next w:val="1"/>
    <w:link w:val="65"/>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6"/>
    <w:semiHidden/>
    <w:unhideWhenUsed/>
    <w:qFormat/>
    <w:uiPriority w:val="0"/>
    <w:pPr>
      <w:keepNext/>
      <w:keepLines/>
      <w:spacing w:before="260" w:after="260" w:line="416" w:lineRule="auto"/>
      <w:outlineLvl w:val="2"/>
    </w:pPr>
    <w:rPr>
      <w:b/>
      <w:bCs/>
      <w:sz w:val="32"/>
      <w:szCs w:val="32"/>
    </w:rPr>
  </w:style>
  <w:style w:type="paragraph" w:styleId="5">
    <w:name w:val="heading 6"/>
    <w:basedOn w:val="1"/>
    <w:next w:val="1"/>
    <w:link w:val="70"/>
    <w:autoRedefine/>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200" w:firstLineChars="200"/>
    </w:pPr>
    <w:rPr>
      <w:rFonts w:ascii="Calibri" w:hAnsi="Calibri"/>
    </w:rPr>
  </w:style>
  <w:style w:type="paragraph" w:styleId="7">
    <w:name w:val="annotation text"/>
    <w:basedOn w:val="1"/>
    <w:link w:val="29"/>
    <w:autoRedefine/>
    <w:qFormat/>
    <w:uiPriority w:val="0"/>
    <w:pPr>
      <w:jc w:val="left"/>
    </w:pPr>
  </w:style>
  <w:style w:type="paragraph" w:styleId="8">
    <w:name w:val="Body Text"/>
    <w:basedOn w:val="1"/>
    <w:autoRedefine/>
    <w:qFormat/>
    <w:uiPriority w:val="0"/>
    <w:pPr>
      <w:jc w:val="center"/>
    </w:pPr>
    <w:rPr>
      <w:b/>
      <w:bCs/>
      <w:sz w:val="32"/>
    </w:rPr>
  </w:style>
  <w:style w:type="paragraph" w:styleId="9">
    <w:name w:val="Body Text Indent"/>
    <w:basedOn w:val="1"/>
    <w:link w:val="54"/>
    <w:qFormat/>
    <w:uiPriority w:val="0"/>
    <w:pPr>
      <w:spacing w:after="120"/>
      <w:ind w:left="420" w:leftChars="200"/>
    </w:pPr>
  </w:style>
  <w:style w:type="paragraph" w:styleId="10">
    <w:name w:val="Plain Text"/>
    <w:basedOn w:val="1"/>
    <w:link w:val="57"/>
    <w:autoRedefine/>
    <w:qFormat/>
    <w:uiPriority w:val="0"/>
    <w:rPr>
      <w:rFonts w:ascii="宋体" w:cs="Courier New"/>
      <w:szCs w:val="21"/>
    </w:rPr>
  </w:style>
  <w:style w:type="paragraph" w:styleId="11">
    <w:name w:val="Date"/>
    <w:basedOn w:val="1"/>
    <w:next w:val="1"/>
    <w:link w:val="28"/>
    <w:autoRedefine/>
    <w:qFormat/>
    <w:uiPriority w:val="0"/>
    <w:pPr>
      <w:ind w:left="100" w:leftChars="2500"/>
    </w:pPr>
  </w:style>
  <w:style w:type="paragraph" w:styleId="12">
    <w:name w:val="Balloon Text"/>
    <w:basedOn w:val="1"/>
    <w:link w:val="30"/>
    <w:qFormat/>
    <w:uiPriority w:val="0"/>
    <w:rPr>
      <w:sz w:val="18"/>
      <w:szCs w:val="18"/>
    </w:rPr>
  </w:style>
  <w:style w:type="paragraph" w:styleId="13">
    <w:name w:val="footer"/>
    <w:basedOn w:val="1"/>
    <w:link w:val="61"/>
    <w:qFormat/>
    <w:uiPriority w:val="0"/>
    <w:pPr>
      <w:tabs>
        <w:tab w:val="center" w:pos="4153"/>
        <w:tab w:val="right" w:pos="8306"/>
      </w:tabs>
      <w:snapToGrid w:val="0"/>
      <w:jc w:val="left"/>
    </w:pPr>
    <w:rPr>
      <w:sz w:val="18"/>
      <w:szCs w:val="18"/>
    </w:rPr>
  </w:style>
  <w:style w:type="paragraph" w:styleId="14">
    <w:name w:val="header"/>
    <w:basedOn w:val="1"/>
    <w:link w:val="64"/>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autoRedefine/>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6"/>
    <w:qFormat/>
    <w:uiPriority w:val="0"/>
    <w:pPr>
      <w:spacing w:after="120"/>
      <w:ind w:left="200" w:leftChars="200"/>
    </w:pPr>
    <w:rPr>
      <w:sz w:val="16"/>
      <w:szCs w:val="16"/>
    </w:rPr>
  </w:style>
  <w:style w:type="paragraph" w:styleId="17">
    <w:name w:val="Body Text 2"/>
    <w:basedOn w:val="1"/>
    <w:autoRedefine/>
    <w:qFormat/>
    <w:uiPriority w:val="0"/>
    <w:pPr>
      <w:spacing w:after="120" w:line="480" w:lineRule="auto"/>
    </w:pPr>
    <w:rPr>
      <w:sz w:val="28"/>
      <w:szCs w:val="20"/>
    </w:rPr>
  </w:style>
  <w:style w:type="paragraph" w:styleId="18">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9">
    <w:name w:val="Normal (Web)"/>
    <w:basedOn w:val="1"/>
    <w:unhideWhenUsed/>
    <w:qFormat/>
    <w:uiPriority w:val="99"/>
    <w:pPr>
      <w:widowControl/>
      <w:spacing w:before="75" w:after="75"/>
      <w:jc w:val="left"/>
    </w:pPr>
    <w:rPr>
      <w:rFonts w:ascii="宋体" w:hAnsi="宋体" w:cs="宋体"/>
      <w:kern w:val="0"/>
      <w:sz w:val="24"/>
    </w:rPr>
  </w:style>
  <w:style w:type="table" w:styleId="21">
    <w:name w:val="Table Grid"/>
    <w:basedOn w:val="2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22"/>
    <w:rPr>
      <w:b/>
      <w:bCs/>
    </w:rPr>
  </w:style>
  <w:style w:type="character" w:styleId="24">
    <w:name w:val="page number"/>
    <w:basedOn w:val="22"/>
    <w:autoRedefine/>
    <w:qFormat/>
    <w:uiPriority w:val="0"/>
  </w:style>
  <w:style w:type="character" w:styleId="25">
    <w:name w:val="FollowedHyperlink"/>
    <w:basedOn w:val="22"/>
    <w:autoRedefine/>
    <w:unhideWhenUsed/>
    <w:qFormat/>
    <w:uiPriority w:val="99"/>
    <w:rPr>
      <w:color w:val="800080"/>
      <w:u w:val="single"/>
    </w:rPr>
  </w:style>
  <w:style w:type="character" w:styleId="26">
    <w:name w:val="Hyperlink"/>
    <w:basedOn w:val="22"/>
    <w:unhideWhenUsed/>
    <w:qFormat/>
    <w:uiPriority w:val="0"/>
    <w:rPr>
      <w:color w:val="0000FF"/>
      <w:u w:val="single"/>
    </w:rPr>
  </w:style>
  <w:style w:type="character" w:styleId="27">
    <w:name w:val="annotation reference"/>
    <w:autoRedefine/>
    <w:qFormat/>
    <w:uiPriority w:val="0"/>
    <w:rPr>
      <w:sz w:val="21"/>
      <w:szCs w:val="21"/>
    </w:rPr>
  </w:style>
  <w:style w:type="character" w:customStyle="1" w:styleId="28">
    <w:name w:val="日期 字符"/>
    <w:link w:val="11"/>
    <w:autoRedefine/>
    <w:qFormat/>
    <w:uiPriority w:val="0"/>
    <w:rPr>
      <w:kern w:val="2"/>
      <w:sz w:val="21"/>
      <w:szCs w:val="24"/>
    </w:rPr>
  </w:style>
  <w:style w:type="character" w:customStyle="1" w:styleId="29">
    <w:name w:val="批注文字 字符"/>
    <w:link w:val="7"/>
    <w:autoRedefine/>
    <w:qFormat/>
    <w:uiPriority w:val="0"/>
    <w:rPr>
      <w:kern w:val="2"/>
      <w:sz w:val="21"/>
      <w:szCs w:val="24"/>
    </w:rPr>
  </w:style>
  <w:style w:type="character" w:customStyle="1" w:styleId="30">
    <w:name w:val="批注框文本 字符1"/>
    <w:link w:val="12"/>
    <w:autoRedefine/>
    <w:qFormat/>
    <w:uiPriority w:val="0"/>
    <w:rPr>
      <w:kern w:val="2"/>
      <w:sz w:val="18"/>
      <w:szCs w:val="18"/>
    </w:rPr>
  </w:style>
  <w:style w:type="paragraph" w:customStyle="1" w:styleId="31">
    <w:name w:val="Char Char Char Char"/>
    <w:basedOn w:val="1"/>
    <w:autoRedefine/>
    <w:semiHidden/>
    <w:qFormat/>
    <w:uiPriority w:val="0"/>
    <w:pPr>
      <w:widowControl/>
      <w:spacing w:after="160" w:line="240" w:lineRule="exact"/>
      <w:jc w:val="left"/>
    </w:pPr>
    <w:rPr>
      <w:rFonts w:ascii="Verdana" w:hAnsi="Verdana"/>
      <w:kern w:val="0"/>
      <w:sz w:val="20"/>
      <w:szCs w:val="20"/>
      <w:lang w:eastAsia="en-US"/>
    </w:rPr>
  </w:style>
  <w:style w:type="character" w:customStyle="1" w:styleId="32">
    <w:name w:val="副标题 字符"/>
    <w:link w:val="15"/>
    <w:autoRedefine/>
    <w:qFormat/>
    <w:uiPriority w:val="0"/>
    <w:rPr>
      <w:rFonts w:ascii="Cambria" w:hAnsi="Cambria"/>
      <w:b/>
      <w:bCs/>
      <w:kern w:val="28"/>
      <w:sz w:val="32"/>
      <w:szCs w:val="32"/>
    </w:rPr>
  </w:style>
  <w:style w:type="paragraph" w:customStyle="1" w:styleId="33">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autoRedefine/>
    <w:qFormat/>
    <w:uiPriority w:val="34"/>
    <w:pPr>
      <w:ind w:firstLine="420" w:firstLineChars="200"/>
    </w:pPr>
  </w:style>
  <w:style w:type="paragraph" w:customStyle="1" w:styleId="3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autoRedefine/>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7">
    <w:name w:val="xl66"/>
    <w:basedOn w:val="1"/>
    <w:autoRedefine/>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8">
    <w:name w:val="xl67"/>
    <w:basedOn w:val="1"/>
    <w:autoRedefine/>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39">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0">
    <w:name w:val="xl79"/>
    <w:basedOn w:val="1"/>
    <w:autoRedefine/>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1">
    <w:name w:val="xl80"/>
    <w:basedOn w:val="1"/>
    <w:autoRedefine/>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2">
    <w:name w:val="xl81"/>
    <w:basedOn w:val="1"/>
    <w:autoRedefine/>
    <w:qFormat/>
    <w:uiPriority w:val="0"/>
    <w:pPr>
      <w:widowControl/>
      <w:spacing w:before="100" w:beforeAutospacing="1" w:after="100" w:afterAutospacing="1"/>
      <w:jc w:val="center"/>
      <w:textAlignment w:val="center"/>
    </w:pPr>
    <w:rPr>
      <w:kern w:val="0"/>
      <w:sz w:val="28"/>
      <w:szCs w:val="28"/>
    </w:rPr>
  </w:style>
  <w:style w:type="paragraph" w:customStyle="1" w:styleId="53">
    <w:name w:val="xl82"/>
    <w:basedOn w:val="1"/>
    <w:autoRedefine/>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4">
    <w:name w:val="正文文本缩进 字符"/>
    <w:basedOn w:val="22"/>
    <w:link w:val="9"/>
    <w:autoRedefine/>
    <w:qFormat/>
    <w:uiPriority w:val="0"/>
    <w:rPr>
      <w:kern w:val="2"/>
      <w:sz w:val="21"/>
      <w:szCs w:val="24"/>
    </w:rPr>
  </w:style>
  <w:style w:type="character" w:customStyle="1" w:styleId="55">
    <w:name w:val="标题 1 字符"/>
    <w:basedOn w:val="22"/>
    <w:link w:val="2"/>
    <w:autoRedefine/>
    <w:qFormat/>
    <w:uiPriority w:val="9"/>
    <w:rPr>
      <w:rFonts w:ascii="Calibri" w:hAnsi="Calibri" w:cs="宋体"/>
      <w:b/>
      <w:bCs/>
      <w:kern w:val="44"/>
      <w:sz w:val="44"/>
      <w:szCs w:val="44"/>
    </w:rPr>
  </w:style>
  <w:style w:type="character" w:customStyle="1" w:styleId="56">
    <w:name w:val="正文文本缩进 3 字符"/>
    <w:basedOn w:val="22"/>
    <w:link w:val="16"/>
    <w:autoRedefine/>
    <w:qFormat/>
    <w:uiPriority w:val="0"/>
    <w:rPr>
      <w:kern w:val="2"/>
      <w:sz w:val="16"/>
      <w:szCs w:val="16"/>
    </w:rPr>
  </w:style>
  <w:style w:type="character" w:customStyle="1" w:styleId="57">
    <w:name w:val="纯文本 字符"/>
    <w:basedOn w:val="22"/>
    <w:link w:val="10"/>
    <w:autoRedefine/>
    <w:qFormat/>
    <w:uiPriority w:val="0"/>
    <w:rPr>
      <w:rFonts w:ascii="宋体" w:cs="Courier New"/>
      <w:kern w:val="2"/>
      <w:sz w:val="21"/>
      <w:szCs w:val="21"/>
    </w:rPr>
  </w:style>
  <w:style w:type="paragraph" w:customStyle="1" w:styleId="58">
    <w:name w:val="Char1 Char Char Char"/>
    <w:basedOn w:val="1"/>
    <w:autoRedefine/>
    <w:qFormat/>
    <w:uiPriority w:val="0"/>
    <w:rPr>
      <w:rFonts w:ascii="Tahoma" w:hAnsi="Tahoma"/>
      <w:sz w:val="24"/>
      <w:szCs w:val="20"/>
    </w:rPr>
  </w:style>
  <w:style w:type="paragraph" w:customStyle="1" w:styleId="59">
    <w:name w:val="列出段落1"/>
    <w:basedOn w:val="1"/>
    <w:autoRedefine/>
    <w:qFormat/>
    <w:uiPriority w:val="0"/>
    <w:pPr>
      <w:ind w:firstLine="200" w:firstLineChars="200"/>
    </w:pPr>
    <w:rPr>
      <w:rFonts w:ascii="Calibri" w:hAnsi="Calibri" w:cs="宋体"/>
      <w:szCs w:val="22"/>
    </w:rPr>
  </w:style>
  <w:style w:type="character" w:customStyle="1" w:styleId="60">
    <w:name w:val="Char Char"/>
    <w:autoRedefine/>
    <w:qFormat/>
    <w:uiPriority w:val="0"/>
    <w:rPr>
      <w:rFonts w:ascii="Cambria" w:hAnsi="Cambria" w:eastAsia="宋体"/>
      <w:b/>
      <w:bCs/>
      <w:kern w:val="28"/>
      <w:sz w:val="32"/>
      <w:szCs w:val="32"/>
      <w:lang w:val="en-US" w:eastAsia="zh-CN" w:bidi="ar-SA"/>
    </w:rPr>
  </w:style>
  <w:style w:type="character" w:customStyle="1" w:styleId="61">
    <w:name w:val="页脚 字符"/>
    <w:basedOn w:val="22"/>
    <w:link w:val="13"/>
    <w:autoRedefine/>
    <w:qFormat/>
    <w:uiPriority w:val="0"/>
    <w:rPr>
      <w:kern w:val="2"/>
      <w:sz w:val="18"/>
      <w:szCs w:val="18"/>
    </w:rPr>
  </w:style>
  <w:style w:type="character" w:customStyle="1" w:styleId="62">
    <w:name w:val="批注框文本 字符"/>
    <w:autoRedefine/>
    <w:qFormat/>
    <w:uiPriority w:val="0"/>
    <w:rPr>
      <w:sz w:val="18"/>
      <w:szCs w:val="18"/>
    </w:rPr>
  </w:style>
  <w:style w:type="character" w:customStyle="1" w:styleId="63">
    <w:name w:val="不明显强调1"/>
    <w:autoRedefine/>
    <w:qFormat/>
    <w:uiPriority w:val="19"/>
    <w:rPr>
      <w:i/>
      <w:iCs/>
      <w:color w:val="808080"/>
    </w:rPr>
  </w:style>
  <w:style w:type="character" w:customStyle="1" w:styleId="64">
    <w:name w:val="页眉 字符"/>
    <w:basedOn w:val="22"/>
    <w:link w:val="14"/>
    <w:autoRedefine/>
    <w:qFormat/>
    <w:uiPriority w:val="0"/>
    <w:rPr>
      <w:kern w:val="2"/>
      <w:sz w:val="18"/>
      <w:szCs w:val="18"/>
    </w:rPr>
  </w:style>
  <w:style w:type="character" w:customStyle="1" w:styleId="65">
    <w:name w:val="标题 2 字符"/>
    <w:basedOn w:val="22"/>
    <w:link w:val="3"/>
    <w:autoRedefine/>
    <w:qFormat/>
    <w:uiPriority w:val="9"/>
    <w:rPr>
      <w:rFonts w:asciiTheme="majorHAnsi" w:hAnsiTheme="majorHAnsi" w:eastAsiaTheme="majorEastAsia" w:cstheme="majorBidi"/>
      <w:b/>
      <w:bCs/>
      <w:kern w:val="2"/>
      <w:sz w:val="32"/>
      <w:szCs w:val="32"/>
    </w:rPr>
  </w:style>
  <w:style w:type="character" w:customStyle="1" w:styleId="66">
    <w:name w:val="标题 3 字符"/>
    <w:basedOn w:val="22"/>
    <w:link w:val="4"/>
    <w:autoRedefine/>
    <w:semiHidden/>
    <w:qFormat/>
    <w:uiPriority w:val="0"/>
    <w:rPr>
      <w:b/>
      <w:bCs/>
      <w:kern w:val="2"/>
      <w:sz w:val="32"/>
      <w:szCs w:val="32"/>
    </w:rPr>
  </w:style>
  <w:style w:type="character" w:customStyle="1" w:styleId="67">
    <w:name w:val="fontstyle31"/>
    <w:autoRedefine/>
    <w:qFormat/>
    <w:uiPriority w:val="0"/>
    <w:rPr>
      <w:rFonts w:hint="eastAsia" w:ascii="仿宋_GB2312" w:eastAsia="仿宋_GB2312"/>
      <w:color w:val="2B2B2B"/>
      <w:sz w:val="32"/>
      <w:szCs w:val="32"/>
    </w:rPr>
  </w:style>
  <w:style w:type="character" w:customStyle="1" w:styleId="68">
    <w:name w:val="fontstyle01"/>
    <w:autoRedefine/>
    <w:qFormat/>
    <w:uiPriority w:val="0"/>
    <w:rPr>
      <w:rFonts w:hint="eastAsia" w:ascii="方正小标宋_GBK" w:eastAsia="方正小标宋_GBK"/>
      <w:color w:val="000000"/>
      <w:sz w:val="36"/>
      <w:szCs w:val="36"/>
    </w:rPr>
  </w:style>
  <w:style w:type="paragraph" w:customStyle="1" w:styleId="69">
    <w:name w:val="reader-word-layer reader-word-s1-9"/>
    <w:basedOn w:val="1"/>
    <w:autoRedefine/>
    <w:qFormat/>
    <w:uiPriority w:val="0"/>
    <w:pPr>
      <w:widowControl/>
      <w:spacing w:before="100" w:beforeAutospacing="1" w:after="100" w:afterAutospacing="1"/>
      <w:jc w:val="left"/>
    </w:pPr>
    <w:rPr>
      <w:rFonts w:ascii="宋体" w:cs="宋体"/>
      <w:kern w:val="0"/>
      <w:sz w:val="24"/>
    </w:rPr>
  </w:style>
  <w:style w:type="character" w:customStyle="1" w:styleId="70">
    <w:name w:val="标题 6 字符"/>
    <w:basedOn w:val="22"/>
    <w:link w:val="5"/>
    <w:autoRedefine/>
    <w:semiHidden/>
    <w:qFormat/>
    <w:uiPriority w:val="0"/>
    <w:rPr>
      <w:rFonts w:asciiTheme="majorHAnsi" w:hAnsiTheme="majorHAnsi" w:eastAsiaTheme="majorEastAsia" w:cstheme="majorBidi"/>
      <w:b/>
      <w:bCs/>
      <w:kern w:val="2"/>
      <w:sz w:val="24"/>
      <w:szCs w:val="24"/>
    </w:rPr>
  </w:style>
  <w:style w:type="paragraph" w:customStyle="1" w:styleId="71">
    <w:name w:val="**正文"/>
    <w:basedOn w:val="1"/>
    <w:link w:val="72"/>
    <w:autoRedefine/>
    <w:qFormat/>
    <w:uiPriority w:val="0"/>
    <w:pPr>
      <w:ind w:firstLine="200" w:firstLineChars="200"/>
    </w:pPr>
    <w:rPr>
      <w:rFonts w:ascii="宋体" w:hAnsi="宋体"/>
      <w:lang w:val="zh-CN"/>
    </w:rPr>
  </w:style>
  <w:style w:type="character" w:customStyle="1" w:styleId="72">
    <w:name w:val="**正文 Char"/>
    <w:link w:val="71"/>
    <w:autoRedefine/>
    <w:qFormat/>
    <w:uiPriority w:val="0"/>
    <w:rPr>
      <w:rFonts w:ascii="宋体" w:hAnsi="宋体"/>
      <w:kern w:val="2"/>
      <w:sz w:val="21"/>
      <w:szCs w:val="24"/>
      <w:lang w:val="zh-CN"/>
    </w:rPr>
  </w:style>
  <w:style w:type="paragraph" w:customStyle="1" w:styleId="73">
    <w:name w:val="标题2"/>
    <w:basedOn w:val="3"/>
    <w:next w:val="1"/>
    <w:autoRedefine/>
    <w:qFormat/>
    <w:uiPriority w:val="0"/>
    <w:pPr>
      <w:autoSpaceDE w:val="0"/>
      <w:spacing w:line="360" w:lineRule="auto"/>
      <w:ind w:left="2"/>
      <w:jc w:val="center"/>
    </w:pPr>
    <w:rPr>
      <w:rFonts w:ascii="楷体" w:hAnsi="楷体" w:eastAsia="微软雅黑"/>
      <w:b w:val="0"/>
      <w:color w:val="000000"/>
      <w:sz w:val="36"/>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13</Pages>
  <Words>814</Words>
  <Characters>4646</Characters>
  <Lines>38</Lines>
  <Paragraphs>10</Paragraphs>
  <TotalTime>0</TotalTime>
  <ScaleCrop>false</ScaleCrop>
  <LinksUpToDate>false</LinksUpToDate>
  <CharactersWithSpaces>5450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2024-02-04T12:06:00Z</dcterms:created>
  <dc:creator>lqm</dc:creator>
  <cp:lastModifiedBy>赵克林</cp:lastModifiedBy>
  <cp:lastPrinted>2007-06-27T08:55:00Z</cp:lastPrinted>
  <dcterms:modified xsi:type="dcterms:W3CDTF">2024-03-20T07:35:13Z</dcterms:modified>
  <dc:title>川信职院[2007]47号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6874DDCC061A4D298058122BF62BBCB1_13</vt:lpwstr>
  </property>
</Properties>
</file>