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314F" w14:textId="5ABD3A33"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148982A3" w14:textId="77777777" w:rsidR="00CD1EAA" w:rsidRPr="00862D9B" w:rsidRDefault="00CD1EAA" w:rsidP="00CD1EAA">
      <w:pPr>
        <w:spacing w:line="480" w:lineRule="auto"/>
        <w:rPr>
          <w:rFonts w:asciiTheme="majorEastAsia" w:eastAsiaTheme="majorEastAsia" w:hAnsiTheme="majorEastAsia"/>
        </w:rPr>
      </w:pPr>
    </w:p>
    <w:p w14:paraId="7A656002" w14:textId="6176E803"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00604469">
        <w:rPr>
          <w:rFonts w:ascii="仿宋_GB2312" w:eastAsia="仿宋_GB2312" w:hint="eastAsia"/>
          <w:sz w:val="28"/>
          <w:szCs w:val="32"/>
        </w:rPr>
        <w:t>科技处</w:t>
      </w:r>
      <w:r w:rsidR="00CD1EAA" w:rsidRPr="00FA56F8">
        <w:rPr>
          <w:rFonts w:ascii="仿宋_GB2312" w:eastAsia="仿宋_GB2312" w:hAnsi="仿宋_GB2312" w:hint="eastAsia"/>
          <w:sz w:val="28"/>
          <w:szCs w:val="32"/>
        </w:rPr>
        <w:t>〔20</w:t>
      </w:r>
      <w:r w:rsidR="00862D9B">
        <w:rPr>
          <w:rFonts w:ascii="仿宋_GB2312" w:eastAsia="仿宋_GB2312" w:hAnsi="仿宋_GB2312" w:hint="eastAsia"/>
          <w:sz w:val="28"/>
          <w:szCs w:val="32"/>
        </w:rPr>
        <w:t>2</w:t>
      </w:r>
      <w:r w:rsidR="00FF79E5">
        <w:rPr>
          <w:rFonts w:ascii="仿宋_GB2312" w:eastAsia="仿宋_GB2312" w:hAnsi="仿宋_GB2312" w:hint="eastAsia"/>
          <w:sz w:val="28"/>
          <w:szCs w:val="32"/>
        </w:rPr>
        <w:t>1</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E94683">
        <w:rPr>
          <w:rFonts w:ascii="仿宋_GB2312" w:eastAsia="仿宋_GB2312" w:hAnsi="仿宋_GB2312" w:hint="eastAsia"/>
          <w:sz w:val="28"/>
          <w:szCs w:val="32"/>
        </w:rPr>
        <w:t>4</w:t>
      </w:r>
      <w:r w:rsidR="00765794">
        <w:rPr>
          <w:rFonts w:ascii="仿宋_GB2312" w:eastAsia="仿宋_GB2312" w:hAnsi="仿宋_GB2312" w:hint="eastAsia"/>
          <w:sz w:val="28"/>
          <w:szCs w:val="32"/>
        </w:rPr>
        <w:t>4</w:t>
      </w:r>
      <w:r w:rsidR="00CD1EAA" w:rsidRPr="00FA56F8">
        <w:rPr>
          <w:rFonts w:ascii="仿宋_GB2312" w:eastAsia="仿宋_GB2312" w:hAnsi="仿宋_GB2312" w:hint="eastAsia"/>
          <w:sz w:val="28"/>
          <w:szCs w:val="32"/>
        </w:rPr>
        <w:t>号</w:t>
      </w:r>
    </w:p>
    <w:p w14:paraId="585C7288" w14:textId="77777777" w:rsidR="00765794" w:rsidRDefault="004E091C" w:rsidP="00E94683">
      <w:pPr>
        <w:pStyle w:val="1"/>
        <w:spacing w:before="0" w:after="0" w:line="360" w:lineRule="auto"/>
        <w:jc w:val="center"/>
        <w:rPr>
          <w:rFonts w:asciiTheme="majorEastAsia" w:hAnsiTheme="majorEastAsia" w:hint="eastAsia"/>
          <w:kern w:val="0"/>
        </w:rPr>
      </w:pPr>
      <w:r w:rsidRPr="006C3236">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2AA2E077" wp14:editId="4589EF99">
                <wp:simplePos x="0" y="0"/>
                <wp:positionH relativeFrom="column">
                  <wp:posOffset>-114300</wp:posOffset>
                </wp:positionH>
                <wp:positionV relativeFrom="paragraph">
                  <wp:posOffset>0</wp:posOffset>
                </wp:positionV>
                <wp:extent cx="54864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8684D"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" strokecolor="red" strokeweight="1pt"/>
            </w:pict>
          </mc:Fallback>
        </mc:AlternateContent>
      </w:r>
      <w:r w:rsidR="004754AA" w:rsidRPr="006C3236">
        <w:rPr>
          <w:rFonts w:asciiTheme="majorEastAsia" w:hAnsiTheme="majorEastAsia" w:hint="eastAsia"/>
          <w:kern w:val="0"/>
        </w:rPr>
        <w:t>关于</w:t>
      </w:r>
      <w:r w:rsidR="0073405F" w:rsidRPr="006C3236">
        <w:rPr>
          <w:rFonts w:asciiTheme="majorEastAsia" w:hAnsiTheme="majorEastAsia" w:hint="eastAsia"/>
          <w:kern w:val="0"/>
        </w:rPr>
        <w:t>申报</w:t>
      </w:r>
      <w:r w:rsidR="00862D9B" w:rsidRPr="006C3236">
        <w:rPr>
          <w:rFonts w:asciiTheme="majorEastAsia" w:hAnsiTheme="majorEastAsia" w:hint="eastAsia"/>
          <w:kern w:val="0"/>
        </w:rPr>
        <w:t>202</w:t>
      </w:r>
      <w:r w:rsidR="00765794">
        <w:rPr>
          <w:rFonts w:asciiTheme="majorEastAsia" w:hAnsiTheme="majorEastAsia" w:hint="eastAsia"/>
          <w:kern w:val="0"/>
        </w:rPr>
        <w:t>2</w:t>
      </w:r>
      <w:r w:rsidR="00862D9B" w:rsidRPr="006C3236">
        <w:rPr>
          <w:rFonts w:asciiTheme="majorEastAsia" w:hAnsiTheme="majorEastAsia" w:hint="eastAsia"/>
          <w:kern w:val="0"/>
        </w:rPr>
        <w:t>年度</w:t>
      </w:r>
      <w:r w:rsidR="00765794">
        <w:rPr>
          <w:rFonts w:asciiTheme="majorEastAsia" w:hAnsiTheme="majorEastAsia" w:hint="eastAsia"/>
          <w:kern w:val="0"/>
        </w:rPr>
        <w:t>四川省科技厅</w:t>
      </w:r>
    </w:p>
    <w:p w14:paraId="1E2120CB" w14:textId="6BA07801" w:rsidR="004754AA" w:rsidRPr="00831A0B" w:rsidRDefault="00765794" w:rsidP="00765794">
      <w:pPr>
        <w:pStyle w:val="1"/>
        <w:spacing w:before="0" w:after="0" w:line="360" w:lineRule="auto"/>
        <w:jc w:val="center"/>
        <w:rPr>
          <w:rFonts w:asciiTheme="majorEastAsia" w:hAnsiTheme="majorEastAsia"/>
          <w:kern w:val="0"/>
        </w:rPr>
      </w:pPr>
      <w:r>
        <w:rPr>
          <w:rFonts w:asciiTheme="majorEastAsia" w:hAnsiTheme="majorEastAsia" w:hint="eastAsia"/>
          <w:kern w:val="0"/>
        </w:rPr>
        <w:t>计划</w:t>
      </w:r>
      <w:r w:rsidR="00BE2206" w:rsidRPr="00BE2206">
        <w:rPr>
          <w:rFonts w:asciiTheme="majorEastAsia" w:hAnsiTheme="majorEastAsia" w:hint="eastAsia"/>
          <w:kern w:val="0"/>
        </w:rPr>
        <w:t>项目</w:t>
      </w:r>
      <w:r w:rsidR="00126E49" w:rsidRPr="00831A0B">
        <w:rPr>
          <w:rFonts w:asciiTheme="majorEastAsia" w:hAnsiTheme="majorEastAsia" w:hint="eastAsia"/>
          <w:kern w:val="0"/>
        </w:rPr>
        <w:t>的通知</w:t>
      </w:r>
    </w:p>
    <w:p w14:paraId="77F3CD28" w14:textId="77777777" w:rsidR="009D40A1" w:rsidRPr="002B657F" w:rsidRDefault="00FB08E4" w:rsidP="008A4EF4">
      <w:pPr>
        <w:spacing w:line="360" w:lineRule="auto"/>
        <w:rPr>
          <w:rFonts w:ascii="仿宋_GB2312" w:eastAsia="仿宋_GB2312" w:hAnsi="宋体" w:cs="宋体"/>
          <w:sz w:val="32"/>
          <w:szCs w:val="32"/>
        </w:rPr>
      </w:pPr>
      <w:bookmarkStart w:id="0" w:name="_GoBack"/>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p w14:paraId="5F126753" w14:textId="23D01A85" w:rsidR="00FB08E4" w:rsidRPr="006C3236" w:rsidRDefault="00FB08E4" w:rsidP="008A4EF4">
      <w:pPr>
        <w:pStyle w:val="3"/>
        <w:shd w:val="clear" w:color="auto" w:fill="FFFFFF"/>
        <w:spacing w:before="0" w:after="0" w:line="360" w:lineRule="auto"/>
        <w:ind w:firstLineChars="200" w:firstLine="640"/>
        <w:jc w:val="left"/>
        <w:rPr>
          <w:rFonts w:ascii="仿宋_GB2312" w:eastAsia="仿宋_GB2312" w:hAnsi="宋体" w:cs="宋体"/>
          <w:b w:val="0"/>
          <w:bCs w:val="0"/>
        </w:rPr>
      </w:pPr>
      <w:r w:rsidRPr="006C3236">
        <w:rPr>
          <w:rFonts w:ascii="仿宋_GB2312" w:eastAsia="仿宋_GB2312" w:hAnsi="宋体" w:cs="宋体" w:hint="eastAsia"/>
          <w:b w:val="0"/>
          <w:bCs w:val="0"/>
        </w:rPr>
        <w:t>20</w:t>
      </w:r>
      <w:r w:rsidR="00A6452E" w:rsidRPr="006C3236">
        <w:rPr>
          <w:rFonts w:ascii="仿宋_GB2312" w:eastAsia="仿宋_GB2312" w:hAnsi="宋体" w:cs="宋体" w:hint="eastAsia"/>
          <w:b w:val="0"/>
          <w:bCs w:val="0"/>
        </w:rPr>
        <w:t>2</w:t>
      </w:r>
      <w:r w:rsidR="00765794">
        <w:rPr>
          <w:rFonts w:ascii="仿宋_GB2312" w:eastAsia="仿宋_GB2312" w:hAnsi="宋体" w:cs="宋体" w:hint="eastAsia"/>
          <w:b w:val="0"/>
          <w:bCs w:val="0"/>
        </w:rPr>
        <w:t>2</w:t>
      </w:r>
      <w:r w:rsidRPr="006C3236">
        <w:rPr>
          <w:rFonts w:ascii="仿宋_GB2312" w:eastAsia="仿宋_GB2312" w:hAnsi="宋体" w:cs="宋体" w:hint="eastAsia"/>
          <w:b w:val="0"/>
          <w:bCs w:val="0"/>
        </w:rPr>
        <w:t>年度</w:t>
      </w:r>
      <w:r w:rsidR="00765794">
        <w:rPr>
          <w:rFonts w:ascii="仿宋_GB2312" w:eastAsia="仿宋_GB2312" w:hAnsi="宋体" w:cs="宋体" w:hint="eastAsia"/>
          <w:b w:val="0"/>
          <w:bCs w:val="0"/>
        </w:rPr>
        <w:t>四川省科技厅的</w:t>
      </w:r>
      <w:r w:rsidR="00765794" w:rsidRPr="00765794">
        <w:rPr>
          <w:rFonts w:ascii="仿宋_GB2312" w:eastAsia="仿宋_GB2312" w:hAnsi="宋体" w:cs="宋体" w:hint="eastAsia"/>
          <w:b w:val="0"/>
          <w:bCs w:val="0"/>
        </w:rPr>
        <w:t>应用基础研究、科技成果转移转化引导计划</w:t>
      </w:r>
      <w:r w:rsidR="001B67C4">
        <w:rPr>
          <w:rFonts w:ascii="仿宋_GB2312" w:eastAsia="仿宋_GB2312" w:hAnsi="宋体" w:cs="宋体" w:hint="eastAsia"/>
          <w:b w:val="0"/>
          <w:bCs w:val="0"/>
        </w:rPr>
        <w:t>项目</w:t>
      </w:r>
      <w:r w:rsidRPr="006C3236">
        <w:rPr>
          <w:rFonts w:ascii="仿宋_GB2312" w:eastAsia="仿宋_GB2312" w:hAnsi="宋体" w:cs="宋体" w:hint="eastAsia"/>
          <w:b w:val="0"/>
          <w:bCs w:val="0"/>
        </w:rPr>
        <w:t>申报已经开始，请根据申报通知积极申报。要求如下：</w:t>
      </w:r>
    </w:p>
    <w:p w14:paraId="1BB06575" w14:textId="1E842058" w:rsidR="002C67EF" w:rsidRPr="00D77943" w:rsidRDefault="002C67EF" w:rsidP="002C67EF">
      <w:pPr>
        <w:pStyle w:val="af"/>
        <w:wordWrap w:val="0"/>
        <w:spacing w:line="360" w:lineRule="auto"/>
        <w:ind w:firstLineChars="150" w:firstLine="480"/>
        <w:rPr>
          <w:rFonts w:ascii="仿宋_GB2312" w:eastAsia="仿宋_GB2312"/>
          <w:kern w:val="2"/>
          <w:sz w:val="28"/>
          <w:szCs w:val="28"/>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D77943" w:rsidRPr="00D77943">
        <w:rPr>
          <w:rFonts w:ascii="仿宋_GB2312" w:eastAsia="仿宋_GB2312" w:hint="eastAsia"/>
          <w:kern w:val="2"/>
          <w:sz w:val="32"/>
          <w:szCs w:val="32"/>
        </w:rPr>
        <w:t xml:space="preserve"> 该申报为网络申报，申报地址为：</w:t>
      </w:r>
      <w:hyperlink r:id="rId9" w:history="1">
        <w:r w:rsidR="00765794">
          <w:rPr>
            <w:rStyle w:val="af0"/>
            <w:rFonts w:ascii="仿宋" w:eastAsia="仿宋" w:hAnsi="仿宋" w:hint="eastAsia"/>
            <w:color w:val="122E67"/>
            <w:sz w:val="32"/>
            <w:szCs w:val="32"/>
            <w:bdr w:val="none" w:sz="0" w:space="0" w:color="auto" w:frame="1"/>
          </w:rPr>
          <w:t>http://202.61.89.120/</w:t>
        </w:r>
      </w:hyperlink>
      <w:r w:rsidRPr="00D77943">
        <w:rPr>
          <w:rFonts w:ascii="仿宋_GB2312" w:eastAsia="仿宋_GB2312" w:hint="eastAsia"/>
          <w:kern w:val="2"/>
          <w:sz w:val="28"/>
          <w:szCs w:val="28"/>
        </w:rPr>
        <w:t>。</w:t>
      </w:r>
    </w:p>
    <w:p w14:paraId="5930FD9D" w14:textId="73A58A4E" w:rsidR="002C67EF" w:rsidRPr="00D77943" w:rsidRDefault="002C67EF" w:rsidP="00765794">
      <w:pPr>
        <w:spacing w:line="360" w:lineRule="auto"/>
        <w:ind w:firstLineChars="150" w:firstLine="480"/>
        <w:rPr>
          <w:rFonts w:ascii="仿宋_GB2312" w:eastAsia="仿宋_GB2312" w:hAnsi="宋体" w:cs="宋体"/>
          <w:sz w:val="32"/>
          <w:szCs w:val="32"/>
        </w:rPr>
      </w:pPr>
      <w:r w:rsidRPr="00D77943">
        <w:rPr>
          <w:rFonts w:ascii="仿宋_GB2312" w:eastAsia="仿宋_GB2312" w:hAnsi="宋体" w:cs="宋体" w:hint="eastAsia"/>
          <w:sz w:val="32"/>
          <w:szCs w:val="32"/>
        </w:rPr>
        <w:t>2.申报截止时间：202</w:t>
      </w:r>
      <w:r w:rsidRPr="00D77943">
        <w:rPr>
          <w:rFonts w:ascii="仿宋_GB2312" w:eastAsia="仿宋_GB2312" w:hAnsi="宋体" w:cs="宋体"/>
          <w:sz w:val="32"/>
          <w:szCs w:val="32"/>
        </w:rPr>
        <w:t>1</w:t>
      </w:r>
      <w:r w:rsidRPr="00D77943">
        <w:rPr>
          <w:rFonts w:ascii="仿宋_GB2312" w:eastAsia="仿宋_GB2312" w:hAnsi="宋体" w:cs="宋体" w:hint="eastAsia"/>
          <w:sz w:val="32"/>
          <w:szCs w:val="32"/>
        </w:rPr>
        <w:t>年</w:t>
      </w:r>
      <w:r w:rsidR="00765794">
        <w:rPr>
          <w:rFonts w:ascii="仿宋_GB2312" w:eastAsia="仿宋_GB2312" w:hAnsi="宋体" w:cs="宋体" w:hint="eastAsia"/>
          <w:sz w:val="32"/>
          <w:szCs w:val="32"/>
        </w:rPr>
        <w:t>9</w:t>
      </w:r>
      <w:r w:rsidRPr="00D77943">
        <w:rPr>
          <w:rFonts w:ascii="仿宋_GB2312" w:eastAsia="仿宋_GB2312" w:hAnsi="宋体" w:cs="宋体" w:hint="eastAsia"/>
          <w:sz w:val="32"/>
          <w:szCs w:val="32"/>
        </w:rPr>
        <w:t>月</w:t>
      </w:r>
      <w:r w:rsidR="00765794">
        <w:rPr>
          <w:rFonts w:ascii="仿宋_GB2312" w:eastAsia="仿宋_GB2312" w:hAnsi="宋体" w:cs="宋体" w:hint="eastAsia"/>
          <w:sz w:val="32"/>
          <w:szCs w:val="32"/>
        </w:rPr>
        <w:t>25</w:t>
      </w:r>
      <w:r w:rsidRPr="00D77943">
        <w:rPr>
          <w:rFonts w:ascii="仿宋_GB2312" w:eastAsia="仿宋_GB2312" w:hAnsi="宋体" w:cs="宋体" w:hint="eastAsia"/>
          <w:sz w:val="32"/>
          <w:szCs w:val="32"/>
        </w:rPr>
        <w:t>日。</w:t>
      </w:r>
    </w:p>
    <w:bookmarkEnd w:id="0"/>
    <w:p w14:paraId="767C755F" w14:textId="57179C05" w:rsidR="007D61EC" w:rsidRPr="00D77943" w:rsidRDefault="007D61EC" w:rsidP="008D5E20">
      <w:pPr>
        <w:pStyle w:val="af"/>
        <w:shd w:val="clear" w:color="auto" w:fill="FFFFFF"/>
        <w:adjustRightInd w:val="0"/>
        <w:snapToGrid w:val="0"/>
        <w:spacing w:before="0" w:after="0" w:line="360" w:lineRule="auto"/>
        <w:ind w:firstLineChars="150" w:firstLine="480"/>
        <w:rPr>
          <w:rFonts w:ascii="仿宋_GB2312" w:eastAsia="仿宋_GB2312"/>
          <w:kern w:val="2"/>
          <w:sz w:val="32"/>
          <w:szCs w:val="32"/>
        </w:rPr>
      </w:pPr>
    </w:p>
    <w:p w14:paraId="1FAFA18B" w14:textId="4B45CD9E" w:rsidR="00FB08E4" w:rsidRPr="00A859BF" w:rsidRDefault="009D40A1" w:rsidP="007D61EC">
      <w:pPr>
        <w:rPr>
          <w:rFonts w:ascii="仿宋_GB2312" w:eastAsia="仿宋_GB2312"/>
          <w:sz w:val="32"/>
          <w:szCs w:val="32"/>
        </w:rPr>
      </w:pPr>
      <w:r w:rsidRPr="00A859BF">
        <w:rPr>
          <w:rFonts w:ascii="仿宋_GB2312" w:eastAsia="仿宋_GB2312" w:hint="eastAsia"/>
          <w:sz w:val="32"/>
          <w:szCs w:val="32"/>
        </w:rPr>
        <w:t>附件：</w:t>
      </w:r>
    </w:p>
    <w:p w14:paraId="2FD517DB" w14:textId="13A054B5" w:rsidR="00EB60D4" w:rsidRDefault="00EB60D4" w:rsidP="0003790F">
      <w:pPr>
        <w:spacing w:line="440" w:lineRule="exact"/>
        <w:rPr>
          <w:rFonts w:ascii="仿宋_GB2312" w:eastAsia="仿宋_GB2312" w:hAnsi="宋体" w:cs="宋体"/>
          <w:sz w:val="32"/>
          <w:szCs w:val="32"/>
        </w:rPr>
      </w:pPr>
      <w:r>
        <w:rPr>
          <w:rFonts w:ascii="仿宋_GB2312" w:eastAsia="仿宋_GB2312" w:hAnsi="宋体" w:cs="宋体" w:hint="eastAsia"/>
          <w:sz w:val="32"/>
          <w:szCs w:val="32"/>
        </w:rPr>
        <w:t>附件1：</w:t>
      </w:r>
      <w:r w:rsidR="005542DD">
        <w:rPr>
          <w:rFonts w:ascii="仿宋_GB2312" w:eastAsia="仿宋_GB2312" w:hAnsi="宋体" w:cs="宋体" w:hint="eastAsia"/>
          <w:sz w:val="32"/>
          <w:szCs w:val="32"/>
        </w:rPr>
        <w:t>申报公告</w:t>
      </w:r>
    </w:p>
    <w:p w14:paraId="16C5C6D7" w14:textId="30B7C49A" w:rsidR="00355641" w:rsidRDefault="00765794" w:rsidP="0003790F">
      <w:pPr>
        <w:spacing w:line="440" w:lineRule="exact"/>
        <w:rPr>
          <w:rFonts w:ascii="仿宋_GB2312" w:eastAsia="仿宋_GB2312" w:hAnsi="宋体" w:cs="宋体"/>
          <w:sz w:val="32"/>
          <w:szCs w:val="32"/>
        </w:rPr>
      </w:pPr>
      <w:r>
        <w:rPr>
          <w:rFonts w:ascii="仿宋_GB2312" w:eastAsia="仿宋_GB2312" w:hAnsi="宋体" w:cs="宋体"/>
          <w:noProof/>
          <w:sz w:val="32"/>
          <w:szCs w:val="32"/>
        </w:rPr>
        <w:drawing>
          <wp:anchor distT="0" distB="0" distL="114300" distR="114300" simplePos="0" relativeHeight="251660288" behindDoc="0" locked="0" layoutInCell="1" allowOverlap="1" wp14:anchorId="57B9AD87" wp14:editId="14FE21F0">
            <wp:simplePos x="0" y="0"/>
            <wp:positionH relativeFrom="column">
              <wp:posOffset>4095115</wp:posOffset>
            </wp:positionH>
            <wp:positionV relativeFrom="paragraph">
              <wp:posOffset>256540</wp:posOffset>
            </wp:positionV>
            <wp:extent cx="1598930" cy="1617980"/>
            <wp:effectExtent l="0" t="0" r="1270" b="1270"/>
            <wp:wrapNone/>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98930" cy="1617980"/>
                    </a:xfrm>
                    <a:prstGeom prst="rect">
                      <a:avLst/>
                    </a:prstGeom>
                    <a:noFill/>
                    <a:ln w="9525">
                      <a:noFill/>
                      <a:miter lim="800000"/>
                      <a:headEnd/>
                      <a:tailEnd/>
                    </a:ln>
                  </pic:spPr>
                </pic:pic>
              </a:graphicData>
            </a:graphic>
          </wp:anchor>
        </w:drawing>
      </w:r>
      <w:r w:rsidR="002C67EF">
        <w:rPr>
          <w:rFonts w:ascii="仿宋_GB2312" w:eastAsia="仿宋_GB2312" w:hAnsi="宋体" w:cs="宋体" w:hint="eastAsia"/>
          <w:sz w:val="32"/>
          <w:szCs w:val="32"/>
        </w:rPr>
        <w:t>附件2：</w:t>
      </w:r>
      <w:r w:rsidR="009E66D3">
        <w:rPr>
          <w:rFonts w:ascii="仿宋_GB2312" w:eastAsia="仿宋_GB2312" w:hAnsi="宋体" w:cs="宋体" w:hint="eastAsia"/>
          <w:sz w:val="32"/>
          <w:szCs w:val="32"/>
        </w:rPr>
        <w:t>申报</w:t>
      </w:r>
      <w:r w:rsidR="00BE2206">
        <w:rPr>
          <w:rFonts w:ascii="仿宋_GB2312" w:eastAsia="仿宋_GB2312" w:hAnsi="宋体" w:cs="宋体" w:hint="eastAsia"/>
          <w:sz w:val="32"/>
          <w:szCs w:val="32"/>
        </w:rPr>
        <w:t>指南</w:t>
      </w:r>
    </w:p>
    <w:p w14:paraId="33B710E8" w14:textId="0FFA7BDA" w:rsidR="00274535" w:rsidRDefault="00831A0B" w:rsidP="007709A3">
      <w:pPr>
        <w:spacing w:line="600" w:lineRule="exact"/>
        <w:rPr>
          <w:rFonts w:ascii="仿宋_GB2312" w:eastAsia="仿宋_GB2312" w:hAnsi="宋体" w:cs="宋体"/>
          <w:sz w:val="32"/>
          <w:szCs w:val="32"/>
        </w:rPr>
      </w:pPr>
      <w:r>
        <w:rPr>
          <w:rFonts w:ascii="仿宋_GB2312" w:eastAsia="仿宋_GB2312" w:hAnsi="宋体" w:cs="宋体"/>
          <w:sz w:val="32"/>
          <w:szCs w:val="32"/>
        </w:rPr>
        <w:t xml:space="preserve"> </w:t>
      </w:r>
    </w:p>
    <w:p w14:paraId="3592CF90" w14:textId="35ABF0F5" w:rsidR="00651FCF" w:rsidRDefault="00651FCF" w:rsidP="004754AA">
      <w:pPr>
        <w:spacing w:line="360" w:lineRule="auto"/>
        <w:jc w:val="right"/>
        <w:rPr>
          <w:rFonts w:ascii="仿宋_GB2312" w:eastAsia="仿宋_GB2312" w:cs="仿宋_GB2312"/>
          <w:sz w:val="28"/>
          <w:szCs w:val="28"/>
        </w:rPr>
      </w:pPr>
    </w:p>
    <w:p w14:paraId="5C318DF8" w14:textId="28F8A020" w:rsidR="004754AA" w:rsidRPr="00E962DB" w:rsidRDefault="004754AA" w:rsidP="004754AA">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742047F2" w14:textId="396ADCB6" w:rsidR="00FA56F8" w:rsidRPr="00D56211" w:rsidRDefault="004754AA" w:rsidP="004754AA">
      <w:pPr>
        <w:spacing w:line="360" w:lineRule="auto"/>
        <w:ind w:firstLineChars="200" w:firstLine="560"/>
        <w:rPr>
          <w:rFonts w:ascii="宋体" w:hAnsi="宋体" w:cs="宋体"/>
          <w:b/>
          <w:color w:val="333333"/>
          <w:kern w:val="0"/>
          <w:sz w:val="24"/>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6D38C9">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20</w:t>
      </w:r>
      <w:r w:rsidR="00862D9B">
        <w:rPr>
          <w:rFonts w:ascii="仿宋_GB2312" w:eastAsia="仿宋_GB2312" w:cs="仿宋_GB2312" w:hint="eastAsia"/>
          <w:sz w:val="28"/>
          <w:szCs w:val="28"/>
        </w:rPr>
        <w:t>2</w:t>
      </w:r>
      <w:r w:rsidR="00FF79E5">
        <w:rPr>
          <w:rFonts w:ascii="仿宋_GB2312" w:eastAsia="仿宋_GB2312" w:cs="仿宋_GB2312" w:hint="eastAsia"/>
          <w:sz w:val="28"/>
          <w:szCs w:val="28"/>
        </w:rPr>
        <w:t>1</w:t>
      </w:r>
      <w:r w:rsidRPr="00D55D90">
        <w:rPr>
          <w:rFonts w:ascii="仿宋_GB2312" w:eastAsia="仿宋_GB2312" w:cs="仿宋_GB2312" w:hint="eastAsia"/>
          <w:sz w:val="28"/>
          <w:szCs w:val="28"/>
        </w:rPr>
        <w:t>年</w:t>
      </w:r>
      <w:r w:rsidR="00765794">
        <w:rPr>
          <w:rFonts w:ascii="仿宋_GB2312" w:eastAsia="仿宋_GB2312" w:cs="仿宋_GB2312" w:hint="eastAsia"/>
          <w:sz w:val="28"/>
          <w:szCs w:val="28"/>
        </w:rPr>
        <w:t>9</w:t>
      </w:r>
      <w:r w:rsidRPr="00D55D90">
        <w:rPr>
          <w:rFonts w:ascii="仿宋_GB2312" w:eastAsia="仿宋_GB2312" w:cs="仿宋_GB2312" w:hint="eastAsia"/>
          <w:sz w:val="28"/>
          <w:szCs w:val="28"/>
        </w:rPr>
        <w:t>月</w:t>
      </w:r>
      <w:r w:rsidR="008D5E20">
        <w:rPr>
          <w:rFonts w:ascii="仿宋_GB2312" w:eastAsia="仿宋_GB2312" w:cs="仿宋_GB2312" w:hint="eastAsia"/>
          <w:sz w:val="28"/>
          <w:szCs w:val="28"/>
        </w:rPr>
        <w:t>1</w:t>
      </w:r>
      <w:r w:rsidR="00765794">
        <w:rPr>
          <w:rFonts w:ascii="仿宋_GB2312" w:eastAsia="仿宋_GB2312" w:cs="仿宋_GB2312" w:hint="eastAsia"/>
          <w:sz w:val="28"/>
          <w:szCs w:val="28"/>
        </w:rPr>
        <w:t>6</w:t>
      </w:r>
      <w:r>
        <w:rPr>
          <w:rFonts w:ascii="仿宋_GB2312" w:eastAsia="仿宋_GB2312" w:cs="仿宋_GB2312" w:hint="eastAsia"/>
          <w:sz w:val="28"/>
          <w:szCs w:val="28"/>
        </w:rPr>
        <w:t>日</w:t>
      </w:r>
    </w:p>
    <w:p w14:paraId="6087842B" w14:textId="02DDD3AB" w:rsidR="004754AA" w:rsidRDefault="00CD1EAA" w:rsidP="00CD1EAA">
      <w:pPr>
        <w:tabs>
          <w:tab w:val="left" w:pos="4380"/>
          <w:tab w:val="center" w:pos="4535"/>
        </w:tabs>
        <w:spacing w:line="360" w:lineRule="auto"/>
        <w:jc w:val="left"/>
        <w:rPr>
          <w:rFonts w:ascii="仿宋_GB2312" w:hAnsi="仿宋_GB2312"/>
          <w:szCs w:val="40"/>
        </w:rPr>
      </w:pPr>
      <w:r>
        <w:rPr>
          <w:rFonts w:ascii="仿宋_GB2312" w:hAnsi="仿宋_GB2312"/>
          <w:szCs w:val="40"/>
        </w:rPr>
        <w:tab/>
      </w:r>
    </w:p>
    <w:p w14:paraId="16469061" w14:textId="77777777" w:rsidR="006D38C9" w:rsidRDefault="006D38C9" w:rsidP="00CD1EAA">
      <w:pPr>
        <w:tabs>
          <w:tab w:val="left" w:pos="4380"/>
          <w:tab w:val="center" w:pos="4535"/>
        </w:tabs>
        <w:spacing w:line="360" w:lineRule="auto"/>
        <w:jc w:val="left"/>
        <w:rPr>
          <w:rFonts w:ascii="仿宋_GB2312" w:hAnsi="仿宋_GB2312"/>
          <w:szCs w:val="40"/>
        </w:rPr>
      </w:pPr>
    </w:p>
    <w:p w14:paraId="2C1DA9CA" w14:textId="77777777" w:rsidR="006D38C9" w:rsidRPr="00D57779" w:rsidRDefault="006D38C9" w:rsidP="00CD1EAA">
      <w:pPr>
        <w:tabs>
          <w:tab w:val="left" w:pos="4380"/>
          <w:tab w:val="center" w:pos="4535"/>
        </w:tabs>
        <w:spacing w:line="360" w:lineRule="auto"/>
        <w:jc w:val="left"/>
        <w:rPr>
          <w:rFonts w:ascii="仿宋_GB2312" w:hAnsi="仿宋_GB2312"/>
          <w:szCs w:val="40"/>
        </w:rPr>
      </w:pPr>
    </w:p>
    <w:p w14:paraId="49E64FDE" w14:textId="064A517C" w:rsidR="009B55F1" w:rsidRDefault="004E091C" w:rsidP="004E4C20">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684801CA" wp14:editId="2D79836B">
                <wp:simplePos x="0" y="0"/>
                <wp:positionH relativeFrom="column">
                  <wp:posOffset>0</wp:posOffset>
                </wp:positionH>
                <wp:positionV relativeFrom="paragraph">
                  <wp:posOffset>396240</wp:posOffset>
                </wp:positionV>
                <wp:extent cx="5372100" cy="5080"/>
                <wp:effectExtent l="9525" t="571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BA47A"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"/>
            </w:pict>
          </mc:Fallback>
        </mc:AlternateContent>
      </w: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29B35BF7" wp14:editId="60DBE021">
                <wp:simplePos x="0" y="0"/>
                <wp:positionH relativeFrom="column">
                  <wp:posOffset>0</wp:posOffset>
                </wp:positionH>
                <wp:positionV relativeFrom="paragraph">
                  <wp:posOffset>0</wp:posOffset>
                </wp:positionV>
                <wp:extent cx="5372100" cy="5080"/>
                <wp:effectExtent l="9525" t="952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772B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sidR="006D38C9">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20</w:t>
      </w:r>
      <w:r w:rsidR="00862D9B">
        <w:rPr>
          <w:rFonts w:ascii="仿宋_GB2312" w:eastAsia="仿宋_GB2312" w:hint="eastAsia"/>
          <w:sz w:val="28"/>
          <w:szCs w:val="28"/>
        </w:rPr>
        <w:t>2</w:t>
      </w:r>
      <w:r w:rsidR="00FF79E5">
        <w:rPr>
          <w:rFonts w:ascii="仿宋_GB2312" w:eastAsia="仿宋_GB2312" w:hint="eastAsia"/>
          <w:sz w:val="28"/>
          <w:szCs w:val="28"/>
        </w:rPr>
        <w:t>1</w:t>
      </w:r>
      <w:r w:rsidR="00CD1EAA" w:rsidRPr="008C3C97">
        <w:rPr>
          <w:rFonts w:ascii="仿宋_GB2312" w:eastAsia="仿宋_GB2312" w:hint="eastAsia"/>
          <w:sz w:val="28"/>
          <w:szCs w:val="28"/>
        </w:rPr>
        <w:t>年</w:t>
      </w:r>
      <w:r w:rsidR="00765794">
        <w:rPr>
          <w:rFonts w:ascii="仿宋_GB2312" w:eastAsia="仿宋_GB2312" w:hint="eastAsia"/>
          <w:sz w:val="28"/>
          <w:szCs w:val="28"/>
        </w:rPr>
        <w:t>9</w:t>
      </w:r>
      <w:r w:rsidR="00CD1EAA" w:rsidRPr="008C3C97">
        <w:rPr>
          <w:rFonts w:ascii="仿宋_GB2312" w:eastAsia="仿宋_GB2312" w:hint="eastAsia"/>
          <w:sz w:val="28"/>
          <w:szCs w:val="28"/>
        </w:rPr>
        <w:t>月</w:t>
      </w:r>
      <w:r w:rsidR="008D5E20">
        <w:rPr>
          <w:rFonts w:ascii="仿宋_GB2312" w:eastAsia="仿宋_GB2312" w:hint="eastAsia"/>
          <w:sz w:val="28"/>
          <w:szCs w:val="28"/>
        </w:rPr>
        <w:t>1</w:t>
      </w:r>
      <w:r w:rsidR="00765794">
        <w:rPr>
          <w:rFonts w:ascii="仿宋_GB2312" w:eastAsia="仿宋_GB2312" w:hint="eastAsia"/>
          <w:sz w:val="28"/>
          <w:szCs w:val="28"/>
        </w:rPr>
        <w:t>6</w:t>
      </w:r>
      <w:r w:rsidR="00CD1EAA" w:rsidRPr="008C3C97">
        <w:rPr>
          <w:rFonts w:ascii="仿宋_GB2312" w:eastAsia="仿宋_GB2312" w:hint="eastAsia"/>
          <w:sz w:val="28"/>
          <w:szCs w:val="28"/>
        </w:rPr>
        <w:t>日印发</w:t>
      </w:r>
    </w:p>
    <w:p w14:paraId="26E35501" w14:textId="77777777" w:rsidR="008D5E20" w:rsidRPr="00376793" w:rsidRDefault="00F34BCC" w:rsidP="008D5E20">
      <w:pPr>
        <w:widowControl/>
        <w:jc w:val="left"/>
        <w:rPr>
          <w:rFonts w:ascii="仿宋_GB2312" w:eastAsia="仿宋_GB2312"/>
          <w:sz w:val="28"/>
          <w:szCs w:val="28"/>
        </w:rPr>
      </w:pPr>
      <w:r>
        <w:rPr>
          <w:color w:val="727272"/>
          <w:sz w:val="30"/>
          <w:szCs w:val="30"/>
        </w:rPr>
        <w:br w:type="page"/>
      </w:r>
      <w:r w:rsidR="008D5E20" w:rsidRPr="00863509">
        <w:rPr>
          <w:rFonts w:ascii="黑体" w:eastAsia="黑体" w:hAnsi="黑体" w:hint="eastAsia"/>
          <w:sz w:val="32"/>
          <w:szCs w:val="32"/>
        </w:rPr>
        <w:lastRenderedPageBreak/>
        <w:t>附件1：</w:t>
      </w:r>
    </w:p>
    <w:p w14:paraId="4A29E50B" w14:textId="3119CA73" w:rsidR="00F34BCC" w:rsidRDefault="00F34BCC" w:rsidP="00D77943">
      <w:pPr>
        <w:pStyle w:val="af"/>
        <w:spacing w:before="0" w:after="0"/>
        <w:rPr>
          <w:rFonts w:ascii="仿宋_GB2312" w:eastAsia="仿宋_GB2312" w:hAnsi="Times New Roman" w:cs="Times New Roman"/>
          <w:b/>
          <w:bCs/>
          <w:kern w:val="2"/>
          <w:sz w:val="32"/>
          <w:szCs w:val="32"/>
        </w:rPr>
      </w:pPr>
      <w:r>
        <w:rPr>
          <w:color w:val="212121"/>
          <w:sz w:val="21"/>
          <w:szCs w:val="21"/>
        </w:rPr>
        <w:t> </w:t>
      </w:r>
    </w:p>
    <w:p w14:paraId="187594AB" w14:textId="77777777" w:rsidR="00765794" w:rsidRPr="00765794" w:rsidRDefault="00765794" w:rsidP="00765794">
      <w:pPr>
        <w:pStyle w:val="af"/>
        <w:spacing w:before="0" w:after="0" w:line="276" w:lineRule="auto"/>
        <w:jc w:val="center"/>
        <w:rPr>
          <w:rFonts w:asciiTheme="majorEastAsia" w:eastAsiaTheme="majorEastAsia" w:hAnsiTheme="majorEastAsia" w:hint="eastAsia"/>
          <w:b/>
          <w:bCs/>
          <w:color w:val="000000" w:themeColor="text1"/>
          <w:sz w:val="28"/>
          <w:szCs w:val="28"/>
          <w:shd w:val="clear" w:color="auto" w:fill="FFFFFF"/>
        </w:rPr>
      </w:pPr>
      <w:r w:rsidRPr="00765794">
        <w:rPr>
          <w:rFonts w:asciiTheme="majorEastAsia" w:eastAsiaTheme="majorEastAsia" w:hAnsiTheme="majorEastAsia" w:hint="eastAsia"/>
          <w:b/>
          <w:bCs/>
          <w:color w:val="000000" w:themeColor="text1"/>
          <w:sz w:val="28"/>
          <w:szCs w:val="28"/>
          <w:shd w:val="clear" w:color="auto" w:fill="FFFFFF"/>
        </w:rPr>
        <w:t>广元市科学技术局 广元市财政局 关于组织申报2022年度四川省应用基础研究、科技成果转移转化引导计划项目的通知</w:t>
      </w:r>
    </w:p>
    <w:p w14:paraId="47DB1785" w14:textId="77777777" w:rsidR="00765794" w:rsidRPr="00765794" w:rsidRDefault="00765794" w:rsidP="00765794">
      <w:pPr>
        <w:widowControl/>
        <w:shd w:val="clear" w:color="auto" w:fill="FFFFFF"/>
        <w:spacing w:line="276" w:lineRule="auto"/>
        <w:jc w:val="left"/>
        <w:rPr>
          <w:rFonts w:asciiTheme="majorEastAsia" w:eastAsiaTheme="majorEastAsia" w:hAnsiTheme="majorEastAsia" w:cs="宋体"/>
          <w:color w:val="000000"/>
          <w:kern w:val="0"/>
          <w:sz w:val="24"/>
        </w:rPr>
      </w:pPr>
      <w:r w:rsidRPr="00765794">
        <w:rPr>
          <w:rFonts w:asciiTheme="majorEastAsia" w:eastAsiaTheme="majorEastAsia" w:hAnsiTheme="majorEastAsia" w:cs="宋体" w:hint="eastAsia"/>
          <w:color w:val="000000"/>
          <w:kern w:val="0"/>
          <w:sz w:val="24"/>
        </w:rPr>
        <w:t>各县（区）、广元经济技术开发区科技主管部门，市级有关部门，各有关单位：</w:t>
      </w:r>
    </w:p>
    <w:p w14:paraId="3B2212D2"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为深入贯彻落实省委十一届九次全会精神和市委七届十四次全会精神，根据《四川省科学技术厅关于发布2022年度应用基础研究、科技成果转移转化引导计划项目申报指南的通知》（以下简称《通知》）要求，现将我市2022年度四川省应用基础研究、科技成果转移转化引导计划项目申报有关事项通知如下。</w:t>
      </w:r>
    </w:p>
    <w:p w14:paraId="2538E366"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一、关于申报指南</w:t>
      </w:r>
    </w:p>
    <w:p w14:paraId="1278831E"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本次</w:t>
      </w:r>
      <w:proofErr w:type="gramStart"/>
      <w:r w:rsidRPr="00765794">
        <w:rPr>
          <w:rFonts w:asciiTheme="majorEastAsia" w:eastAsiaTheme="majorEastAsia" w:hAnsiTheme="majorEastAsia" w:cs="宋体" w:hint="eastAsia"/>
          <w:color w:val="000000"/>
          <w:kern w:val="0"/>
          <w:sz w:val="24"/>
        </w:rPr>
        <w:t>申报共</w:t>
      </w:r>
      <w:proofErr w:type="gramEnd"/>
      <w:r w:rsidRPr="00765794">
        <w:rPr>
          <w:rFonts w:asciiTheme="majorEastAsia" w:eastAsiaTheme="majorEastAsia" w:hAnsiTheme="majorEastAsia" w:cs="宋体" w:hint="eastAsia"/>
          <w:color w:val="000000"/>
          <w:kern w:val="0"/>
          <w:sz w:val="24"/>
        </w:rPr>
        <w:t>2大指南8个类别，各类别下设若干项目方向</w:t>
      </w:r>
    </w:p>
    <w:p w14:paraId="344ADF2E"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（一）《2022年度应用基础研究计划项目申报指南》</w:t>
      </w:r>
    </w:p>
    <w:p w14:paraId="3760B3EA"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有2个类别：1.应用基础研究计划项目；2.杰出青年科技人才和青年科技创新研究团队项目。</w:t>
      </w:r>
    </w:p>
    <w:p w14:paraId="13E2E76F"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（二）《2022年度科技成果转移转化引导计划项目申报指南》</w:t>
      </w:r>
    </w:p>
    <w:p w14:paraId="02D5557C"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有6个类别：1.科技成果转移转化示范项目；2.衔接推进乡村振兴科技专项；3.农业科技成果转化资金项目；4.中小企业发展专项资金技术创新项目；5.科技金融融资成本补助项目；6.引智成果示范推广项目。</w:t>
      </w:r>
    </w:p>
    <w:p w14:paraId="4D3D2673"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二、申报网址</w:t>
      </w:r>
    </w:p>
    <w:p w14:paraId="3DF8F0A8"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（一）《四川省科学技术厅关于发布2022年度应用基础研究、科技成果转移转化引导计划项目》（网址：http://kjt.sc.gov.cn/kjt/gstz/2021/9/10/ae734d3f67bd4dbaab93eb55370a1369.shtml）</w:t>
      </w:r>
    </w:p>
    <w:p w14:paraId="12353693"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（二）四川省科技管理信息系统（网址：http://202.61.89.120/）</w:t>
      </w:r>
    </w:p>
    <w:p w14:paraId="1E7B5B34"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三、申报时限</w:t>
      </w:r>
    </w:p>
    <w:p w14:paraId="7D669D66"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（一）申报单位提交截止时间</w:t>
      </w:r>
    </w:p>
    <w:p w14:paraId="64B14525"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系统为本次项目申报单位开放的截止时间为：2021年10月11日18时，逾期系统将自动关闭，届时申报单位不能再在系统提交（</w:t>
      </w:r>
      <w:proofErr w:type="gramStart"/>
      <w:r w:rsidRPr="00765794">
        <w:rPr>
          <w:rFonts w:asciiTheme="majorEastAsia" w:eastAsiaTheme="majorEastAsia" w:hAnsiTheme="majorEastAsia" w:cs="宋体" w:hint="eastAsia"/>
          <w:color w:val="000000"/>
          <w:kern w:val="0"/>
          <w:sz w:val="24"/>
        </w:rPr>
        <w:t>含修改</w:t>
      </w:r>
      <w:proofErr w:type="gramEnd"/>
      <w:r w:rsidRPr="00765794">
        <w:rPr>
          <w:rFonts w:asciiTheme="majorEastAsia" w:eastAsiaTheme="majorEastAsia" w:hAnsiTheme="majorEastAsia" w:cs="宋体" w:hint="eastAsia"/>
          <w:color w:val="000000"/>
          <w:kern w:val="0"/>
          <w:sz w:val="24"/>
        </w:rPr>
        <w:t>后再次提交）。</w:t>
      </w:r>
    </w:p>
    <w:p w14:paraId="7FB67647"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因推荐单位要对每个项目进行形式审查且审查内容较多且为人工审查，各申报单位完成审核提交后到我局出具审核意见需一定时间，为确保推荐审核意见为“退回修改”的申报单位有足够时间按要求修改完善并再次提交，根据《通知》授权，凡是在系统选择推荐单位为“广元市科学技术局”的申报单位，首次提交项目的截止时间为2021年9月26日18时，逾期因修改时间不足等原因造成不能正常申报的责任由申报单位自行承担。</w:t>
      </w:r>
    </w:p>
    <w:p w14:paraId="15E479D5"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（二）各区、广元经济技术开发区科技主管部门，市直有关部门报推荐函、项目汇总表至市科技局截止时间</w:t>
      </w:r>
    </w:p>
    <w:p w14:paraId="79229367"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2021年9月30日18时。</w:t>
      </w:r>
    </w:p>
    <w:p w14:paraId="3E7DCB02"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四、关于限额推荐类项目</w:t>
      </w:r>
    </w:p>
    <w:p w14:paraId="7AE1D77A"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对于《通知》指南中明确由各县区限额推荐的项目，利州区（</w:t>
      </w:r>
      <w:proofErr w:type="gramStart"/>
      <w:r w:rsidRPr="00765794">
        <w:rPr>
          <w:rFonts w:asciiTheme="majorEastAsia" w:eastAsiaTheme="majorEastAsia" w:hAnsiTheme="majorEastAsia" w:cs="宋体" w:hint="eastAsia"/>
          <w:color w:val="000000"/>
          <w:kern w:val="0"/>
          <w:sz w:val="24"/>
        </w:rPr>
        <w:t>含经开</w:t>
      </w:r>
      <w:proofErr w:type="gramEnd"/>
      <w:r w:rsidRPr="00765794">
        <w:rPr>
          <w:rFonts w:asciiTheme="majorEastAsia" w:eastAsiaTheme="majorEastAsia" w:hAnsiTheme="majorEastAsia" w:cs="宋体" w:hint="eastAsia"/>
          <w:color w:val="000000"/>
          <w:kern w:val="0"/>
          <w:sz w:val="24"/>
        </w:rPr>
        <w:t>区）、昭化区和朝天区要按程序择优遴选后向市科技局推荐，各</w:t>
      </w:r>
      <w:proofErr w:type="gramStart"/>
      <w:r w:rsidRPr="00765794">
        <w:rPr>
          <w:rFonts w:asciiTheme="majorEastAsia" w:eastAsiaTheme="majorEastAsia" w:hAnsiTheme="majorEastAsia" w:cs="宋体" w:hint="eastAsia"/>
          <w:color w:val="000000"/>
          <w:kern w:val="0"/>
          <w:sz w:val="24"/>
        </w:rPr>
        <w:t>扩权县</w:t>
      </w:r>
      <w:proofErr w:type="gramEnd"/>
      <w:r w:rsidRPr="00765794">
        <w:rPr>
          <w:rFonts w:asciiTheme="majorEastAsia" w:eastAsiaTheme="majorEastAsia" w:hAnsiTheme="majorEastAsia" w:cs="宋体" w:hint="eastAsia"/>
          <w:color w:val="000000"/>
          <w:kern w:val="0"/>
          <w:sz w:val="24"/>
        </w:rPr>
        <w:t>按程序择优遴选后向省科技厅推荐。</w:t>
      </w:r>
      <w:r w:rsidRPr="00765794">
        <w:rPr>
          <w:rFonts w:asciiTheme="majorEastAsia" w:eastAsiaTheme="majorEastAsia" w:hAnsiTheme="majorEastAsia" w:cs="宋体" w:hint="eastAsia"/>
          <w:color w:val="000000"/>
          <w:kern w:val="0"/>
          <w:sz w:val="24"/>
        </w:rPr>
        <w:lastRenderedPageBreak/>
        <w:t>对于《通知》指南中明确由市科技局统筹推荐的限额项目，各县区向市科技局推荐后，由市科技局按程序择优遴选后向省科技厅推荐项目名单。</w:t>
      </w:r>
    </w:p>
    <w:p w14:paraId="451455A9"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五、材料报送</w:t>
      </w:r>
    </w:p>
    <w:p w14:paraId="38271547"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（一）为减轻科研人员和申报单位负担，申报单位申报时暂不提交项目申报书纸件，待申报项目立项公示后，另行通知申报</w:t>
      </w:r>
      <w:proofErr w:type="gramStart"/>
      <w:r w:rsidRPr="00765794">
        <w:rPr>
          <w:rFonts w:asciiTheme="majorEastAsia" w:eastAsiaTheme="majorEastAsia" w:hAnsiTheme="majorEastAsia" w:cs="宋体" w:hint="eastAsia"/>
          <w:color w:val="000000"/>
          <w:kern w:val="0"/>
          <w:sz w:val="24"/>
        </w:rPr>
        <w:t>书纸件报送</w:t>
      </w:r>
      <w:proofErr w:type="gramEnd"/>
      <w:r w:rsidRPr="00765794">
        <w:rPr>
          <w:rFonts w:asciiTheme="majorEastAsia" w:eastAsiaTheme="majorEastAsia" w:hAnsiTheme="majorEastAsia" w:cs="宋体" w:hint="eastAsia"/>
          <w:color w:val="000000"/>
          <w:kern w:val="0"/>
          <w:sz w:val="24"/>
        </w:rPr>
        <w:t>，未立项项目无需报送纸件。</w:t>
      </w:r>
    </w:p>
    <w:p w14:paraId="4E681950"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二）利州区、昭化区、朝天区、广元经济技术开发区各科技主管部门在规定时限内形成推荐意见并与财政部门会商后联合向市科技局报推荐函和项目汇总表（系统导出）一式2份。市直有关部门在规定时限内向市科技局报推荐函和项目汇总表（系统导出）一式2份。</w:t>
      </w:r>
    </w:p>
    <w:p w14:paraId="0A9FE7B6"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（三）各</w:t>
      </w:r>
      <w:proofErr w:type="gramStart"/>
      <w:r w:rsidRPr="00765794">
        <w:rPr>
          <w:rFonts w:asciiTheme="majorEastAsia" w:eastAsiaTheme="majorEastAsia" w:hAnsiTheme="majorEastAsia" w:cs="宋体" w:hint="eastAsia"/>
          <w:color w:val="000000"/>
          <w:kern w:val="0"/>
          <w:sz w:val="24"/>
        </w:rPr>
        <w:t>扩权县</w:t>
      </w:r>
      <w:proofErr w:type="gramEnd"/>
      <w:r w:rsidRPr="00765794">
        <w:rPr>
          <w:rFonts w:asciiTheme="majorEastAsia" w:eastAsiaTheme="majorEastAsia" w:hAnsiTheme="majorEastAsia" w:cs="宋体" w:hint="eastAsia"/>
          <w:color w:val="000000"/>
          <w:kern w:val="0"/>
          <w:sz w:val="24"/>
        </w:rPr>
        <w:t>科技主管部门形成推荐意见并与财政部门会商后联合向省科技厅报推荐函和项目汇总表，限额统筹项目需在规定时限内报市科技局。</w:t>
      </w:r>
    </w:p>
    <w:p w14:paraId="3388D5D5"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（四）推荐函、项目汇总表报送地址：</w:t>
      </w:r>
    </w:p>
    <w:p w14:paraId="2380265F"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广元市利州区人民路南段93号，广元市科技</w:t>
      </w:r>
      <w:proofErr w:type="gramStart"/>
      <w:r w:rsidRPr="00765794">
        <w:rPr>
          <w:rFonts w:asciiTheme="majorEastAsia" w:eastAsiaTheme="majorEastAsia" w:hAnsiTheme="majorEastAsia" w:cs="宋体" w:hint="eastAsia"/>
          <w:color w:val="000000"/>
          <w:kern w:val="0"/>
          <w:sz w:val="24"/>
        </w:rPr>
        <w:t>局资源</w:t>
      </w:r>
      <w:proofErr w:type="gramEnd"/>
      <w:r w:rsidRPr="00765794">
        <w:rPr>
          <w:rFonts w:asciiTheme="majorEastAsia" w:eastAsiaTheme="majorEastAsia" w:hAnsiTheme="majorEastAsia" w:cs="宋体" w:hint="eastAsia"/>
          <w:color w:val="000000"/>
          <w:kern w:val="0"/>
          <w:sz w:val="24"/>
        </w:rPr>
        <w:t>配置与管理科，联系人及电话:张进  3267807</w:t>
      </w:r>
    </w:p>
    <w:p w14:paraId="064CC3C3"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广元市利州区东坝文化路57号，广元市财政局科教文科，联系人及电话：赵培智3261831</w:t>
      </w:r>
    </w:p>
    <w:p w14:paraId="49FEBAA0"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六、其它要求</w:t>
      </w:r>
    </w:p>
    <w:p w14:paraId="4C4A5B19"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（一）各县区、广元经济技术开发区科技主管部门要按照《通知》要求，认真组织，严格把关，确保2022年项目申报工作高质量完成。</w:t>
      </w:r>
    </w:p>
    <w:p w14:paraId="5B95B927"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（二）各项目申报单位应认真学习领会《通知》精神，及早安排部署，按时申报，请勿在申报截止日期前集中申报，以免影响申报质量。</w:t>
      </w:r>
    </w:p>
    <w:p w14:paraId="19ECFCAA"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（四）省科技厅、广元市科技局从未委托任何单位和个</w:t>
      </w:r>
      <w:proofErr w:type="gramStart"/>
      <w:r w:rsidRPr="00765794">
        <w:rPr>
          <w:rFonts w:asciiTheme="majorEastAsia" w:eastAsiaTheme="majorEastAsia" w:hAnsiTheme="majorEastAsia" w:cs="宋体" w:hint="eastAsia"/>
          <w:color w:val="000000"/>
          <w:kern w:val="0"/>
          <w:sz w:val="24"/>
        </w:rPr>
        <w:t>人为项目</w:t>
      </w:r>
      <w:proofErr w:type="gramEnd"/>
      <w:r w:rsidRPr="00765794">
        <w:rPr>
          <w:rFonts w:asciiTheme="majorEastAsia" w:eastAsiaTheme="majorEastAsia" w:hAnsiTheme="majorEastAsia" w:cs="宋体" w:hint="eastAsia"/>
          <w:color w:val="000000"/>
          <w:kern w:val="0"/>
          <w:sz w:val="24"/>
        </w:rPr>
        <w:t>申报单位代理项目申报事宜，申报单位必须自主填报项目申报书。凡是购买、委托代写项目申报书，或是提供虚假证明材料的，一经发现并查实，即视为骗取财政资金，一律不予受理、取消申报资格或是撤销立项项目、并按规定严肃处理。知情者可向省科技</w:t>
      </w:r>
      <w:proofErr w:type="gramStart"/>
      <w:r w:rsidRPr="00765794">
        <w:rPr>
          <w:rFonts w:asciiTheme="majorEastAsia" w:eastAsiaTheme="majorEastAsia" w:hAnsiTheme="majorEastAsia" w:cs="宋体" w:hint="eastAsia"/>
          <w:color w:val="000000"/>
          <w:kern w:val="0"/>
          <w:sz w:val="24"/>
        </w:rPr>
        <w:t>厅监督</w:t>
      </w:r>
      <w:proofErr w:type="gramEnd"/>
      <w:r w:rsidRPr="00765794">
        <w:rPr>
          <w:rFonts w:asciiTheme="majorEastAsia" w:eastAsiaTheme="majorEastAsia" w:hAnsiTheme="majorEastAsia" w:cs="宋体" w:hint="eastAsia"/>
          <w:color w:val="000000"/>
          <w:kern w:val="0"/>
          <w:sz w:val="24"/>
        </w:rPr>
        <w:t>与诚信建设处或广元市科技局机关纪委举报，举报电话：028-86729925；0839-3269013。</w:t>
      </w:r>
    </w:p>
    <w:p w14:paraId="33A5C406"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七、申报咨询及联系人</w:t>
      </w:r>
    </w:p>
    <w:p w14:paraId="795DF1D8"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（一）申报指南咨询</w:t>
      </w:r>
    </w:p>
    <w:p w14:paraId="2413D93E"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1.应用基础研究、杰出青年科技人才和青年科技创新研究团队、科技金融融资成本补助项目</w:t>
      </w:r>
    </w:p>
    <w:p w14:paraId="2881D70C"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proofErr w:type="gramStart"/>
      <w:r w:rsidRPr="00765794">
        <w:rPr>
          <w:rFonts w:asciiTheme="majorEastAsia" w:eastAsiaTheme="majorEastAsia" w:hAnsiTheme="majorEastAsia" w:cs="宋体" w:hint="eastAsia"/>
          <w:color w:val="000000"/>
          <w:kern w:val="0"/>
          <w:sz w:val="24"/>
        </w:rPr>
        <w:t>资管科</w:t>
      </w:r>
      <w:proofErr w:type="gramEnd"/>
      <w:r w:rsidRPr="00765794">
        <w:rPr>
          <w:rFonts w:asciiTheme="majorEastAsia" w:eastAsiaTheme="majorEastAsia" w:hAnsiTheme="majorEastAsia" w:cs="宋体" w:hint="eastAsia"/>
          <w:color w:val="000000"/>
          <w:kern w:val="0"/>
          <w:sz w:val="24"/>
        </w:rPr>
        <w:t>：张进  3267807</w:t>
      </w:r>
    </w:p>
    <w:p w14:paraId="1823B1B1"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2.科技成果转移转化示范项目</w:t>
      </w:r>
    </w:p>
    <w:p w14:paraId="2C648DF9"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成果转化科：梁麟    3235536</w:t>
      </w:r>
    </w:p>
    <w:p w14:paraId="28A7458D"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3.衔接推进乡村振兴科技专项、农业科技成果转化资金项目</w:t>
      </w:r>
    </w:p>
    <w:p w14:paraId="3423FFA0"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农村科技科：张实</w:t>
      </w:r>
      <w:proofErr w:type="gramStart"/>
      <w:r w:rsidRPr="00765794">
        <w:rPr>
          <w:rFonts w:asciiTheme="majorEastAsia" w:eastAsiaTheme="majorEastAsia" w:hAnsiTheme="majorEastAsia" w:cs="宋体" w:hint="eastAsia"/>
          <w:color w:val="000000"/>
          <w:kern w:val="0"/>
          <w:sz w:val="24"/>
        </w:rPr>
        <w:t>一</w:t>
      </w:r>
      <w:proofErr w:type="gramEnd"/>
      <w:r w:rsidRPr="00765794">
        <w:rPr>
          <w:rFonts w:asciiTheme="majorEastAsia" w:eastAsiaTheme="majorEastAsia" w:hAnsiTheme="majorEastAsia" w:cs="宋体" w:hint="eastAsia"/>
          <w:color w:val="000000"/>
          <w:kern w:val="0"/>
          <w:sz w:val="24"/>
        </w:rPr>
        <w:t>  3264292</w:t>
      </w:r>
    </w:p>
    <w:p w14:paraId="641268F3"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4.中小企业发展专项资金技术创新项目</w:t>
      </w:r>
    </w:p>
    <w:p w14:paraId="31512B96"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高新技术科：罗宁   3264252</w:t>
      </w:r>
    </w:p>
    <w:p w14:paraId="1201F642"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5.引智成果示范推广项目</w:t>
      </w:r>
    </w:p>
    <w:p w14:paraId="7050F081"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人事科：刘华  3269691</w:t>
      </w:r>
    </w:p>
    <w:p w14:paraId="6C277D58"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（二）申报流程咨询（咨询时间：工作日8:30－12:00,14:30－18:00）</w:t>
      </w:r>
    </w:p>
    <w:p w14:paraId="42009C2B"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lastRenderedPageBreak/>
        <w:t>资源配置与管理科：汤浩澜   3267807</w:t>
      </w:r>
    </w:p>
    <w:p w14:paraId="2C73F98F"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（三）技术支持热线（咨询时间：工作日9:00－17:00）</w:t>
      </w:r>
    </w:p>
    <w:p w14:paraId="7839B7EA"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张波  028-85249950</w:t>
      </w:r>
    </w:p>
    <w:p w14:paraId="59518B76"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（四）各县区科技主管部门联系人及电话</w:t>
      </w:r>
    </w:p>
    <w:p w14:paraId="286006A9"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苍 溪：</w:t>
      </w:r>
      <w:proofErr w:type="gramStart"/>
      <w:r w:rsidRPr="00765794">
        <w:rPr>
          <w:rFonts w:asciiTheme="majorEastAsia" w:eastAsiaTheme="majorEastAsia" w:hAnsiTheme="majorEastAsia" w:cs="宋体" w:hint="eastAsia"/>
          <w:color w:val="000000"/>
          <w:kern w:val="0"/>
          <w:sz w:val="24"/>
        </w:rPr>
        <w:t>喻强德</w:t>
      </w:r>
      <w:proofErr w:type="gramEnd"/>
      <w:r w:rsidRPr="00765794">
        <w:rPr>
          <w:rFonts w:asciiTheme="majorEastAsia" w:eastAsiaTheme="majorEastAsia" w:hAnsiTheme="majorEastAsia" w:cs="宋体" w:hint="eastAsia"/>
          <w:color w:val="000000"/>
          <w:kern w:val="0"/>
          <w:sz w:val="24"/>
        </w:rPr>
        <w:t> 5227110 13194721186</w:t>
      </w:r>
    </w:p>
    <w:p w14:paraId="06EC3E3D"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剑 阁：王筱强6601221 13981283813</w:t>
      </w:r>
    </w:p>
    <w:p w14:paraId="301C7085"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旺 苍：万 波4207808 15378536027</w:t>
      </w:r>
    </w:p>
    <w:p w14:paraId="4E15674C"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青 川：郭文平6050001 15183941910</w:t>
      </w:r>
    </w:p>
    <w:p w14:paraId="2628A54E"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利 州：周继凤 5579709 13881211226</w:t>
      </w:r>
    </w:p>
    <w:p w14:paraId="005A5AE3"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昭 化：朱 鹏8779592 13350498218</w:t>
      </w:r>
    </w:p>
    <w:p w14:paraId="255D56C3"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朝 天：仇祺赋8622559 15283906700</w:t>
      </w:r>
    </w:p>
    <w:p w14:paraId="08D63556"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经开区：李继军3411209 13541828800</w:t>
      </w:r>
    </w:p>
    <w:p w14:paraId="1CC8D27A"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p>
    <w:p w14:paraId="5F3F4891"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附件：2022年度四川省应用基础研究、科技成果转移转化引导计划项目申报推荐汇总表</w:t>
      </w:r>
    </w:p>
    <w:p w14:paraId="19CFD000" w14:textId="77777777" w:rsidR="00765794" w:rsidRPr="00765794" w:rsidRDefault="00765794" w:rsidP="00765794">
      <w:pPr>
        <w:widowControl/>
        <w:shd w:val="clear" w:color="auto" w:fill="FFFFFF"/>
        <w:spacing w:line="276" w:lineRule="auto"/>
        <w:ind w:firstLine="480"/>
        <w:jc w:val="left"/>
        <w:rPr>
          <w:rFonts w:asciiTheme="majorEastAsia" w:eastAsiaTheme="majorEastAsia" w:hAnsiTheme="majorEastAsia" w:cs="宋体" w:hint="eastAsia"/>
          <w:color w:val="000000"/>
          <w:kern w:val="0"/>
          <w:sz w:val="24"/>
        </w:rPr>
      </w:pPr>
    </w:p>
    <w:p w14:paraId="546B4400" w14:textId="77777777" w:rsidR="00765794" w:rsidRPr="00765794" w:rsidRDefault="00765794" w:rsidP="00765794">
      <w:pPr>
        <w:widowControl/>
        <w:shd w:val="clear" w:color="auto" w:fill="FFFFFF"/>
        <w:spacing w:line="276" w:lineRule="auto"/>
        <w:ind w:firstLine="480"/>
        <w:jc w:val="righ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广元市科学技术局             广元市财政局</w:t>
      </w:r>
    </w:p>
    <w:p w14:paraId="321C9017" w14:textId="77777777" w:rsidR="00765794" w:rsidRPr="00765794" w:rsidRDefault="00765794" w:rsidP="00765794">
      <w:pPr>
        <w:widowControl/>
        <w:shd w:val="clear" w:color="auto" w:fill="FFFFFF"/>
        <w:spacing w:line="276" w:lineRule="auto"/>
        <w:ind w:firstLine="480"/>
        <w:jc w:val="right"/>
        <w:rPr>
          <w:rFonts w:asciiTheme="majorEastAsia" w:eastAsiaTheme="majorEastAsia" w:hAnsiTheme="majorEastAsia" w:cs="宋体" w:hint="eastAsia"/>
          <w:color w:val="000000"/>
          <w:kern w:val="0"/>
          <w:sz w:val="24"/>
        </w:rPr>
      </w:pPr>
      <w:r w:rsidRPr="00765794">
        <w:rPr>
          <w:rFonts w:asciiTheme="majorEastAsia" w:eastAsiaTheme="majorEastAsia" w:hAnsiTheme="majorEastAsia" w:cs="宋体" w:hint="eastAsia"/>
          <w:color w:val="000000"/>
          <w:kern w:val="0"/>
          <w:sz w:val="24"/>
        </w:rPr>
        <w:t>2021年9月14日</w:t>
      </w:r>
    </w:p>
    <w:p w14:paraId="76EF3D40" w14:textId="77777777" w:rsidR="002C67EF" w:rsidRPr="00765794" w:rsidRDefault="002C67EF" w:rsidP="00765794">
      <w:pPr>
        <w:widowControl/>
        <w:spacing w:line="276" w:lineRule="auto"/>
        <w:jc w:val="right"/>
        <w:rPr>
          <w:rFonts w:asciiTheme="majorEastAsia" w:eastAsiaTheme="majorEastAsia" w:hAnsiTheme="majorEastAsia"/>
          <w:sz w:val="24"/>
        </w:rPr>
      </w:pPr>
    </w:p>
    <w:p w14:paraId="530DB36A" w14:textId="77777777" w:rsidR="002C67EF" w:rsidRPr="00765794" w:rsidRDefault="002C67EF" w:rsidP="00765794">
      <w:pPr>
        <w:widowControl/>
        <w:spacing w:line="276" w:lineRule="auto"/>
        <w:jc w:val="left"/>
        <w:rPr>
          <w:rFonts w:asciiTheme="majorEastAsia" w:eastAsiaTheme="majorEastAsia" w:hAnsiTheme="majorEastAsia"/>
          <w:sz w:val="24"/>
        </w:rPr>
      </w:pPr>
    </w:p>
    <w:p w14:paraId="4FA8CA64" w14:textId="77777777" w:rsidR="002C67EF" w:rsidRPr="00D77943" w:rsidRDefault="002C67EF" w:rsidP="002C67EF">
      <w:pPr>
        <w:widowControl/>
        <w:jc w:val="left"/>
        <w:rPr>
          <w:rFonts w:ascii="仿宋_GB2312" w:eastAsia="仿宋_GB2312"/>
          <w:sz w:val="32"/>
          <w:szCs w:val="32"/>
        </w:rPr>
      </w:pPr>
    </w:p>
    <w:p w14:paraId="196932DA" w14:textId="77777777" w:rsidR="002C67EF" w:rsidRDefault="002C67EF" w:rsidP="002C67EF">
      <w:pPr>
        <w:widowControl/>
        <w:jc w:val="left"/>
        <w:rPr>
          <w:spacing w:val="-3"/>
          <w:sz w:val="28"/>
        </w:rPr>
      </w:pPr>
    </w:p>
    <w:p w14:paraId="73D08479" w14:textId="77777777" w:rsidR="002C67EF" w:rsidRDefault="002C67EF" w:rsidP="002C67EF">
      <w:pPr>
        <w:widowControl/>
        <w:jc w:val="left"/>
        <w:rPr>
          <w:spacing w:val="-3"/>
          <w:sz w:val="28"/>
        </w:rPr>
      </w:pPr>
    </w:p>
    <w:p w14:paraId="4D787E66" w14:textId="17DCEE55" w:rsidR="002C67EF" w:rsidRPr="002C67EF" w:rsidRDefault="002C67EF" w:rsidP="002C67EF">
      <w:pPr>
        <w:widowControl/>
        <w:jc w:val="left"/>
        <w:rPr>
          <w:spacing w:val="-3"/>
          <w:sz w:val="28"/>
        </w:rPr>
      </w:pPr>
      <w:r>
        <w:rPr>
          <w:spacing w:val="-3"/>
          <w:sz w:val="28"/>
        </w:rPr>
        <w:br w:type="page"/>
      </w:r>
    </w:p>
    <w:p w14:paraId="09303DED" w14:textId="77777777" w:rsidR="002C67EF" w:rsidRDefault="002C67EF" w:rsidP="002C67EF">
      <w:pPr>
        <w:jc w:val="center"/>
        <w:rPr>
          <w:rFonts w:eastAsia="黑体"/>
          <w:b/>
          <w:sz w:val="84"/>
          <w:szCs w:val="84"/>
        </w:rPr>
        <w:sectPr w:rsidR="002C67EF" w:rsidSect="002B1B8A">
          <w:footerReference w:type="default" r:id="rId11"/>
          <w:pgSz w:w="11910" w:h="16840"/>
          <w:pgMar w:top="1480" w:right="1140" w:bottom="280" w:left="1480" w:header="720" w:footer="720" w:gutter="0"/>
          <w:cols w:space="720"/>
        </w:sectPr>
      </w:pPr>
    </w:p>
    <w:p w14:paraId="065A07C7" w14:textId="47E25574" w:rsidR="00765794" w:rsidRPr="00765794" w:rsidRDefault="007F042F" w:rsidP="00765794">
      <w:pPr>
        <w:widowControl/>
        <w:jc w:val="left"/>
        <w:rPr>
          <w:spacing w:val="-3"/>
          <w:sz w:val="28"/>
        </w:rPr>
      </w:pPr>
      <w:r>
        <w:rPr>
          <w:rFonts w:hint="eastAsia"/>
          <w:spacing w:val="-3"/>
          <w:sz w:val="28"/>
        </w:rPr>
        <w:lastRenderedPageBreak/>
        <w:t>附件</w:t>
      </w:r>
      <w:r>
        <w:rPr>
          <w:rFonts w:hint="eastAsia"/>
          <w:spacing w:val="-3"/>
          <w:sz w:val="28"/>
        </w:rPr>
        <w:t>2</w:t>
      </w:r>
      <w:r>
        <w:rPr>
          <w:rFonts w:hint="eastAsia"/>
          <w:spacing w:val="-3"/>
          <w:sz w:val="28"/>
        </w:rPr>
        <w:t>：</w:t>
      </w:r>
      <w:r w:rsidR="00F34BCC" w:rsidRPr="00F34BCC">
        <w:rPr>
          <w:rFonts w:hint="eastAsia"/>
          <w:spacing w:val="-3"/>
          <w:sz w:val="28"/>
        </w:rPr>
        <w:t xml:space="preserve"> </w:t>
      </w:r>
    </w:p>
    <w:p w14:paraId="7391A5A1" w14:textId="50F52FB6" w:rsidR="00765794" w:rsidRDefault="00765794" w:rsidP="00765794">
      <w:pPr>
        <w:spacing w:line="560" w:lineRule="exact"/>
        <w:jc w:val="center"/>
        <w:rPr>
          <w:rFonts w:eastAsia="方正小标宋_GBK" w:hint="eastAsia"/>
          <w:sz w:val="44"/>
          <w:szCs w:val="44"/>
        </w:rPr>
      </w:pPr>
      <w:r>
        <w:rPr>
          <w:rFonts w:eastAsia="方正小标宋_GBK" w:hint="eastAsia"/>
          <w:sz w:val="44"/>
          <w:szCs w:val="44"/>
        </w:rPr>
        <w:t>2022</w:t>
      </w:r>
      <w:r>
        <w:rPr>
          <w:rFonts w:eastAsia="方正小标宋_GBK" w:hint="eastAsia"/>
          <w:sz w:val="44"/>
          <w:szCs w:val="44"/>
        </w:rPr>
        <w:t>年度应用基础研究计划项目申报指南</w:t>
      </w:r>
    </w:p>
    <w:p w14:paraId="358BF43F" w14:textId="77777777" w:rsidR="00765794" w:rsidRDefault="00765794" w:rsidP="00765794">
      <w:pPr>
        <w:pStyle w:val="Default"/>
        <w:spacing w:line="560" w:lineRule="exact"/>
        <w:ind w:firstLineChars="200" w:firstLine="720"/>
        <w:rPr>
          <w:rFonts w:ascii="Times New Roman" w:eastAsia="方正小标宋_GBK" w:hAnsi="Times New Roman"/>
          <w:sz w:val="36"/>
          <w:szCs w:val="36"/>
        </w:rPr>
      </w:pPr>
      <w:r>
        <w:rPr>
          <w:rFonts w:ascii="Times New Roman" w:eastAsia="方正小标宋_GBK" w:hAnsi="Times New Roman"/>
          <w:sz w:val="36"/>
          <w:szCs w:val="36"/>
        </w:rPr>
        <w:t>一、应用基础研究计划</w:t>
      </w:r>
    </w:p>
    <w:p w14:paraId="27D48ED1" w14:textId="69343A86" w:rsidR="00765794" w:rsidRPr="00765794" w:rsidRDefault="00765794" w:rsidP="00765794">
      <w:pPr>
        <w:spacing w:line="400" w:lineRule="exact"/>
        <w:ind w:firstLineChars="200" w:firstLine="600"/>
        <w:rPr>
          <w:rFonts w:ascii="楷体_GB2312" w:eastAsia="楷体_GB2312" w:hAnsi="楷体_GB2312" w:cs="楷体_GB2312" w:hint="eastAsia"/>
          <w:color w:val="000000"/>
          <w:sz w:val="30"/>
          <w:szCs w:val="30"/>
        </w:rPr>
      </w:pPr>
      <w:r>
        <w:rPr>
          <w:rFonts w:ascii="楷体_GB2312" w:eastAsia="楷体_GB2312" w:hAnsi="楷体_GB2312" w:cs="楷体_GB2312" w:hint="eastAsia"/>
          <w:color w:val="000000"/>
          <w:sz w:val="30"/>
          <w:szCs w:val="30"/>
        </w:rPr>
        <w:t>（该指南在线填写“四川省应用基础研究项目申报书”。指南咨询：喻茹028-86729286，叶平028-86710230）</w:t>
      </w:r>
    </w:p>
    <w:p w14:paraId="2077BC5F" w14:textId="77777777" w:rsidR="00765794" w:rsidRDefault="00765794" w:rsidP="00765794">
      <w:pPr>
        <w:widowControl/>
        <w:adjustRightInd w:val="0"/>
        <w:snapToGrid w:val="0"/>
        <w:spacing w:line="560" w:lineRule="exact"/>
        <w:ind w:firstLine="628"/>
        <w:rPr>
          <w:rFonts w:eastAsia="黑体" w:hint="eastAsia"/>
          <w:kern w:val="0"/>
          <w:sz w:val="32"/>
          <w:szCs w:val="32"/>
        </w:rPr>
      </w:pPr>
      <w:r>
        <w:rPr>
          <w:rFonts w:eastAsia="黑体" w:hAnsi="黑体"/>
          <w:kern w:val="0"/>
          <w:sz w:val="32"/>
          <w:szCs w:val="32"/>
        </w:rPr>
        <w:t>总体绩效目标</w:t>
      </w:r>
      <w:r>
        <w:rPr>
          <w:rFonts w:eastAsia="黑体" w:hAnsi="黑体" w:hint="eastAsia"/>
          <w:kern w:val="0"/>
          <w:sz w:val="32"/>
          <w:szCs w:val="32"/>
        </w:rPr>
        <w:t>：</w:t>
      </w:r>
    </w:p>
    <w:p w14:paraId="2C825730" w14:textId="77777777" w:rsidR="00765794" w:rsidRDefault="00765794" w:rsidP="00765794">
      <w:pPr>
        <w:widowControl/>
        <w:adjustRightInd w:val="0"/>
        <w:snapToGrid w:val="0"/>
        <w:spacing w:line="560" w:lineRule="exact"/>
        <w:ind w:firstLine="628"/>
        <w:rPr>
          <w:rFonts w:eastAsia="仿宋_GB2312"/>
          <w:kern w:val="0"/>
          <w:sz w:val="32"/>
          <w:szCs w:val="32"/>
        </w:rPr>
      </w:pPr>
      <w:r>
        <w:rPr>
          <w:rFonts w:eastAsia="仿宋_GB2312"/>
          <w:kern w:val="0"/>
          <w:sz w:val="32"/>
          <w:szCs w:val="32"/>
        </w:rPr>
        <w:t>立足基础研究和应用基础研究定位，申请</w:t>
      </w:r>
      <w:r>
        <w:rPr>
          <w:rFonts w:eastAsia="仿宋_GB2312" w:hint="eastAsia"/>
          <w:kern w:val="0"/>
          <w:sz w:val="32"/>
          <w:szCs w:val="32"/>
        </w:rPr>
        <w:t>10</w:t>
      </w:r>
      <w:r>
        <w:rPr>
          <w:rFonts w:eastAsia="仿宋_GB2312"/>
          <w:kern w:val="0"/>
          <w:sz w:val="32"/>
          <w:szCs w:val="32"/>
        </w:rPr>
        <w:t>0</w:t>
      </w:r>
      <w:r>
        <w:rPr>
          <w:rFonts w:eastAsia="仿宋_GB2312"/>
          <w:kern w:val="0"/>
          <w:sz w:val="32"/>
          <w:szCs w:val="32"/>
        </w:rPr>
        <w:t>项专利，获得</w:t>
      </w:r>
      <w:r>
        <w:rPr>
          <w:rFonts w:eastAsia="仿宋_GB2312" w:hint="eastAsia"/>
          <w:kern w:val="0"/>
          <w:sz w:val="32"/>
          <w:szCs w:val="32"/>
        </w:rPr>
        <w:t>50</w:t>
      </w:r>
      <w:r>
        <w:rPr>
          <w:rFonts w:eastAsia="仿宋_GB2312"/>
          <w:kern w:val="0"/>
          <w:sz w:val="32"/>
          <w:szCs w:val="32"/>
        </w:rPr>
        <w:t>项专利，公开发表</w:t>
      </w:r>
      <w:r>
        <w:rPr>
          <w:rFonts w:eastAsia="仿宋_GB2312" w:hint="eastAsia"/>
          <w:kern w:val="0"/>
          <w:sz w:val="32"/>
          <w:szCs w:val="32"/>
        </w:rPr>
        <w:t>1</w:t>
      </w:r>
      <w:r>
        <w:rPr>
          <w:rFonts w:eastAsia="仿宋_GB2312"/>
          <w:kern w:val="0"/>
          <w:sz w:val="32"/>
          <w:szCs w:val="32"/>
        </w:rPr>
        <w:t>00</w:t>
      </w:r>
      <w:r>
        <w:rPr>
          <w:rFonts w:eastAsia="仿宋_GB2312" w:hint="eastAsia"/>
          <w:kern w:val="0"/>
          <w:sz w:val="32"/>
          <w:szCs w:val="32"/>
        </w:rPr>
        <w:t>0</w:t>
      </w:r>
      <w:r>
        <w:rPr>
          <w:rFonts w:eastAsia="仿宋_GB2312"/>
          <w:kern w:val="0"/>
          <w:sz w:val="32"/>
          <w:szCs w:val="32"/>
        </w:rPr>
        <w:t>篇论文。</w:t>
      </w:r>
    </w:p>
    <w:p w14:paraId="1F579BA4" w14:textId="77777777" w:rsidR="00765794" w:rsidRDefault="00765794" w:rsidP="00765794">
      <w:pPr>
        <w:widowControl/>
        <w:adjustRightInd w:val="0"/>
        <w:snapToGrid w:val="0"/>
        <w:spacing w:line="560" w:lineRule="exact"/>
        <w:ind w:firstLine="628"/>
        <w:rPr>
          <w:rFonts w:eastAsia="黑体" w:hint="eastAsia"/>
          <w:kern w:val="0"/>
          <w:sz w:val="32"/>
          <w:szCs w:val="32"/>
        </w:rPr>
      </w:pPr>
      <w:r>
        <w:rPr>
          <w:rFonts w:eastAsia="黑体"/>
          <w:kern w:val="0"/>
          <w:sz w:val="32"/>
          <w:szCs w:val="32"/>
        </w:rPr>
        <w:t>资金支持方式和支持经费</w:t>
      </w:r>
      <w:r>
        <w:rPr>
          <w:rFonts w:eastAsia="黑体" w:hint="eastAsia"/>
          <w:kern w:val="0"/>
          <w:sz w:val="32"/>
          <w:szCs w:val="32"/>
        </w:rPr>
        <w:t>：</w:t>
      </w:r>
    </w:p>
    <w:p w14:paraId="7EFA95D3" w14:textId="77777777" w:rsidR="00765794" w:rsidRDefault="00765794" w:rsidP="00765794">
      <w:pPr>
        <w:widowControl/>
        <w:adjustRightInd w:val="0"/>
        <w:snapToGrid w:val="0"/>
        <w:spacing w:line="560" w:lineRule="exact"/>
        <w:ind w:firstLine="628"/>
        <w:rPr>
          <w:rFonts w:eastAsia="楷体_GB2312"/>
          <w:kern w:val="0"/>
          <w:sz w:val="32"/>
          <w:szCs w:val="32"/>
        </w:rPr>
      </w:pPr>
      <w:r>
        <w:rPr>
          <w:rFonts w:eastAsia="楷体_GB2312"/>
          <w:kern w:val="0"/>
          <w:sz w:val="32"/>
          <w:szCs w:val="32"/>
        </w:rPr>
        <w:t>（一）专项资金采取前补助支持方式。</w:t>
      </w:r>
    </w:p>
    <w:p w14:paraId="6E52C925" w14:textId="77777777" w:rsidR="00765794" w:rsidRDefault="00765794" w:rsidP="00765794">
      <w:pPr>
        <w:widowControl/>
        <w:adjustRightInd w:val="0"/>
        <w:snapToGrid w:val="0"/>
        <w:spacing w:line="560" w:lineRule="exact"/>
        <w:ind w:firstLine="628"/>
        <w:rPr>
          <w:rFonts w:eastAsia="楷体_GB2312"/>
          <w:kern w:val="0"/>
          <w:sz w:val="32"/>
          <w:szCs w:val="32"/>
        </w:rPr>
      </w:pPr>
      <w:r>
        <w:rPr>
          <w:rFonts w:eastAsia="楷体_GB2312"/>
          <w:kern w:val="0"/>
          <w:sz w:val="32"/>
          <w:szCs w:val="32"/>
        </w:rPr>
        <w:t>（二）</w:t>
      </w:r>
      <w:r>
        <w:rPr>
          <w:rFonts w:eastAsia="楷体_GB2312"/>
          <w:kern w:val="0"/>
          <w:sz w:val="32"/>
          <w:szCs w:val="32"/>
        </w:rPr>
        <w:t xml:space="preserve"> 2022</w:t>
      </w:r>
      <w:r>
        <w:rPr>
          <w:rFonts w:eastAsia="楷体_GB2312"/>
          <w:kern w:val="0"/>
          <w:sz w:val="32"/>
          <w:szCs w:val="32"/>
        </w:rPr>
        <w:t>年度四川省应用基础研究项目分为需求引导型、自由探索型两种类型予以支持。</w:t>
      </w:r>
    </w:p>
    <w:p w14:paraId="78FB7644" w14:textId="77777777" w:rsidR="00765794" w:rsidRDefault="00765794" w:rsidP="00765794">
      <w:pPr>
        <w:adjustRightInd w:val="0"/>
        <w:snapToGrid w:val="0"/>
        <w:spacing w:line="560" w:lineRule="exact"/>
        <w:ind w:firstLine="629"/>
        <w:rPr>
          <w:rFonts w:eastAsia="仿宋_GB2312"/>
          <w:kern w:val="0"/>
          <w:sz w:val="32"/>
          <w:szCs w:val="32"/>
        </w:rPr>
      </w:pPr>
      <w:r>
        <w:rPr>
          <w:rFonts w:eastAsia="仿宋_GB2312"/>
          <w:kern w:val="0"/>
          <w:sz w:val="32"/>
          <w:szCs w:val="32"/>
        </w:rPr>
        <w:t>1.</w:t>
      </w:r>
      <w:r>
        <w:rPr>
          <w:rFonts w:eastAsia="仿宋_GB2312"/>
          <w:kern w:val="0"/>
          <w:sz w:val="32"/>
          <w:szCs w:val="32"/>
        </w:rPr>
        <w:t>需求引导型。</w:t>
      </w:r>
    </w:p>
    <w:p w14:paraId="61F50936" w14:textId="77777777" w:rsidR="00765794" w:rsidRDefault="00765794" w:rsidP="00765794">
      <w:pPr>
        <w:adjustRightInd w:val="0"/>
        <w:snapToGrid w:val="0"/>
        <w:spacing w:line="560" w:lineRule="exact"/>
        <w:ind w:firstLine="629"/>
        <w:rPr>
          <w:rFonts w:eastAsia="仿宋_GB2312"/>
          <w:kern w:val="0"/>
          <w:sz w:val="32"/>
          <w:szCs w:val="32"/>
        </w:rPr>
      </w:pPr>
      <w:r>
        <w:rPr>
          <w:rFonts w:eastAsia="仿宋_GB2312"/>
          <w:kern w:val="0"/>
          <w:sz w:val="32"/>
          <w:szCs w:val="32"/>
        </w:rPr>
        <w:t>瞄准国际、国内科技前沿，聚焦全省经济社会发展战略性、基础性、前瞻性重大科学问题，以申报指南明确的支持重点领域为申报范畴实行限项申报。按照重点项目、面上项目进行分类支持。重点项目主要是指落实省委、省政府重大决策部署，围绕我省优势学科领域以及产业发展中的重点难点科学问题而开展的研究。面上项目主要是指围绕我省产业发展和公益民生可持续发展领域，为解决产业和学科普遍存在的基础性、共性问题而开展的研究。</w:t>
      </w:r>
    </w:p>
    <w:p w14:paraId="106F35DC" w14:textId="77777777" w:rsidR="00765794" w:rsidRDefault="00765794" w:rsidP="00765794">
      <w:pPr>
        <w:widowControl/>
        <w:adjustRightInd w:val="0"/>
        <w:snapToGrid w:val="0"/>
        <w:spacing w:line="560" w:lineRule="exact"/>
        <w:ind w:firstLine="628"/>
        <w:rPr>
          <w:rFonts w:eastAsia="仿宋_GB2312" w:hint="eastAsia"/>
          <w:kern w:val="0"/>
          <w:sz w:val="32"/>
          <w:szCs w:val="32"/>
        </w:rPr>
      </w:pPr>
      <w:r>
        <w:rPr>
          <w:rFonts w:eastAsia="仿宋_GB2312" w:hint="eastAsia"/>
          <w:kern w:val="0"/>
          <w:sz w:val="32"/>
          <w:szCs w:val="32"/>
        </w:rPr>
        <w:t>重点项目支持经费不超过</w:t>
      </w:r>
      <w:r>
        <w:rPr>
          <w:rFonts w:eastAsia="仿宋_GB2312" w:hint="eastAsia"/>
          <w:kern w:val="0"/>
          <w:sz w:val="32"/>
          <w:szCs w:val="32"/>
        </w:rPr>
        <w:t>40</w:t>
      </w:r>
      <w:r>
        <w:rPr>
          <w:rFonts w:eastAsia="仿宋_GB2312" w:hint="eastAsia"/>
          <w:kern w:val="0"/>
          <w:sz w:val="32"/>
          <w:szCs w:val="32"/>
        </w:rPr>
        <w:t>万元</w:t>
      </w:r>
      <w:r>
        <w:rPr>
          <w:rFonts w:eastAsia="仿宋_GB2312" w:hint="eastAsia"/>
          <w:kern w:val="0"/>
          <w:sz w:val="32"/>
          <w:szCs w:val="32"/>
        </w:rPr>
        <w:t>/</w:t>
      </w:r>
      <w:proofErr w:type="gramStart"/>
      <w:r>
        <w:rPr>
          <w:rFonts w:eastAsia="仿宋_GB2312" w:hint="eastAsia"/>
          <w:kern w:val="0"/>
          <w:sz w:val="32"/>
          <w:szCs w:val="32"/>
        </w:rPr>
        <w:t>个</w:t>
      </w:r>
      <w:proofErr w:type="gramEnd"/>
      <w:r>
        <w:rPr>
          <w:rFonts w:eastAsia="仿宋_GB2312" w:hint="eastAsia"/>
          <w:kern w:val="0"/>
          <w:sz w:val="32"/>
          <w:szCs w:val="32"/>
        </w:rPr>
        <w:t>，支持总数不超过</w:t>
      </w:r>
      <w:r>
        <w:rPr>
          <w:rFonts w:eastAsia="仿宋_GB2312" w:hint="eastAsia"/>
          <w:kern w:val="0"/>
          <w:sz w:val="32"/>
          <w:szCs w:val="32"/>
        </w:rPr>
        <w:t>100</w:t>
      </w:r>
      <w:r>
        <w:rPr>
          <w:rFonts w:eastAsia="仿宋_GB2312" w:hint="eastAsia"/>
          <w:kern w:val="0"/>
          <w:sz w:val="32"/>
          <w:szCs w:val="32"/>
        </w:rPr>
        <w:t>个；面上项目支持经费不超过</w:t>
      </w:r>
      <w:r>
        <w:rPr>
          <w:rFonts w:eastAsia="仿宋_GB2312" w:hint="eastAsia"/>
          <w:kern w:val="0"/>
          <w:sz w:val="32"/>
          <w:szCs w:val="32"/>
        </w:rPr>
        <w:t>20</w:t>
      </w:r>
      <w:r>
        <w:rPr>
          <w:rFonts w:eastAsia="仿宋_GB2312" w:hint="eastAsia"/>
          <w:kern w:val="0"/>
          <w:sz w:val="32"/>
          <w:szCs w:val="32"/>
        </w:rPr>
        <w:t>万元</w:t>
      </w:r>
      <w:r>
        <w:rPr>
          <w:rFonts w:eastAsia="仿宋_GB2312" w:hint="eastAsia"/>
          <w:kern w:val="0"/>
          <w:sz w:val="32"/>
          <w:szCs w:val="32"/>
        </w:rPr>
        <w:t>/</w:t>
      </w:r>
      <w:proofErr w:type="gramStart"/>
      <w:r>
        <w:rPr>
          <w:rFonts w:eastAsia="仿宋_GB2312" w:hint="eastAsia"/>
          <w:kern w:val="0"/>
          <w:sz w:val="32"/>
          <w:szCs w:val="32"/>
        </w:rPr>
        <w:t>个</w:t>
      </w:r>
      <w:proofErr w:type="gramEnd"/>
      <w:r>
        <w:rPr>
          <w:rFonts w:eastAsia="仿宋_GB2312" w:hint="eastAsia"/>
          <w:kern w:val="0"/>
          <w:sz w:val="32"/>
          <w:szCs w:val="32"/>
        </w:rPr>
        <w:t>。按照项目申报类型，</w:t>
      </w:r>
      <w:r>
        <w:rPr>
          <w:rFonts w:eastAsia="仿宋_GB2312" w:hint="eastAsia"/>
          <w:kern w:val="0"/>
          <w:sz w:val="32"/>
          <w:szCs w:val="32"/>
        </w:rPr>
        <w:lastRenderedPageBreak/>
        <w:t>各类别之间不混合、不交叉支持，即申报的重点项目不调整至面上项目类支持。</w:t>
      </w:r>
    </w:p>
    <w:p w14:paraId="1571F937" w14:textId="77777777" w:rsidR="00765794" w:rsidRDefault="00765794" w:rsidP="00765794">
      <w:pPr>
        <w:widowControl/>
        <w:adjustRightInd w:val="0"/>
        <w:snapToGrid w:val="0"/>
        <w:spacing w:line="560" w:lineRule="exact"/>
        <w:ind w:firstLine="628"/>
        <w:rPr>
          <w:rFonts w:eastAsia="仿宋_GB2312"/>
          <w:kern w:val="0"/>
          <w:sz w:val="32"/>
          <w:szCs w:val="32"/>
        </w:rPr>
      </w:pPr>
      <w:r>
        <w:rPr>
          <w:rFonts w:eastAsia="仿宋_GB2312"/>
          <w:kern w:val="0"/>
          <w:sz w:val="32"/>
          <w:szCs w:val="32"/>
        </w:rPr>
        <w:t>2.</w:t>
      </w:r>
      <w:r>
        <w:rPr>
          <w:rFonts w:eastAsia="仿宋_GB2312"/>
          <w:kern w:val="0"/>
          <w:sz w:val="32"/>
          <w:szCs w:val="32"/>
        </w:rPr>
        <w:t>自由探索型。</w:t>
      </w:r>
    </w:p>
    <w:p w14:paraId="5072609C" w14:textId="77777777" w:rsidR="00765794" w:rsidRDefault="00765794" w:rsidP="00765794">
      <w:pPr>
        <w:widowControl/>
        <w:adjustRightInd w:val="0"/>
        <w:snapToGrid w:val="0"/>
        <w:spacing w:line="560" w:lineRule="exact"/>
        <w:ind w:firstLine="628"/>
        <w:rPr>
          <w:rFonts w:eastAsia="仿宋_GB2312" w:hint="eastAsia"/>
          <w:kern w:val="0"/>
          <w:sz w:val="32"/>
          <w:szCs w:val="32"/>
        </w:rPr>
      </w:pPr>
      <w:r>
        <w:rPr>
          <w:rFonts w:eastAsia="仿宋_GB2312" w:hint="eastAsia"/>
          <w:kern w:val="0"/>
          <w:sz w:val="32"/>
          <w:szCs w:val="32"/>
        </w:rPr>
        <w:t>尊重基础研究和应用基础研究特点，弘扬求真探源的科学精神，不限申报领域，不限单位申报项目数量。按照重大项目、面上项目进行分类支持。重大项目主要由顶尖科学家领衔实施，聚焦重大科学问题，开展前沿交叉研究，实现原创成果突破；面上项目重点支持青年科研工作者以获得基础性发现和发明为目标，积极开展前沿、交叉学科创新研究，鼓励探索、宽容失败。</w:t>
      </w:r>
    </w:p>
    <w:p w14:paraId="4EF13243" w14:textId="77777777" w:rsidR="00765794" w:rsidRDefault="00765794" w:rsidP="00765794">
      <w:pPr>
        <w:widowControl/>
        <w:adjustRightInd w:val="0"/>
        <w:snapToGrid w:val="0"/>
        <w:spacing w:line="560" w:lineRule="exact"/>
        <w:ind w:firstLine="628"/>
        <w:rPr>
          <w:rFonts w:eastAsia="仿宋_GB2312" w:hint="eastAsia"/>
          <w:kern w:val="0"/>
          <w:sz w:val="32"/>
          <w:szCs w:val="32"/>
        </w:rPr>
      </w:pPr>
      <w:r>
        <w:rPr>
          <w:rFonts w:eastAsia="仿宋_GB2312" w:hint="eastAsia"/>
          <w:kern w:val="0"/>
          <w:sz w:val="32"/>
          <w:szCs w:val="32"/>
        </w:rPr>
        <w:t>重大项目支持经费不超过</w:t>
      </w:r>
      <w:r>
        <w:rPr>
          <w:rFonts w:eastAsia="仿宋_GB2312" w:hint="eastAsia"/>
          <w:kern w:val="0"/>
          <w:sz w:val="32"/>
          <w:szCs w:val="32"/>
        </w:rPr>
        <w:t>100</w:t>
      </w:r>
      <w:r>
        <w:rPr>
          <w:rFonts w:eastAsia="仿宋_GB2312" w:hint="eastAsia"/>
          <w:kern w:val="0"/>
          <w:sz w:val="32"/>
          <w:szCs w:val="32"/>
        </w:rPr>
        <w:t>万元</w:t>
      </w:r>
      <w:r>
        <w:rPr>
          <w:rFonts w:eastAsia="仿宋_GB2312" w:hint="eastAsia"/>
          <w:kern w:val="0"/>
          <w:sz w:val="32"/>
          <w:szCs w:val="32"/>
        </w:rPr>
        <w:t>/</w:t>
      </w:r>
      <w:proofErr w:type="gramStart"/>
      <w:r>
        <w:rPr>
          <w:rFonts w:eastAsia="仿宋_GB2312" w:hint="eastAsia"/>
          <w:kern w:val="0"/>
          <w:sz w:val="32"/>
          <w:szCs w:val="32"/>
        </w:rPr>
        <w:t>个</w:t>
      </w:r>
      <w:proofErr w:type="gramEnd"/>
      <w:r>
        <w:rPr>
          <w:rFonts w:eastAsia="仿宋_GB2312" w:hint="eastAsia"/>
          <w:kern w:val="0"/>
          <w:sz w:val="32"/>
          <w:szCs w:val="32"/>
        </w:rPr>
        <w:t>，支持总数不超过</w:t>
      </w:r>
      <w:r>
        <w:rPr>
          <w:rFonts w:eastAsia="仿宋_GB2312" w:hint="eastAsia"/>
          <w:kern w:val="0"/>
          <w:sz w:val="32"/>
          <w:szCs w:val="32"/>
        </w:rPr>
        <w:t>20</w:t>
      </w:r>
      <w:r>
        <w:rPr>
          <w:rFonts w:eastAsia="仿宋_GB2312" w:hint="eastAsia"/>
          <w:kern w:val="0"/>
          <w:sz w:val="32"/>
          <w:szCs w:val="32"/>
        </w:rPr>
        <w:t>个；面上项目支持经费不超过</w:t>
      </w:r>
      <w:r>
        <w:rPr>
          <w:rFonts w:eastAsia="仿宋_GB2312" w:hint="eastAsia"/>
          <w:kern w:val="0"/>
          <w:sz w:val="32"/>
          <w:szCs w:val="32"/>
        </w:rPr>
        <w:t>10</w:t>
      </w:r>
      <w:r>
        <w:rPr>
          <w:rFonts w:eastAsia="仿宋_GB2312" w:hint="eastAsia"/>
          <w:kern w:val="0"/>
          <w:sz w:val="32"/>
          <w:szCs w:val="32"/>
        </w:rPr>
        <w:t>万元</w:t>
      </w:r>
      <w:r>
        <w:rPr>
          <w:rFonts w:eastAsia="仿宋_GB2312" w:hint="eastAsia"/>
          <w:kern w:val="0"/>
          <w:sz w:val="32"/>
          <w:szCs w:val="32"/>
        </w:rPr>
        <w:t>/</w:t>
      </w:r>
      <w:proofErr w:type="gramStart"/>
      <w:r>
        <w:rPr>
          <w:rFonts w:eastAsia="仿宋_GB2312" w:hint="eastAsia"/>
          <w:kern w:val="0"/>
          <w:sz w:val="32"/>
          <w:szCs w:val="32"/>
        </w:rPr>
        <w:t>个</w:t>
      </w:r>
      <w:proofErr w:type="gramEnd"/>
      <w:r>
        <w:rPr>
          <w:rFonts w:eastAsia="仿宋_GB2312" w:hint="eastAsia"/>
          <w:kern w:val="0"/>
          <w:sz w:val="32"/>
          <w:szCs w:val="32"/>
        </w:rPr>
        <w:t>。按照项目申报类型，各类别之间不混合、不交叉支持，即申报的重大项目不调整至面上项目类支持。</w:t>
      </w:r>
    </w:p>
    <w:p w14:paraId="16221C45" w14:textId="77777777" w:rsidR="00765794" w:rsidRDefault="00765794" w:rsidP="00765794">
      <w:pPr>
        <w:widowControl/>
        <w:adjustRightInd w:val="0"/>
        <w:snapToGrid w:val="0"/>
        <w:spacing w:line="560" w:lineRule="exact"/>
        <w:ind w:firstLine="628"/>
        <w:rPr>
          <w:rFonts w:eastAsia="黑体" w:hint="eastAsia"/>
          <w:kern w:val="0"/>
          <w:sz w:val="32"/>
          <w:szCs w:val="32"/>
        </w:rPr>
      </w:pPr>
      <w:r>
        <w:rPr>
          <w:rFonts w:eastAsia="黑体"/>
          <w:kern w:val="0"/>
          <w:sz w:val="32"/>
          <w:szCs w:val="32"/>
        </w:rPr>
        <w:t>实施周期</w:t>
      </w:r>
      <w:r>
        <w:rPr>
          <w:rFonts w:eastAsia="黑体" w:hint="eastAsia"/>
          <w:kern w:val="0"/>
          <w:sz w:val="32"/>
          <w:szCs w:val="32"/>
        </w:rPr>
        <w:t>：</w:t>
      </w:r>
    </w:p>
    <w:p w14:paraId="35A33412" w14:textId="77777777" w:rsidR="00765794" w:rsidRDefault="00765794" w:rsidP="00765794">
      <w:pPr>
        <w:widowControl/>
        <w:adjustRightInd w:val="0"/>
        <w:snapToGrid w:val="0"/>
        <w:spacing w:line="560" w:lineRule="exact"/>
        <w:ind w:firstLineChars="200" w:firstLine="640"/>
        <w:rPr>
          <w:rFonts w:eastAsia="仿宋_GB2312"/>
          <w:kern w:val="0"/>
          <w:sz w:val="32"/>
          <w:szCs w:val="32"/>
        </w:rPr>
      </w:pPr>
      <w:r>
        <w:rPr>
          <w:rFonts w:eastAsia="仿宋_GB2312"/>
          <w:kern w:val="0"/>
          <w:sz w:val="32"/>
          <w:szCs w:val="32"/>
        </w:rPr>
        <w:t>项目周期：需求引导型</w:t>
      </w:r>
      <w:r>
        <w:rPr>
          <w:rFonts w:eastAsia="仿宋_GB2312" w:hint="eastAsia"/>
          <w:kern w:val="0"/>
          <w:sz w:val="32"/>
          <w:szCs w:val="32"/>
        </w:rPr>
        <w:t>重点项目、自由</w:t>
      </w:r>
      <w:proofErr w:type="gramStart"/>
      <w:r>
        <w:rPr>
          <w:rFonts w:eastAsia="仿宋_GB2312" w:hint="eastAsia"/>
          <w:kern w:val="0"/>
          <w:sz w:val="32"/>
          <w:szCs w:val="32"/>
        </w:rPr>
        <w:t>探索型重大</w:t>
      </w:r>
      <w:proofErr w:type="gramEnd"/>
      <w:r>
        <w:rPr>
          <w:rFonts w:eastAsia="仿宋_GB2312" w:hint="eastAsia"/>
          <w:kern w:val="0"/>
          <w:sz w:val="32"/>
          <w:szCs w:val="32"/>
        </w:rPr>
        <w:t>项目实施周期为</w:t>
      </w:r>
      <w:r>
        <w:rPr>
          <w:rFonts w:eastAsia="仿宋_GB2312" w:hint="eastAsia"/>
          <w:kern w:val="0"/>
          <w:sz w:val="32"/>
          <w:szCs w:val="32"/>
        </w:rPr>
        <w:t>3</w:t>
      </w:r>
      <w:r>
        <w:rPr>
          <w:rFonts w:eastAsia="仿宋_GB2312" w:hint="eastAsia"/>
          <w:kern w:val="0"/>
          <w:sz w:val="32"/>
          <w:szCs w:val="32"/>
        </w:rPr>
        <w:t>年，面上项目实施周期均为</w:t>
      </w:r>
      <w:r>
        <w:rPr>
          <w:rFonts w:eastAsia="仿宋_GB2312"/>
          <w:kern w:val="0"/>
          <w:sz w:val="32"/>
          <w:szCs w:val="32"/>
        </w:rPr>
        <w:t>2</w:t>
      </w:r>
      <w:r>
        <w:rPr>
          <w:rFonts w:eastAsia="仿宋_GB2312"/>
          <w:kern w:val="0"/>
          <w:sz w:val="32"/>
          <w:szCs w:val="32"/>
        </w:rPr>
        <w:t>年，起始时间为</w:t>
      </w:r>
      <w:r>
        <w:rPr>
          <w:rFonts w:eastAsia="仿宋_GB2312"/>
          <w:kern w:val="0"/>
          <w:sz w:val="32"/>
          <w:szCs w:val="32"/>
        </w:rPr>
        <w:t>2022</w:t>
      </w:r>
      <w:r>
        <w:rPr>
          <w:rFonts w:eastAsia="仿宋_GB2312"/>
          <w:kern w:val="0"/>
          <w:sz w:val="32"/>
          <w:szCs w:val="32"/>
        </w:rPr>
        <w:t>年</w:t>
      </w:r>
      <w:r>
        <w:rPr>
          <w:rFonts w:eastAsia="仿宋_GB2312"/>
          <w:kern w:val="0"/>
          <w:sz w:val="32"/>
          <w:szCs w:val="32"/>
        </w:rPr>
        <w:t>1</w:t>
      </w:r>
      <w:r>
        <w:rPr>
          <w:rFonts w:eastAsia="仿宋_GB2312"/>
          <w:kern w:val="0"/>
          <w:sz w:val="32"/>
          <w:szCs w:val="32"/>
        </w:rPr>
        <w:t>月。</w:t>
      </w:r>
    </w:p>
    <w:p w14:paraId="5111686F" w14:textId="77777777" w:rsidR="00765794" w:rsidRDefault="00765794" w:rsidP="00765794">
      <w:pPr>
        <w:widowControl/>
        <w:adjustRightInd w:val="0"/>
        <w:snapToGrid w:val="0"/>
        <w:spacing w:line="560" w:lineRule="exact"/>
        <w:ind w:firstLine="628"/>
        <w:rPr>
          <w:rFonts w:eastAsia="黑体" w:hint="eastAsia"/>
          <w:kern w:val="0"/>
          <w:sz w:val="32"/>
          <w:szCs w:val="32"/>
        </w:rPr>
      </w:pPr>
      <w:r>
        <w:rPr>
          <w:rFonts w:eastAsia="黑体"/>
          <w:kern w:val="0"/>
          <w:sz w:val="32"/>
          <w:szCs w:val="32"/>
        </w:rPr>
        <w:t>支持方向和重点</w:t>
      </w:r>
      <w:r>
        <w:rPr>
          <w:rFonts w:eastAsia="黑体" w:hint="eastAsia"/>
          <w:kern w:val="0"/>
          <w:sz w:val="32"/>
          <w:szCs w:val="32"/>
        </w:rPr>
        <w:t>：</w:t>
      </w:r>
    </w:p>
    <w:p w14:paraId="23E0589F" w14:textId="77777777" w:rsidR="00765794" w:rsidRDefault="00765794" w:rsidP="00765794">
      <w:pPr>
        <w:widowControl/>
        <w:adjustRightInd w:val="0"/>
        <w:snapToGrid w:val="0"/>
        <w:spacing w:line="560" w:lineRule="exact"/>
        <w:ind w:firstLineChars="150" w:firstLine="480"/>
        <w:rPr>
          <w:rFonts w:eastAsia="楷体_GB2312" w:hint="eastAsia"/>
          <w:kern w:val="0"/>
          <w:sz w:val="32"/>
          <w:szCs w:val="32"/>
        </w:rPr>
      </w:pPr>
      <w:r>
        <w:rPr>
          <w:rFonts w:eastAsia="楷体_GB2312"/>
          <w:kern w:val="0"/>
          <w:sz w:val="32"/>
          <w:szCs w:val="32"/>
        </w:rPr>
        <w:t>（一）需求引导型项目</w:t>
      </w:r>
      <w:r>
        <w:rPr>
          <w:rFonts w:eastAsia="楷体_GB2312" w:hint="eastAsia"/>
          <w:kern w:val="0"/>
          <w:sz w:val="32"/>
          <w:szCs w:val="32"/>
        </w:rPr>
        <w:t>。</w:t>
      </w:r>
    </w:p>
    <w:p w14:paraId="70B48D9F" w14:textId="77777777" w:rsidR="00765794" w:rsidRDefault="00765794" w:rsidP="00765794">
      <w:pPr>
        <w:widowControl/>
        <w:adjustRightInd w:val="0"/>
        <w:snapToGrid w:val="0"/>
        <w:spacing w:line="560" w:lineRule="exact"/>
        <w:ind w:firstLine="628"/>
        <w:rPr>
          <w:rFonts w:eastAsia="仿宋_GB2312"/>
          <w:kern w:val="0"/>
          <w:sz w:val="32"/>
          <w:szCs w:val="32"/>
        </w:rPr>
      </w:pPr>
      <w:r>
        <w:rPr>
          <w:rFonts w:eastAsia="仿宋_GB2312"/>
          <w:kern w:val="0"/>
          <w:sz w:val="32"/>
          <w:szCs w:val="32"/>
        </w:rPr>
        <w:t>1.</w:t>
      </w:r>
      <w:r>
        <w:rPr>
          <w:rFonts w:eastAsia="仿宋_GB2312"/>
          <w:kern w:val="0"/>
          <w:sz w:val="32"/>
          <w:szCs w:val="32"/>
        </w:rPr>
        <w:t>支持方向。</w:t>
      </w:r>
    </w:p>
    <w:p w14:paraId="59AA0000" w14:textId="77777777" w:rsidR="00765794" w:rsidRDefault="00765794" w:rsidP="00765794">
      <w:pPr>
        <w:widowControl/>
        <w:adjustRightInd w:val="0"/>
        <w:snapToGrid w:val="0"/>
        <w:spacing w:line="560" w:lineRule="exact"/>
        <w:ind w:firstLine="628"/>
        <w:rPr>
          <w:rFonts w:eastAsia="仿宋_GB2312"/>
          <w:kern w:val="0"/>
          <w:sz w:val="32"/>
          <w:szCs w:val="32"/>
        </w:rPr>
      </w:pPr>
      <w:r>
        <w:rPr>
          <w:rFonts w:eastAsia="仿宋_GB2312"/>
          <w:kern w:val="0"/>
          <w:sz w:val="32"/>
          <w:szCs w:val="32"/>
        </w:rPr>
        <w:lastRenderedPageBreak/>
        <w:t>围绕省委、省政府工作部署和成渝地区双城经济圈战略，对工业</w:t>
      </w:r>
      <w:r>
        <w:rPr>
          <w:rFonts w:eastAsia="仿宋_GB2312"/>
          <w:kern w:val="0"/>
          <w:sz w:val="32"/>
          <w:szCs w:val="32"/>
        </w:rPr>
        <w:t>“5+1”</w:t>
      </w:r>
      <w:r>
        <w:rPr>
          <w:rFonts w:eastAsia="仿宋_GB2312"/>
          <w:kern w:val="0"/>
          <w:sz w:val="32"/>
          <w:szCs w:val="32"/>
        </w:rPr>
        <w:t>、农业</w:t>
      </w:r>
      <w:r>
        <w:rPr>
          <w:rFonts w:eastAsia="仿宋_GB2312"/>
          <w:kern w:val="0"/>
          <w:sz w:val="32"/>
          <w:szCs w:val="32"/>
        </w:rPr>
        <w:t>“10+3”</w:t>
      </w:r>
      <w:r>
        <w:rPr>
          <w:rFonts w:eastAsia="仿宋_GB2312"/>
          <w:kern w:val="0"/>
          <w:sz w:val="32"/>
          <w:szCs w:val="32"/>
        </w:rPr>
        <w:t>、现代服务业</w:t>
      </w:r>
      <w:r>
        <w:rPr>
          <w:rFonts w:eastAsia="仿宋_GB2312"/>
          <w:kern w:val="0"/>
          <w:sz w:val="32"/>
          <w:szCs w:val="32"/>
        </w:rPr>
        <w:t>“4+6”</w:t>
      </w:r>
      <w:r>
        <w:rPr>
          <w:rFonts w:eastAsia="仿宋_GB2312"/>
          <w:kern w:val="0"/>
          <w:sz w:val="32"/>
          <w:szCs w:val="32"/>
        </w:rPr>
        <w:t>等领域的项目进行鼓励性和引导性支持。</w:t>
      </w:r>
    </w:p>
    <w:p w14:paraId="69CEE7C6" w14:textId="77777777" w:rsidR="00765794" w:rsidRDefault="00765794" w:rsidP="00765794">
      <w:pPr>
        <w:widowControl/>
        <w:adjustRightInd w:val="0"/>
        <w:snapToGrid w:val="0"/>
        <w:spacing w:line="560" w:lineRule="exact"/>
        <w:ind w:firstLine="628"/>
        <w:rPr>
          <w:rFonts w:eastAsia="仿宋_GB2312" w:hint="eastAsia"/>
          <w:kern w:val="0"/>
          <w:sz w:val="32"/>
          <w:szCs w:val="32"/>
        </w:rPr>
      </w:pPr>
      <w:r>
        <w:rPr>
          <w:rFonts w:eastAsia="仿宋_GB2312" w:hint="eastAsia"/>
          <w:kern w:val="0"/>
          <w:sz w:val="32"/>
          <w:szCs w:val="32"/>
        </w:rPr>
        <w:t>支持数学、物理、化学、生物学等基础学科发展，围绕量子科学、宇宙演化、地球科学、物质结构、脑科学等开展前沿交叉研究，加强集成电路、新能源、现代农业、生物技术、信息网络安全等应用基础研究。</w:t>
      </w:r>
    </w:p>
    <w:p w14:paraId="419E86B9" w14:textId="77777777" w:rsidR="00765794" w:rsidRDefault="00765794" w:rsidP="00765794">
      <w:pPr>
        <w:adjustRightInd w:val="0"/>
        <w:snapToGrid w:val="0"/>
        <w:spacing w:line="560" w:lineRule="exact"/>
        <w:ind w:firstLine="629"/>
        <w:rPr>
          <w:rFonts w:eastAsia="仿宋_GB2312"/>
          <w:kern w:val="0"/>
          <w:sz w:val="32"/>
          <w:szCs w:val="32"/>
        </w:rPr>
      </w:pPr>
      <w:r>
        <w:rPr>
          <w:rFonts w:eastAsia="仿宋_GB2312"/>
          <w:kern w:val="0"/>
          <w:sz w:val="32"/>
          <w:szCs w:val="32"/>
        </w:rPr>
        <w:t>按照</w:t>
      </w:r>
      <w:r>
        <w:rPr>
          <w:rFonts w:eastAsia="仿宋_GB2312"/>
          <w:kern w:val="0"/>
          <w:sz w:val="32"/>
          <w:szCs w:val="32"/>
        </w:rPr>
        <w:t>“</w:t>
      </w:r>
      <w:r>
        <w:rPr>
          <w:rFonts w:eastAsia="仿宋_GB2312"/>
          <w:kern w:val="0"/>
          <w:sz w:val="32"/>
          <w:szCs w:val="32"/>
        </w:rPr>
        <w:t>基地</w:t>
      </w:r>
      <w:r>
        <w:rPr>
          <w:rFonts w:eastAsia="仿宋_GB2312"/>
          <w:kern w:val="0"/>
          <w:sz w:val="32"/>
          <w:szCs w:val="32"/>
        </w:rPr>
        <w:t>+</w:t>
      </w:r>
      <w:r>
        <w:rPr>
          <w:rFonts w:eastAsia="仿宋_GB2312"/>
          <w:kern w:val="0"/>
          <w:sz w:val="32"/>
          <w:szCs w:val="32"/>
        </w:rPr>
        <w:t>项目</w:t>
      </w:r>
      <w:r>
        <w:rPr>
          <w:rFonts w:eastAsia="仿宋_GB2312"/>
          <w:kern w:val="0"/>
          <w:sz w:val="32"/>
          <w:szCs w:val="32"/>
        </w:rPr>
        <w:t>+</w:t>
      </w:r>
      <w:r>
        <w:rPr>
          <w:rFonts w:eastAsia="仿宋_GB2312"/>
          <w:kern w:val="0"/>
          <w:sz w:val="32"/>
          <w:szCs w:val="32"/>
        </w:rPr>
        <w:t>人才</w:t>
      </w:r>
      <w:r>
        <w:rPr>
          <w:rFonts w:eastAsia="仿宋_GB2312"/>
          <w:kern w:val="0"/>
          <w:sz w:val="32"/>
          <w:szCs w:val="32"/>
        </w:rPr>
        <w:t>+</w:t>
      </w:r>
      <w:r>
        <w:rPr>
          <w:rFonts w:eastAsia="仿宋_GB2312"/>
          <w:kern w:val="0"/>
          <w:sz w:val="32"/>
          <w:szCs w:val="32"/>
        </w:rPr>
        <w:t>任务</w:t>
      </w:r>
      <w:r>
        <w:rPr>
          <w:rFonts w:eastAsia="仿宋_GB2312"/>
          <w:kern w:val="0"/>
          <w:sz w:val="32"/>
          <w:szCs w:val="32"/>
        </w:rPr>
        <w:t>”</w:t>
      </w:r>
      <w:r>
        <w:rPr>
          <w:rFonts w:eastAsia="仿宋_GB2312"/>
          <w:kern w:val="0"/>
          <w:sz w:val="32"/>
          <w:szCs w:val="32"/>
        </w:rPr>
        <w:t>相结合的原则，重点支持在川国家重点实验室、</w:t>
      </w:r>
      <w:r>
        <w:rPr>
          <w:rFonts w:eastAsia="仿宋_GB2312" w:hint="eastAsia"/>
          <w:kern w:val="0"/>
          <w:sz w:val="32"/>
          <w:szCs w:val="32"/>
        </w:rPr>
        <w:t>天府实验室、</w:t>
      </w:r>
      <w:r>
        <w:rPr>
          <w:rFonts w:eastAsia="仿宋_GB2312"/>
          <w:kern w:val="0"/>
          <w:sz w:val="32"/>
          <w:szCs w:val="32"/>
        </w:rPr>
        <w:t>四川省重点实验室固定研发人员（已备案），尤其是考核评估优秀的四川省重点实验室固定研发人员和</w:t>
      </w:r>
      <w:r>
        <w:rPr>
          <w:rFonts w:eastAsia="仿宋_GB2312"/>
          <w:kern w:val="0"/>
          <w:sz w:val="32"/>
          <w:szCs w:val="32"/>
        </w:rPr>
        <w:t>40</w:t>
      </w:r>
      <w:r>
        <w:rPr>
          <w:rFonts w:eastAsia="仿宋_GB2312"/>
          <w:kern w:val="0"/>
          <w:sz w:val="32"/>
          <w:szCs w:val="32"/>
        </w:rPr>
        <w:t>周岁及以下青年科技创新人才</w:t>
      </w:r>
      <w:r>
        <w:rPr>
          <w:rFonts w:eastAsia="仿宋_GB2312" w:hint="eastAsia"/>
          <w:kern w:val="0"/>
          <w:sz w:val="32"/>
          <w:szCs w:val="32"/>
        </w:rPr>
        <w:t>主持</w:t>
      </w:r>
      <w:r>
        <w:rPr>
          <w:rFonts w:eastAsia="仿宋_GB2312"/>
          <w:kern w:val="0"/>
          <w:sz w:val="32"/>
          <w:szCs w:val="32"/>
        </w:rPr>
        <w:t>申报的项目。</w:t>
      </w:r>
    </w:p>
    <w:p w14:paraId="79A34158" w14:textId="77777777" w:rsidR="00765794" w:rsidRDefault="00765794" w:rsidP="00765794">
      <w:pPr>
        <w:adjustRightInd w:val="0"/>
        <w:snapToGrid w:val="0"/>
        <w:spacing w:line="560" w:lineRule="exact"/>
        <w:ind w:firstLine="629"/>
        <w:rPr>
          <w:rFonts w:eastAsia="仿宋_GB2312"/>
          <w:kern w:val="0"/>
          <w:sz w:val="32"/>
          <w:szCs w:val="32"/>
        </w:rPr>
      </w:pPr>
      <w:r>
        <w:rPr>
          <w:rFonts w:eastAsia="仿宋_GB2312"/>
          <w:kern w:val="0"/>
          <w:sz w:val="32"/>
          <w:szCs w:val="32"/>
        </w:rPr>
        <w:t>按照《关于印发支持四川省重点实验室全力开展疫情防控科技攻关十条政策措施的通知》（川</w:t>
      </w:r>
      <w:proofErr w:type="gramStart"/>
      <w:r>
        <w:rPr>
          <w:rFonts w:eastAsia="仿宋_GB2312"/>
          <w:kern w:val="0"/>
          <w:sz w:val="32"/>
          <w:szCs w:val="32"/>
        </w:rPr>
        <w:t>科基函</w:t>
      </w:r>
      <w:proofErr w:type="gramEnd"/>
      <w:r>
        <w:rPr>
          <w:rFonts w:eastAsia="仿宋_GB2312"/>
          <w:kern w:val="0"/>
          <w:sz w:val="32"/>
          <w:szCs w:val="32"/>
        </w:rPr>
        <w:t>〔</w:t>
      </w:r>
      <w:r>
        <w:rPr>
          <w:rFonts w:eastAsia="仿宋_GB2312"/>
          <w:kern w:val="0"/>
          <w:sz w:val="32"/>
          <w:szCs w:val="32"/>
        </w:rPr>
        <w:t>2020</w:t>
      </w:r>
      <w:r>
        <w:rPr>
          <w:rFonts w:eastAsia="仿宋_GB2312"/>
          <w:kern w:val="0"/>
          <w:sz w:val="32"/>
          <w:szCs w:val="32"/>
        </w:rPr>
        <w:t>〕</w:t>
      </w:r>
      <w:r>
        <w:rPr>
          <w:rFonts w:eastAsia="仿宋_GB2312"/>
          <w:kern w:val="0"/>
          <w:sz w:val="32"/>
          <w:szCs w:val="32"/>
        </w:rPr>
        <w:t>1</w:t>
      </w:r>
      <w:r>
        <w:rPr>
          <w:rFonts w:eastAsia="仿宋_GB2312"/>
          <w:kern w:val="0"/>
          <w:sz w:val="32"/>
          <w:szCs w:val="32"/>
        </w:rPr>
        <w:t>号）有关内容，对实验室相关人员申报的项目予以优先支持（单位盖章证明</w:t>
      </w:r>
      <w:r>
        <w:rPr>
          <w:rFonts w:eastAsia="仿宋_GB2312"/>
          <w:bCs/>
          <w:sz w:val="32"/>
          <w:szCs w:val="32"/>
        </w:rPr>
        <w:t>原件扫描后作为附件在四川省科技管理信息系统上传</w:t>
      </w:r>
      <w:r>
        <w:rPr>
          <w:rFonts w:eastAsia="仿宋_GB2312"/>
          <w:kern w:val="0"/>
          <w:sz w:val="32"/>
          <w:szCs w:val="32"/>
        </w:rPr>
        <w:t>）。</w:t>
      </w:r>
    </w:p>
    <w:p w14:paraId="070EBA85" w14:textId="77777777" w:rsidR="00765794" w:rsidRDefault="00765794" w:rsidP="00765794">
      <w:pPr>
        <w:widowControl/>
        <w:adjustRightInd w:val="0"/>
        <w:snapToGrid w:val="0"/>
        <w:spacing w:line="560" w:lineRule="exact"/>
        <w:ind w:firstLine="628"/>
        <w:rPr>
          <w:rFonts w:eastAsia="仿宋_GB2312"/>
          <w:kern w:val="0"/>
          <w:sz w:val="32"/>
          <w:szCs w:val="32"/>
        </w:rPr>
      </w:pPr>
      <w:r>
        <w:rPr>
          <w:rFonts w:eastAsia="仿宋_GB2312"/>
          <w:kern w:val="0"/>
          <w:sz w:val="32"/>
          <w:szCs w:val="32"/>
        </w:rPr>
        <w:t>按照区域协调、兼顾平衡的原则，视情对民族地区、偏远和欠发达地区、省属和地方高校院所申报的项目适当倾斜支持。</w:t>
      </w:r>
    </w:p>
    <w:p w14:paraId="5B1622DB" w14:textId="77777777" w:rsidR="00765794" w:rsidRDefault="00765794" w:rsidP="00765794">
      <w:pPr>
        <w:adjustRightInd w:val="0"/>
        <w:snapToGrid w:val="0"/>
        <w:spacing w:line="560" w:lineRule="exact"/>
        <w:ind w:firstLine="629"/>
        <w:rPr>
          <w:rFonts w:eastAsia="仿宋_GB2312"/>
          <w:kern w:val="0"/>
          <w:sz w:val="32"/>
          <w:szCs w:val="32"/>
        </w:rPr>
      </w:pPr>
      <w:r>
        <w:rPr>
          <w:rFonts w:eastAsia="仿宋_GB2312"/>
          <w:kern w:val="0"/>
          <w:sz w:val="32"/>
          <w:szCs w:val="32"/>
        </w:rPr>
        <w:t>2.</w:t>
      </w:r>
      <w:r>
        <w:rPr>
          <w:rFonts w:eastAsia="仿宋_GB2312"/>
          <w:kern w:val="0"/>
          <w:sz w:val="32"/>
          <w:szCs w:val="32"/>
        </w:rPr>
        <w:t>支持重点。</w:t>
      </w:r>
    </w:p>
    <w:p w14:paraId="7B4421A4"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）生物与农业。</w:t>
      </w:r>
    </w:p>
    <w:p w14:paraId="7FCB9AF8" w14:textId="77777777" w:rsidR="00765794" w:rsidRDefault="00765794" w:rsidP="00765794">
      <w:pPr>
        <w:spacing w:line="560" w:lineRule="exact"/>
        <w:ind w:firstLine="560"/>
        <w:rPr>
          <w:rFonts w:eastAsia="仿宋_GB2312"/>
          <w:sz w:val="32"/>
          <w:szCs w:val="32"/>
        </w:rPr>
      </w:pPr>
      <w:r>
        <w:rPr>
          <w:rFonts w:eastAsia="仿宋_GB2312"/>
          <w:sz w:val="32"/>
          <w:szCs w:val="32"/>
        </w:rPr>
        <w:t>畜禽遗传资源与优异基因挖掘；畜禽重要经济性状遗传机理与育种；畜禽主要病害分子流行病学；主要粮油作物遗传资源与种质创新；主要粮油作物优异基因挖掘与分子设计育种；作物病</w:t>
      </w:r>
      <w:r>
        <w:rPr>
          <w:rFonts w:eastAsia="仿宋_GB2312"/>
          <w:sz w:val="32"/>
          <w:szCs w:val="32"/>
        </w:rPr>
        <w:lastRenderedPageBreak/>
        <w:t>虫害及绿色防控；主要粮食作物丰产优质高效栽培；作物养分高效利用；</w:t>
      </w:r>
      <w:r>
        <w:rPr>
          <w:rFonts w:eastAsia="仿宋_GB2312" w:hint="eastAsia"/>
          <w:sz w:val="32"/>
          <w:szCs w:val="32"/>
        </w:rPr>
        <w:t>花椒（藤</w:t>
      </w:r>
      <w:proofErr w:type="gramStart"/>
      <w:r>
        <w:rPr>
          <w:rFonts w:eastAsia="仿宋_GB2312" w:hint="eastAsia"/>
          <w:sz w:val="32"/>
          <w:szCs w:val="32"/>
        </w:rPr>
        <w:t>椒</w:t>
      </w:r>
      <w:proofErr w:type="gramEnd"/>
      <w:r>
        <w:rPr>
          <w:rFonts w:eastAsia="仿宋_GB2312" w:hint="eastAsia"/>
          <w:sz w:val="32"/>
          <w:szCs w:val="32"/>
        </w:rPr>
        <w:t>）种质资源开发与利用；</w:t>
      </w:r>
      <w:r>
        <w:rPr>
          <w:rFonts w:eastAsia="仿宋_GB2312"/>
          <w:sz w:val="32"/>
          <w:szCs w:val="32"/>
        </w:rPr>
        <w:t>土壤质量与农产品安全生产；柑橘节水提质高效；经济林木、重要用材树种资源创新、育种，典型人工林土壤生态；农田土壤</w:t>
      </w:r>
      <w:r>
        <w:rPr>
          <w:rFonts w:eastAsia="仿宋_GB2312"/>
          <w:sz w:val="32"/>
          <w:szCs w:val="32"/>
        </w:rPr>
        <w:t>-</w:t>
      </w:r>
      <w:r>
        <w:rPr>
          <w:rFonts w:eastAsia="仿宋_GB2312"/>
          <w:sz w:val="32"/>
          <w:szCs w:val="32"/>
        </w:rPr>
        <w:t>作物系统元素循环；微生物培育与代谢；重要珍稀濒危物种保护生物学等。</w:t>
      </w:r>
    </w:p>
    <w:p w14:paraId="410508D1" w14:textId="77777777" w:rsidR="00765794" w:rsidRDefault="00765794" w:rsidP="00765794">
      <w:pPr>
        <w:spacing w:line="560" w:lineRule="exact"/>
        <w:ind w:firstLine="56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）环境生态与能源化工。</w:t>
      </w:r>
    </w:p>
    <w:p w14:paraId="793002FA" w14:textId="77777777" w:rsidR="00765794" w:rsidRDefault="00765794" w:rsidP="00765794">
      <w:pPr>
        <w:spacing w:line="560" w:lineRule="exact"/>
        <w:ind w:firstLine="560"/>
        <w:rPr>
          <w:rFonts w:eastAsia="仿宋_GB2312"/>
          <w:color w:val="333333"/>
          <w:sz w:val="32"/>
          <w:szCs w:val="32"/>
          <w:shd w:val="clear" w:color="auto" w:fill="FFFFFF"/>
        </w:rPr>
      </w:pPr>
      <w:r>
        <w:rPr>
          <w:rFonts w:eastAsia="仿宋_GB2312"/>
          <w:sz w:val="32"/>
          <w:szCs w:val="32"/>
        </w:rPr>
        <w:t>新能源集群；综合能源系统及关键技术；城市电网低碳运行；</w:t>
      </w:r>
      <w:r>
        <w:rPr>
          <w:color w:val="333333"/>
          <w:sz w:val="32"/>
          <w:szCs w:val="32"/>
          <w:shd w:val="clear" w:color="auto" w:fill="FFFFFF"/>
        </w:rPr>
        <w:t>CO</w:t>
      </w:r>
      <w:r>
        <w:rPr>
          <w:rFonts w:ascii="Cambria Math" w:hAnsi="Cambria Math"/>
          <w:color w:val="333333"/>
          <w:sz w:val="32"/>
          <w:szCs w:val="32"/>
          <w:shd w:val="clear" w:color="auto" w:fill="FFFFFF"/>
        </w:rPr>
        <w:t>₂</w:t>
      </w:r>
      <w:r>
        <w:rPr>
          <w:rFonts w:eastAsia="仿宋_GB2312"/>
          <w:color w:val="333333"/>
          <w:sz w:val="32"/>
          <w:szCs w:val="32"/>
          <w:shd w:val="clear" w:color="auto" w:fill="FFFFFF"/>
        </w:rPr>
        <w:t>捕集、封存与绿色</w:t>
      </w:r>
      <w:proofErr w:type="gramStart"/>
      <w:r>
        <w:rPr>
          <w:rFonts w:eastAsia="仿宋_GB2312"/>
          <w:color w:val="333333"/>
          <w:sz w:val="32"/>
          <w:szCs w:val="32"/>
          <w:shd w:val="clear" w:color="auto" w:fill="FFFFFF"/>
        </w:rPr>
        <w:t>利用</w:t>
      </w:r>
      <w:r>
        <w:rPr>
          <w:rFonts w:eastAsia="仿宋_GB2312" w:hint="eastAsia"/>
          <w:color w:val="333333"/>
          <w:sz w:val="32"/>
          <w:szCs w:val="32"/>
          <w:shd w:val="clear" w:color="auto" w:fill="FFFFFF"/>
        </w:rPr>
        <w:t>等</w:t>
      </w:r>
      <w:r>
        <w:rPr>
          <w:rFonts w:eastAsia="仿宋_GB2312"/>
          <w:color w:val="333333"/>
          <w:sz w:val="32"/>
          <w:szCs w:val="32"/>
          <w:shd w:val="clear" w:color="auto" w:fill="FFFFFF"/>
        </w:rPr>
        <w:t>碳中和</w:t>
      </w:r>
      <w:proofErr w:type="gramEnd"/>
      <w:r>
        <w:rPr>
          <w:rFonts w:eastAsia="仿宋_GB2312"/>
          <w:color w:val="333333"/>
          <w:sz w:val="32"/>
          <w:szCs w:val="32"/>
          <w:shd w:val="clear" w:color="auto" w:fill="FFFFFF"/>
        </w:rPr>
        <w:t>研究；可再生能源制氢；</w:t>
      </w:r>
      <w:proofErr w:type="gramStart"/>
      <w:r>
        <w:rPr>
          <w:rFonts w:eastAsia="仿宋_GB2312"/>
          <w:color w:val="333333"/>
          <w:sz w:val="32"/>
          <w:szCs w:val="32"/>
          <w:shd w:val="clear" w:color="auto" w:fill="FFFFFF"/>
        </w:rPr>
        <w:t>天燃气零碳排放</w:t>
      </w:r>
      <w:proofErr w:type="gramEnd"/>
      <w:r>
        <w:rPr>
          <w:rFonts w:eastAsia="仿宋_GB2312"/>
          <w:color w:val="333333"/>
          <w:sz w:val="32"/>
          <w:szCs w:val="32"/>
          <w:shd w:val="clear" w:color="auto" w:fill="FFFFFF"/>
        </w:rPr>
        <w:t>转化利用；微生物高产油脂代谢及调控机制；大熊猫国家公园野生动物智能化监测；农田土壤重金属污染钝化修复质量评价；青藏高原地形地貌对川渝地区气候影响机制；若尔盖对黄河流域水资源影响；高盐废水处理与资源化技术；地震预测预报；页岩气场站新型消防装置研发；复杂地形区灾害天气异常机理与预测；川西北生态示范区气候变化影响及评估；土壤污染防治与安全利用；森林草原电气火灾致灾机理及防控技术等。</w:t>
      </w:r>
    </w:p>
    <w:p w14:paraId="41EF34D8" w14:textId="77777777" w:rsidR="00765794" w:rsidRDefault="00765794" w:rsidP="00765794">
      <w:pPr>
        <w:spacing w:line="560" w:lineRule="exact"/>
        <w:ind w:firstLine="56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）新材料与先进制造。</w:t>
      </w:r>
    </w:p>
    <w:p w14:paraId="10CB1E42" w14:textId="77777777" w:rsidR="00765794" w:rsidRDefault="00765794" w:rsidP="00765794">
      <w:pPr>
        <w:spacing w:line="560" w:lineRule="exact"/>
        <w:ind w:firstLine="560"/>
        <w:rPr>
          <w:rFonts w:eastAsia="仿宋_GB2312"/>
          <w:sz w:val="32"/>
          <w:szCs w:val="32"/>
        </w:rPr>
      </w:pPr>
      <w:r>
        <w:rPr>
          <w:rFonts w:eastAsia="仿宋_GB2312"/>
          <w:sz w:val="32"/>
          <w:szCs w:val="32"/>
        </w:rPr>
        <w:t>特种高分子材料；高性能纤维材料及复合材料；航空航天用轻质结构材料；核反应堆新型焊接材料；高性能气凝胶材料；极端条件下材料性能研究；</w:t>
      </w:r>
      <w:proofErr w:type="gramStart"/>
      <w:r>
        <w:rPr>
          <w:rFonts w:eastAsia="仿宋_GB2312"/>
          <w:sz w:val="32"/>
          <w:szCs w:val="32"/>
        </w:rPr>
        <w:t>钒</w:t>
      </w:r>
      <w:proofErr w:type="gramEnd"/>
      <w:r>
        <w:rPr>
          <w:rFonts w:eastAsia="仿宋_GB2312"/>
          <w:sz w:val="32"/>
          <w:szCs w:val="32"/>
        </w:rPr>
        <w:t>钛铁精矿冶炼技术；生物基可降解材料；有机废弃物高效回收利用；材料基因工程；新型生物医用材料；多功能和智能材料等。</w:t>
      </w:r>
    </w:p>
    <w:p w14:paraId="5B549102" w14:textId="77777777" w:rsidR="00765794" w:rsidRDefault="00765794" w:rsidP="00765794">
      <w:pPr>
        <w:spacing w:line="560" w:lineRule="exact"/>
        <w:ind w:firstLine="56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）现代交通与航空航天。</w:t>
      </w:r>
    </w:p>
    <w:p w14:paraId="564BDB0F" w14:textId="77777777" w:rsidR="00765794" w:rsidRDefault="00765794" w:rsidP="00765794">
      <w:pPr>
        <w:spacing w:line="560" w:lineRule="exact"/>
        <w:ind w:firstLine="560"/>
        <w:rPr>
          <w:rFonts w:eastAsia="仿宋_GB2312"/>
          <w:sz w:val="32"/>
          <w:szCs w:val="32"/>
        </w:rPr>
      </w:pPr>
      <w:r>
        <w:rPr>
          <w:rFonts w:eastAsia="仿宋_GB2312"/>
          <w:sz w:val="32"/>
          <w:szCs w:val="32"/>
        </w:rPr>
        <w:lastRenderedPageBreak/>
        <w:t>新能源汽车；智能网联汽车；道路交通基础设施；物流机器人集群控制；飞行器集群通信与操纵；</w:t>
      </w:r>
      <w:r>
        <w:rPr>
          <w:rFonts w:eastAsia="仿宋_GB2312"/>
          <w:sz w:val="32"/>
          <w:szCs w:val="32"/>
        </w:rPr>
        <w:t>400km/h</w:t>
      </w:r>
      <w:r>
        <w:rPr>
          <w:rFonts w:eastAsia="仿宋_GB2312"/>
          <w:sz w:val="32"/>
          <w:szCs w:val="32"/>
        </w:rPr>
        <w:t>高速铁路；川藏铁路；高速列车高效牵引与制动；桥梁抗震技术；智慧城轨、综合交通运输等。</w:t>
      </w:r>
    </w:p>
    <w:p w14:paraId="371FA66A" w14:textId="77777777" w:rsidR="00765794" w:rsidRDefault="00765794" w:rsidP="00765794">
      <w:pPr>
        <w:spacing w:line="560" w:lineRule="exact"/>
        <w:ind w:firstLine="56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）电子信息。</w:t>
      </w:r>
    </w:p>
    <w:p w14:paraId="544013C9" w14:textId="77777777" w:rsidR="00765794" w:rsidRDefault="00765794" w:rsidP="00765794">
      <w:pPr>
        <w:spacing w:line="560" w:lineRule="exact"/>
        <w:ind w:firstLine="560"/>
        <w:rPr>
          <w:rFonts w:eastAsia="仿宋_GB2312"/>
          <w:sz w:val="32"/>
          <w:szCs w:val="32"/>
        </w:rPr>
      </w:pPr>
      <w:r>
        <w:rPr>
          <w:rFonts w:eastAsia="仿宋_GB2312" w:hint="eastAsia"/>
          <w:sz w:val="32"/>
          <w:szCs w:val="32"/>
        </w:rPr>
        <w:t>核心电子器件；高端显示芯片和基础软件；</w:t>
      </w:r>
      <w:r>
        <w:rPr>
          <w:rFonts w:eastAsia="仿宋_GB2312"/>
          <w:sz w:val="32"/>
          <w:szCs w:val="32"/>
        </w:rPr>
        <w:t>5G/6G</w:t>
      </w:r>
      <w:r>
        <w:rPr>
          <w:rFonts w:eastAsia="仿宋_GB2312"/>
          <w:sz w:val="32"/>
          <w:szCs w:val="32"/>
        </w:rPr>
        <w:t>新技术；电磁空间感知与调控；一体化电子技术；超宽带智能蒙皮；智能装备与运维；类脑计算；量子密钥、通信与计算；移动计算与超算；毫米波太赫兹波源；微波光子集成器件与芯片；大规模数模混合集成电路；工业与健康大数据；网络安全；语言语义推理；软件自动生成；北斗计算应用等。</w:t>
      </w:r>
    </w:p>
    <w:p w14:paraId="3943F9B6" w14:textId="77777777" w:rsidR="00765794" w:rsidRDefault="00765794" w:rsidP="00765794">
      <w:pPr>
        <w:spacing w:line="560" w:lineRule="exact"/>
        <w:ind w:firstLine="56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）人口与健康。</w:t>
      </w:r>
    </w:p>
    <w:p w14:paraId="7FCF7FF9" w14:textId="77777777" w:rsidR="00765794" w:rsidRDefault="00765794" w:rsidP="00765794">
      <w:pPr>
        <w:spacing w:line="560" w:lineRule="exact"/>
        <w:ind w:firstLine="560"/>
        <w:rPr>
          <w:rFonts w:eastAsia="仿宋_GB2312"/>
          <w:sz w:val="32"/>
          <w:szCs w:val="32"/>
        </w:rPr>
      </w:pPr>
      <w:r>
        <w:rPr>
          <w:rFonts w:eastAsia="仿宋_GB2312"/>
          <w:sz w:val="32"/>
          <w:szCs w:val="32"/>
        </w:rPr>
        <w:t>道地药材的优质种源保存、安全性及生物学机制；针灸新方法、新材料、新效应的生物学基础；心脑血管疾病、恶性肿瘤等重大疾病的分子机制研究、防控新方法和精准治疗；精准化学合成等新药研发；</w:t>
      </w:r>
      <w:proofErr w:type="gramStart"/>
      <w:r>
        <w:rPr>
          <w:rFonts w:eastAsia="仿宋_GB2312"/>
          <w:sz w:val="32"/>
          <w:szCs w:val="32"/>
        </w:rPr>
        <w:t>新型核药的</w:t>
      </w:r>
      <w:proofErr w:type="gramEnd"/>
      <w:r>
        <w:rPr>
          <w:rFonts w:eastAsia="仿宋_GB2312"/>
          <w:sz w:val="32"/>
          <w:szCs w:val="32"/>
        </w:rPr>
        <w:t>研发及应用；抗肿瘤新型药物的靶向传递系统；干细胞定向分化、移植免疫、粘膜免疫、耐药等机制研究；动物</w:t>
      </w:r>
      <w:proofErr w:type="gramStart"/>
      <w:r>
        <w:rPr>
          <w:rFonts w:eastAsia="仿宋_GB2312"/>
          <w:sz w:val="32"/>
          <w:szCs w:val="32"/>
        </w:rPr>
        <w:t>源组织</w:t>
      </w:r>
      <w:proofErr w:type="gramEnd"/>
      <w:r>
        <w:rPr>
          <w:rFonts w:eastAsia="仿宋_GB2312"/>
          <w:sz w:val="32"/>
          <w:szCs w:val="32"/>
        </w:rPr>
        <w:t>器官替代材料基础；可共享的医学数据库构建等。</w:t>
      </w:r>
    </w:p>
    <w:p w14:paraId="566D70E3" w14:textId="77777777" w:rsidR="00765794" w:rsidRDefault="00765794" w:rsidP="00765794">
      <w:pPr>
        <w:widowControl/>
        <w:adjustRightInd w:val="0"/>
        <w:snapToGrid w:val="0"/>
        <w:spacing w:line="560" w:lineRule="exact"/>
        <w:ind w:firstLineChars="150" w:firstLine="480"/>
        <w:rPr>
          <w:rFonts w:eastAsia="楷体_GB2312" w:hint="eastAsia"/>
          <w:kern w:val="0"/>
          <w:sz w:val="32"/>
          <w:szCs w:val="32"/>
        </w:rPr>
      </w:pPr>
      <w:r>
        <w:rPr>
          <w:rFonts w:eastAsia="楷体_GB2312"/>
          <w:kern w:val="0"/>
          <w:sz w:val="32"/>
          <w:szCs w:val="32"/>
        </w:rPr>
        <w:t>（二）自由探索型项目</w:t>
      </w:r>
      <w:r>
        <w:rPr>
          <w:rFonts w:eastAsia="楷体_GB2312" w:hint="eastAsia"/>
          <w:kern w:val="0"/>
          <w:sz w:val="32"/>
          <w:szCs w:val="32"/>
        </w:rPr>
        <w:t>。</w:t>
      </w:r>
    </w:p>
    <w:p w14:paraId="3F9090DA" w14:textId="77777777" w:rsidR="00765794" w:rsidRDefault="00765794" w:rsidP="00765794">
      <w:pPr>
        <w:widowControl/>
        <w:adjustRightInd w:val="0"/>
        <w:snapToGrid w:val="0"/>
        <w:spacing w:line="560" w:lineRule="exact"/>
        <w:ind w:firstLineChars="200" w:firstLine="640"/>
        <w:rPr>
          <w:rFonts w:eastAsia="仿宋_GB2312"/>
          <w:kern w:val="0"/>
          <w:sz w:val="32"/>
          <w:szCs w:val="32"/>
        </w:rPr>
      </w:pPr>
      <w:r>
        <w:rPr>
          <w:rFonts w:eastAsia="仿宋_GB2312"/>
          <w:kern w:val="0"/>
          <w:sz w:val="32"/>
          <w:szCs w:val="32"/>
        </w:rPr>
        <w:t>不限研究领域，项目负责人根据研究内容自主选择所属学科门类。</w:t>
      </w:r>
    </w:p>
    <w:p w14:paraId="2811D39D" w14:textId="77777777" w:rsidR="00765794" w:rsidRDefault="00765794" w:rsidP="00765794">
      <w:pPr>
        <w:widowControl/>
        <w:adjustRightInd w:val="0"/>
        <w:snapToGrid w:val="0"/>
        <w:spacing w:line="560" w:lineRule="exact"/>
        <w:ind w:firstLine="628"/>
        <w:rPr>
          <w:rFonts w:eastAsia="黑体" w:hint="eastAsia"/>
          <w:kern w:val="0"/>
          <w:sz w:val="32"/>
          <w:szCs w:val="32"/>
        </w:rPr>
      </w:pPr>
      <w:r>
        <w:rPr>
          <w:rFonts w:eastAsia="黑体" w:hAnsi="黑体"/>
          <w:kern w:val="0"/>
          <w:sz w:val="32"/>
          <w:szCs w:val="32"/>
        </w:rPr>
        <w:lastRenderedPageBreak/>
        <w:t>申报要求</w:t>
      </w:r>
      <w:r>
        <w:rPr>
          <w:rFonts w:eastAsia="黑体" w:hAnsi="黑体" w:hint="eastAsia"/>
          <w:kern w:val="0"/>
          <w:sz w:val="32"/>
          <w:szCs w:val="32"/>
        </w:rPr>
        <w:t>：</w:t>
      </w:r>
    </w:p>
    <w:p w14:paraId="4EEFEE66" w14:textId="77777777" w:rsidR="00765794" w:rsidRDefault="00765794" w:rsidP="00765794">
      <w:pPr>
        <w:widowControl/>
        <w:adjustRightInd w:val="0"/>
        <w:snapToGrid w:val="0"/>
        <w:spacing w:line="560" w:lineRule="exact"/>
        <w:ind w:firstLineChars="150" w:firstLine="480"/>
        <w:rPr>
          <w:rFonts w:eastAsia="楷体_GB2312" w:hint="eastAsia"/>
          <w:kern w:val="0"/>
          <w:sz w:val="32"/>
          <w:szCs w:val="32"/>
        </w:rPr>
      </w:pPr>
      <w:r>
        <w:rPr>
          <w:rFonts w:eastAsia="楷体_GB2312"/>
          <w:kern w:val="0"/>
          <w:sz w:val="32"/>
          <w:szCs w:val="32"/>
        </w:rPr>
        <w:t>（一）需求引导型项目</w:t>
      </w:r>
      <w:r>
        <w:rPr>
          <w:rFonts w:eastAsia="楷体_GB2312" w:hint="eastAsia"/>
          <w:kern w:val="0"/>
          <w:sz w:val="32"/>
          <w:szCs w:val="32"/>
        </w:rPr>
        <w:t>。</w:t>
      </w:r>
    </w:p>
    <w:p w14:paraId="65999A04" w14:textId="77777777" w:rsidR="00765794" w:rsidRDefault="00765794" w:rsidP="00765794">
      <w:pPr>
        <w:widowControl/>
        <w:adjustRightInd w:val="0"/>
        <w:snapToGrid w:val="0"/>
        <w:spacing w:line="560" w:lineRule="exact"/>
        <w:ind w:firstLine="628"/>
        <w:rPr>
          <w:rFonts w:eastAsia="仿宋_GB2312"/>
          <w:kern w:val="0"/>
          <w:sz w:val="32"/>
          <w:szCs w:val="32"/>
        </w:rPr>
      </w:pPr>
      <w:r>
        <w:rPr>
          <w:rFonts w:eastAsia="仿宋_GB2312"/>
          <w:kern w:val="0"/>
          <w:sz w:val="32"/>
          <w:szCs w:val="32"/>
        </w:rPr>
        <w:t>1.</w:t>
      </w:r>
      <w:r>
        <w:rPr>
          <w:rFonts w:eastAsia="仿宋_GB2312"/>
          <w:kern w:val="0"/>
          <w:sz w:val="32"/>
          <w:szCs w:val="32"/>
        </w:rPr>
        <w:t>项目负责人。</w:t>
      </w:r>
    </w:p>
    <w:p w14:paraId="50B678EC" w14:textId="77777777" w:rsidR="00765794" w:rsidRDefault="00765794" w:rsidP="00765794">
      <w:pPr>
        <w:widowControl/>
        <w:adjustRightInd w:val="0"/>
        <w:snapToGrid w:val="0"/>
        <w:spacing w:line="560" w:lineRule="exact"/>
        <w:ind w:firstLineChars="200" w:firstLine="640"/>
        <w:rPr>
          <w:rFonts w:eastAsia="仿宋_GB2312" w:hint="eastAsia"/>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）重点项目负责人须为在川国家重点实验室、天府实验室</w:t>
      </w:r>
      <w:r>
        <w:rPr>
          <w:rFonts w:eastAsia="仿宋_GB2312" w:hint="eastAsia"/>
          <w:kern w:val="0"/>
          <w:sz w:val="32"/>
          <w:szCs w:val="32"/>
        </w:rPr>
        <w:t>、</w:t>
      </w:r>
      <w:r>
        <w:rPr>
          <w:rFonts w:eastAsia="仿宋_GB2312"/>
          <w:kern w:val="0"/>
          <w:sz w:val="32"/>
          <w:szCs w:val="32"/>
        </w:rPr>
        <w:t>四川省重点实验室固定研发人员（已备案）或曾获四川省杰出青年科技人才项目和四川省青年科技创新研究团队项目支持的主要负责人，且具有高级（包含副高级）专业技术职称。</w:t>
      </w:r>
      <w:r>
        <w:rPr>
          <w:rFonts w:eastAsia="仿宋_GB2312" w:hint="eastAsia"/>
          <w:kern w:val="0"/>
          <w:sz w:val="32"/>
          <w:szCs w:val="32"/>
        </w:rPr>
        <w:t>其中，未参加年度考核的在川国家重点实验室，年度考核或周期评估结果不合格的四川省重点实验室固定研发人员不得申报。</w:t>
      </w:r>
    </w:p>
    <w:p w14:paraId="0349DE0A" w14:textId="77777777" w:rsidR="00765794" w:rsidRDefault="00765794" w:rsidP="00765794">
      <w:pPr>
        <w:widowControl/>
        <w:adjustRightInd w:val="0"/>
        <w:snapToGrid w:val="0"/>
        <w:spacing w:line="560" w:lineRule="exact"/>
        <w:ind w:firstLine="628"/>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）面上项目负责人应具有高级（包含副高级）专业技术职称或者获得博士学位，或者获得硕士学位</w:t>
      </w:r>
      <w:r>
        <w:rPr>
          <w:rFonts w:eastAsia="仿宋_GB2312"/>
          <w:kern w:val="0"/>
          <w:sz w:val="32"/>
          <w:szCs w:val="32"/>
        </w:rPr>
        <w:t>4</w:t>
      </w:r>
      <w:r>
        <w:rPr>
          <w:rFonts w:eastAsia="仿宋_GB2312"/>
          <w:kern w:val="0"/>
          <w:sz w:val="32"/>
          <w:szCs w:val="32"/>
        </w:rPr>
        <w:t>年（含）以上。</w:t>
      </w:r>
    </w:p>
    <w:p w14:paraId="43D7D31D" w14:textId="77777777" w:rsidR="00765794" w:rsidRDefault="00765794" w:rsidP="00765794">
      <w:pPr>
        <w:widowControl/>
        <w:adjustRightInd w:val="0"/>
        <w:snapToGrid w:val="0"/>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项目资金：申报单位为企业的须提供</w:t>
      </w:r>
      <w:r>
        <w:rPr>
          <w:rFonts w:eastAsia="仿宋_GB2312"/>
          <w:kern w:val="0"/>
          <w:sz w:val="32"/>
          <w:szCs w:val="32"/>
        </w:rPr>
        <w:t>1:1</w:t>
      </w:r>
      <w:r>
        <w:rPr>
          <w:rFonts w:eastAsia="仿宋_GB2312"/>
          <w:kern w:val="0"/>
          <w:sz w:val="32"/>
          <w:szCs w:val="32"/>
        </w:rPr>
        <w:t>以上的配套资金，并出具配套资金能力支撑材料和配套资金承诺书。所有经费必须设立专账，足额到项目，专款专用。</w:t>
      </w:r>
    </w:p>
    <w:p w14:paraId="49CAE331" w14:textId="77777777" w:rsidR="00765794" w:rsidRDefault="00765794" w:rsidP="00765794">
      <w:pPr>
        <w:widowControl/>
        <w:adjustRightInd w:val="0"/>
        <w:snapToGrid w:val="0"/>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限项说明：</w:t>
      </w:r>
    </w:p>
    <w:p w14:paraId="077AAF9D" w14:textId="77777777" w:rsidR="00765794" w:rsidRDefault="00765794" w:rsidP="00765794">
      <w:pPr>
        <w:widowControl/>
        <w:adjustRightInd w:val="0"/>
        <w:snapToGrid w:val="0"/>
        <w:spacing w:line="560" w:lineRule="exact"/>
        <w:ind w:firstLineChars="200" w:firstLine="640"/>
        <w:rPr>
          <w:rFonts w:eastAsia="仿宋_GB2312"/>
          <w:kern w:val="0"/>
          <w:sz w:val="32"/>
          <w:szCs w:val="32"/>
        </w:rPr>
      </w:pPr>
      <w:r>
        <w:rPr>
          <w:rFonts w:eastAsia="仿宋_GB2312"/>
          <w:kern w:val="0"/>
          <w:sz w:val="32"/>
          <w:szCs w:val="32"/>
        </w:rPr>
        <w:t>按照指南要求，申报单位具体限项数详见附件《需求引导型应用基础研究项目申报名额表》；</w:t>
      </w:r>
    </w:p>
    <w:p w14:paraId="08AFC13A" w14:textId="77777777" w:rsidR="00765794" w:rsidRDefault="00765794" w:rsidP="00765794">
      <w:pPr>
        <w:widowControl/>
        <w:adjustRightInd w:val="0"/>
        <w:snapToGrid w:val="0"/>
        <w:spacing w:line="560" w:lineRule="exact"/>
        <w:ind w:firstLineChars="200" w:firstLine="640"/>
        <w:rPr>
          <w:rFonts w:eastAsia="仿宋_GB2312" w:hint="eastAsia"/>
          <w:kern w:val="0"/>
          <w:sz w:val="32"/>
          <w:szCs w:val="32"/>
          <w:lang w:val="en"/>
        </w:rPr>
      </w:pPr>
      <w:r>
        <w:rPr>
          <w:rFonts w:eastAsia="仿宋_GB2312"/>
          <w:kern w:val="0"/>
          <w:sz w:val="32"/>
          <w:szCs w:val="32"/>
        </w:rPr>
        <w:t>在川国家重点实验室</w:t>
      </w:r>
      <w:r>
        <w:rPr>
          <w:rFonts w:eastAsia="仿宋_GB2312" w:hint="eastAsia"/>
          <w:kern w:val="0"/>
          <w:sz w:val="32"/>
          <w:szCs w:val="32"/>
        </w:rPr>
        <w:t>、天府实验室、</w:t>
      </w:r>
      <w:r>
        <w:rPr>
          <w:rFonts w:eastAsia="仿宋_GB2312"/>
          <w:kern w:val="0"/>
          <w:sz w:val="32"/>
          <w:szCs w:val="32"/>
        </w:rPr>
        <w:t>四川省重点实验室固定研发人员（已备案）申报的项目不受单位项目申报名额限制，每个实验室此类人员申报总数不超过</w:t>
      </w:r>
      <w:r>
        <w:rPr>
          <w:rFonts w:eastAsia="仿宋_GB2312" w:hint="eastAsia"/>
          <w:kern w:val="0"/>
          <w:sz w:val="32"/>
          <w:szCs w:val="32"/>
        </w:rPr>
        <w:t>5</w:t>
      </w:r>
      <w:r>
        <w:rPr>
          <w:rFonts w:eastAsia="仿宋_GB2312"/>
          <w:kern w:val="0"/>
          <w:sz w:val="32"/>
          <w:szCs w:val="32"/>
        </w:rPr>
        <w:t>项</w:t>
      </w:r>
      <w:r>
        <w:rPr>
          <w:rFonts w:eastAsia="仿宋_GB2312" w:hint="eastAsia"/>
          <w:kern w:val="0"/>
          <w:sz w:val="32"/>
          <w:szCs w:val="32"/>
        </w:rPr>
        <w:t>。其中，未参加年度考核的在川国家重点实验室，年度考核或周期评估结果不合格的四川省重点实验室不在此列。</w:t>
      </w:r>
    </w:p>
    <w:p w14:paraId="59948178" w14:textId="77777777" w:rsidR="00765794" w:rsidRDefault="00765794" w:rsidP="0076579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按照《关于印发支持四川省重点实验室全力开展疫情防控科技攻关十条政策措施的通知（川科基函〔</w:t>
      </w:r>
      <w:r>
        <w:rPr>
          <w:rFonts w:eastAsia="仿宋_GB2312"/>
          <w:kern w:val="0"/>
          <w:sz w:val="32"/>
          <w:szCs w:val="32"/>
        </w:rPr>
        <w:t>2020</w:t>
      </w:r>
      <w:r>
        <w:rPr>
          <w:rFonts w:eastAsia="仿宋_GB2312"/>
          <w:kern w:val="0"/>
          <w:sz w:val="32"/>
          <w:szCs w:val="32"/>
        </w:rPr>
        <w:t>〕</w:t>
      </w:r>
      <w:r>
        <w:rPr>
          <w:rFonts w:eastAsia="仿宋_GB2312"/>
          <w:kern w:val="0"/>
          <w:sz w:val="32"/>
          <w:szCs w:val="32"/>
        </w:rPr>
        <w:t>1</w:t>
      </w:r>
      <w:r>
        <w:rPr>
          <w:rFonts w:eastAsia="仿宋_GB2312"/>
          <w:kern w:val="0"/>
          <w:sz w:val="32"/>
          <w:szCs w:val="32"/>
        </w:rPr>
        <w:t>号）》有关内容，对实验室相关人员申报的项目予以优先支持（单位盖章证明原件扫描后作为附件在四川省科技管理信息系统上传）。</w:t>
      </w:r>
    </w:p>
    <w:p w14:paraId="3137C9A9" w14:textId="77777777" w:rsidR="00765794" w:rsidRDefault="00765794" w:rsidP="0076579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曾获四川省杰出青年科技人才和四川省青年科技创新研究团队项目支持的主要负责人申报的项目不受单位项目申报名额限制，且无申报总数限制。</w:t>
      </w:r>
    </w:p>
    <w:p w14:paraId="444035E8" w14:textId="77777777" w:rsidR="00765794" w:rsidRDefault="00765794" w:rsidP="00765794">
      <w:pPr>
        <w:widowControl/>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rPr>
        <w:t>中央在川院所申报项目总数不超过</w:t>
      </w:r>
      <w:r>
        <w:rPr>
          <w:rFonts w:eastAsia="仿宋_GB2312" w:hint="eastAsia"/>
          <w:kern w:val="0"/>
          <w:sz w:val="32"/>
          <w:szCs w:val="32"/>
        </w:rPr>
        <w:t>10</w:t>
      </w:r>
      <w:r>
        <w:rPr>
          <w:rFonts w:eastAsia="仿宋_GB2312" w:hint="eastAsia"/>
          <w:kern w:val="0"/>
          <w:sz w:val="32"/>
          <w:szCs w:val="32"/>
        </w:rPr>
        <w:t>个</w:t>
      </w:r>
      <w:r>
        <w:rPr>
          <w:rFonts w:eastAsia="仿宋_GB2312"/>
          <w:kern w:val="0"/>
          <w:sz w:val="32"/>
          <w:szCs w:val="32"/>
          <w:lang w:val="en"/>
        </w:rPr>
        <w:t>/</w:t>
      </w:r>
      <w:r>
        <w:rPr>
          <w:rFonts w:eastAsia="仿宋_GB2312" w:hint="eastAsia"/>
          <w:kern w:val="0"/>
          <w:sz w:val="32"/>
          <w:szCs w:val="32"/>
          <w:lang w:val="en"/>
        </w:rPr>
        <w:t>家，其余附表中未涉及单位不超过</w:t>
      </w:r>
      <w:r>
        <w:rPr>
          <w:rFonts w:eastAsia="仿宋_GB2312" w:hint="eastAsia"/>
          <w:kern w:val="0"/>
          <w:sz w:val="32"/>
          <w:szCs w:val="32"/>
        </w:rPr>
        <w:t>5</w:t>
      </w:r>
      <w:r>
        <w:rPr>
          <w:rFonts w:eastAsia="仿宋_GB2312" w:hint="eastAsia"/>
          <w:kern w:val="0"/>
          <w:sz w:val="32"/>
          <w:szCs w:val="32"/>
        </w:rPr>
        <w:t>个</w:t>
      </w:r>
      <w:r>
        <w:rPr>
          <w:rFonts w:eastAsia="仿宋_GB2312"/>
          <w:kern w:val="0"/>
          <w:sz w:val="32"/>
          <w:szCs w:val="32"/>
          <w:lang w:val="en"/>
        </w:rPr>
        <w:t>/</w:t>
      </w:r>
      <w:r>
        <w:rPr>
          <w:rFonts w:eastAsia="仿宋_GB2312" w:hint="eastAsia"/>
          <w:kern w:val="0"/>
          <w:sz w:val="32"/>
          <w:szCs w:val="32"/>
          <w:lang w:val="en"/>
        </w:rPr>
        <w:t>家</w:t>
      </w:r>
      <w:r>
        <w:rPr>
          <w:rFonts w:eastAsia="仿宋_GB2312" w:hint="eastAsia"/>
          <w:kern w:val="0"/>
          <w:sz w:val="32"/>
          <w:szCs w:val="32"/>
        </w:rPr>
        <w:t>。</w:t>
      </w:r>
      <w:r>
        <w:rPr>
          <w:rFonts w:eastAsia="仿宋_GB2312"/>
          <w:kern w:val="0"/>
          <w:sz w:val="32"/>
          <w:szCs w:val="32"/>
        </w:rPr>
        <w:t>单位超额申报不予受理。</w:t>
      </w:r>
    </w:p>
    <w:p w14:paraId="6E60D321" w14:textId="77777777" w:rsidR="00765794" w:rsidRDefault="00765794" w:rsidP="00765794">
      <w:pPr>
        <w:widowControl/>
        <w:adjustRightInd w:val="0"/>
        <w:snapToGrid w:val="0"/>
        <w:spacing w:line="560" w:lineRule="exact"/>
        <w:ind w:firstLineChars="150" w:firstLine="480"/>
        <w:rPr>
          <w:rFonts w:eastAsia="楷体_GB2312" w:hint="eastAsia"/>
          <w:kern w:val="0"/>
          <w:sz w:val="32"/>
          <w:szCs w:val="32"/>
        </w:rPr>
      </w:pPr>
      <w:r>
        <w:rPr>
          <w:rFonts w:eastAsia="楷体_GB2312"/>
          <w:kern w:val="0"/>
          <w:sz w:val="32"/>
          <w:szCs w:val="32"/>
        </w:rPr>
        <w:t>（二）自由探索型项目</w:t>
      </w:r>
      <w:r>
        <w:rPr>
          <w:rFonts w:eastAsia="楷体_GB2312" w:hint="eastAsia"/>
          <w:kern w:val="0"/>
          <w:sz w:val="32"/>
          <w:szCs w:val="32"/>
        </w:rPr>
        <w:t>。</w:t>
      </w:r>
    </w:p>
    <w:p w14:paraId="13908EA1" w14:textId="77777777" w:rsidR="00765794" w:rsidRDefault="00765794" w:rsidP="00765794">
      <w:pPr>
        <w:widowControl/>
        <w:adjustRightInd w:val="0"/>
        <w:snapToGrid w:val="0"/>
        <w:spacing w:line="560" w:lineRule="exact"/>
        <w:ind w:firstLineChars="200" w:firstLine="640"/>
        <w:rPr>
          <w:rFonts w:eastAsia="仿宋_GB2312" w:hint="eastAsia"/>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）重大项目负责人须为上一年度获得</w:t>
      </w:r>
      <w:r>
        <w:rPr>
          <w:rFonts w:eastAsia="仿宋_GB2312"/>
          <w:kern w:val="0"/>
          <w:sz w:val="32"/>
          <w:szCs w:val="32"/>
        </w:rPr>
        <w:t>国家杰青、长江学者、国家科学技术</w:t>
      </w:r>
      <w:r>
        <w:rPr>
          <w:rFonts w:eastAsia="仿宋_GB2312" w:hint="eastAsia"/>
          <w:kern w:val="0"/>
          <w:sz w:val="32"/>
          <w:szCs w:val="32"/>
        </w:rPr>
        <w:t>一等奖、二等奖</w:t>
      </w:r>
      <w:r>
        <w:rPr>
          <w:rFonts w:eastAsia="仿宋_GB2312"/>
          <w:kern w:val="0"/>
          <w:sz w:val="32"/>
          <w:szCs w:val="32"/>
        </w:rPr>
        <w:t>主持人、省科学技术一等奖主持人</w:t>
      </w:r>
      <w:r>
        <w:rPr>
          <w:rFonts w:eastAsia="仿宋_GB2312" w:hint="eastAsia"/>
          <w:kern w:val="0"/>
          <w:sz w:val="32"/>
          <w:szCs w:val="32"/>
        </w:rPr>
        <w:t>和最近一次</w:t>
      </w:r>
      <w:r>
        <w:rPr>
          <w:rFonts w:eastAsia="仿宋_GB2312"/>
          <w:kern w:val="0"/>
          <w:sz w:val="32"/>
          <w:szCs w:val="32"/>
        </w:rPr>
        <w:t>进入两院院士第二轮增选名单的科技领军人才等</w:t>
      </w:r>
      <w:r>
        <w:rPr>
          <w:rFonts w:eastAsia="仿宋_GB2312" w:hint="eastAsia"/>
          <w:kern w:val="0"/>
          <w:sz w:val="32"/>
          <w:szCs w:val="32"/>
        </w:rPr>
        <w:t>，且具有正高级专业技术职称和博士学位（相关证明材料扫描后作为附件在四川省科技管理信息系统上传）。</w:t>
      </w:r>
    </w:p>
    <w:p w14:paraId="2BBC70B6" w14:textId="77777777" w:rsidR="00765794" w:rsidRDefault="00765794" w:rsidP="00765794">
      <w:pPr>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）面上项目负责人男性申请当年未满</w:t>
      </w:r>
      <w:r>
        <w:rPr>
          <w:rFonts w:eastAsia="仿宋_GB2312" w:hint="eastAsia"/>
          <w:kern w:val="0"/>
          <w:sz w:val="32"/>
          <w:szCs w:val="32"/>
        </w:rPr>
        <w:t>35</w:t>
      </w:r>
      <w:r>
        <w:rPr>
          <w:rFonts w:eastAsia="仿宋_GB2312" w:hint="eastAsia"/>
          <w:kern w:val="0"/>
          <w:sz w:val="32"/>
          <w:szCs w:val="32"/>
        </w:rPr>
        <w:t>周岁（</w:t>
      </w:r>
      <w:r>
        <w:rPr>
          <w:rFonts w:eastAsia="仿宋_GB2312" w:hint="eastAsia"/>
          <w:kern w:val="0"/>
          <w:sz w:val="32"/>
          <w:szCs w:val="32"/>
        </w:rPr>
        <w:t>1986</w:t>
      </w:r>
      <w:r>
        <w:rPr>
          <w:rFonts w:eastAsia="仿宋_GB2312" w:hint="eastAsia"/>
          <w:kern w:val="0"/>
          <w:sz w:val="32"/>
          <w:szCs w:val="32"/>
        </w:rPr>
        <w:t>年</w:t>
      </w:r>
      <w:r>
        <w:rPr>
          <w:rFonts w:eastAsia="仿宋_GB2312" w:hint="eastAsia"/>
          <w:kern w:val="0"/>
          <w:sz w:val="32"/>
          <w:szCs w:val="32"/>
        </w:rPr>
        <w:t>1</w:t>
      </w:r>
      <w:r>
        <w:rPr>
          <w:rFonts w:eastAsia="仿宋_GB2312" w:hint="eastAsia"/>
          <w:kern w:val="0"/>
          <w:sz w:val="32"/>
          <w:szCs w:val="32"/>
        </w:rPr>
        <w:t>月</w:t>
      </w:r>
      <w:r>
        <w:rPr>
          <w:rFonts w:eastAsia="仿宋_GB2312" w:hint="eastAsia"/>
          <w:kern w:val="0"/>
          <w:sz w:val="32"/>
          <w:szCs w:val="32"/>
        </w:rPr>
        <w:t>1</w:t>
      </w:r>
      <w:r>
        <w:rPr>
          <w:rFonts w:eastAsia="仿宋_GB2312" w:hint="eastAsia"/>
          <w:kern w:val="0"/>
          <w:sz w:val="32"/>
          <w:szCs w:val="32"/>
        </w:rPr>
        <w:t>日及以后出生），女性申请当年未满</w:t>
      </w:r>
      <w:r>
        <w:rPr>
          <w:rFonts w:eastAsia="仿宋_GB2312" w:hint="eastAsia"/>
          <w:kern w:val="0"/>
          <w:sz w:val="32"/>
          <w:szCs w:val="32"/>
        </w:rPr>
        <w:t>40</w:t>
      </w:r>
      <w:r>
        <w:rPr>
          <w:rFonts w:eastAsia="仿宋_GB2312" w:hint="eastAsia"/>
          <w:kern w:val="0"/>
          <w:sz w:val="32"/>
          <w:szCs w:val="32"/>
        </w:rPr>
        <w:t>周岁（</w:t>
      </w:r>
      <w:r>
        <w:rPr>
          <w:rFonts w:eastAsia="仿宋_GB2312" w:hint="eastAsia"/>
          <w:kern w:val="0"/>
          <w:sz w:val="32"/>
          <w:szCs w:val="32"/>
        </w:rPr>
        <w:t>1981</w:t>
      </w:r>
      <w:r>
        <w:rPr>
          <w:rFonts w:eastAsia="仿宋_GB2312" w:hint="eastAsia"/>
          <w:kern w:val="0"/>
          <w:sz w:val="32"/>
          <w:szCs w:val="32"/>
        </w:rPr>
        <w:t>年</w:t>
      </w:r>
      <w:r>
        <w:rPr>
          <w:rFonts w:eastAsia="仿宋_GB2312" w:hint="eastAsia"/>
          <w:kern w:val="0"/>
          <w:sz w:val="32"/>
          <w:szCs w:val="32"/>
        </w:rPr>
        <w:t>1</w:t>
      </w:r>
      <w:r>
        <w:rPr>
          <w:rFonts w:eastAsia="仿宋_GB2312" w:hint="eastAsia"/>
          <w:kern w:val="0"/>
          <w:sz w:val="32"/>
          <w:szCs w:val="32"/>
        </w:rPr>
        <w:t>月</w:t>
      </w:r>
      <w:r>
        <w:rPr>
          <w:rFonts w:eastAsia="仿宋_GB2312" w:hint="eastAsia"/>
          <w:kern w:val="0"/>
          <w:sz w:val="32"/>
          <w:szCs w:val="32"/>
        </w:rPr>
        <w:t>1</w:t>
      </w:r>
      <w:r>
        <w:rPr>
          <w:rFonts w:eastAsia="仿宋_GB2312" w:hint="eastAsia"/>
          <w:kern w:val="0"/>
          <w:sz w:val="32"/>
          <w:szCs w:val="32"/>
        </w:rPr>
        <w:t>日及以后出生），</w:t>
      </w:r>
      <w:r>
        <w:rPr>
          <w:rFonts w:eastAsia="仿宋_GB2312"/>
          <w:kern w:val="0"/>
          <w:sz w:val="32"/>
          <w:szCs w:val="32"/>
        </w:rPr>
        <w:t>必须亲自参加项目的研究和实施，必须有足够的精力投入项目组织和管理，应具有高级（含副高级）专业技术职称或者博士学位，或者获得硕士学位</w:t>
      </w:r>
      <w:r>
        <w:rPr>
          <w:rFonts w:eastAsia="仿宋_GB2312"/>
          <w:kern w:val="0"/>
          <w:sz w:val="32"/>
          <w:szCs w:val="32"/>
        </w:rPr>
        <w:t>4</w:t>
      </w:r>
      <w:r>
        <w:rPr>
          <w:rFonts w:eastAsia="仿宋_GB2312"/>
          <w:kern w:val="0"/>
          <w:sz w:val="32"/>
          <w:szCs w:val="32"/>
        </w:rPr>
        <w:t>年（含）以上。</w:t>
      </w:r>
    </w:p>
    <w:p w14:paraId="773CAEC3" w14:textId="77777777" w:rsidR="00765794" w:rsidRDefault="00765794" w:rsidP="00765794">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项目资金：申报单位为企业的须提供</w:t>
      </w:r>
      <w:r>
        <w:rPr>
          <w:rFonts w:eastAsia="仿宋_GB2312"/>
          <w:kern w:val="0"/>
          <w:sz w:val="32"/>
          <w:szCs w:val="32"/>
        </w:rPr>
        <w:t>1:1</w:t>
      </w:r>
      <w:r>
        <w:rPr>
          <w:rFonts w:eastAsia="仿宋_GB2312"/>
          <w:kern w:val="0"/>
          <w:sz w:val="32"/>
          <w:szCs w:val="32"/>
        </w:rPr>
        <w:t>以上的配套资金，并出具配套资金能力支撑材料和配套资金承诺书。所有经费必须</w:t>
      </w:r>
      <w:r>
        <w:rPr>
          <w:rFonts w:eastAsia="仿宋_GB2312"/>
          <w:kern w:val="0"/>
          <w:sz w:val="32"/>
          <w:szCs w:val="32"/>
        </w:rPr>
        <w:lastRenderedPageBreak/>
        <w:t>设立专账，足额到项目，专款专用。</w:t>
      </w:r>
    </w:p>
    <w:p w14:paraId="6E0954F7" w14:textId="77777777" w:rsidR="00765794" w:rsidRDefault="00765794" w:rsidP="00765794">
      <w:pPr>
        <w:widowControl/>
        <w:adjustRightInd w:val="0"/>
        <w:snapToGrid w:val="0"/>
        <w:spacing w:line="560" w:lineRule="exact"/>
        <w:ind w:firstLine="628"/>
        <w:rPr>
          <w:rFonts w:eastAsia="仿宋_GB2312"/>
          <w:kern w:val="0"/>
          <w:sz w:val="32"/>
          <w:szCs w:val="32"/>
        </w:rPr>
      </w:pPr>
    </w:p>
    <w:p w14:paraId="770D77BF" w14:textId="77777777" w:rsidR="00765794" w:rsidRDefault="00765794" w:rsidP="00765794">
      <w:pPr>
        <w:widowControl/>
        <w:spacing w:line="560" w:lineRule="exact"/>
        <w:ind w:firstLineChars="200" w:firstLine="640"/>
        <w:jc w:val="left"/>
        <w:rPr>
          <w:rFonts w:eastAsia="仿宋_GB2312"/>
          <w:kern w:val="0"/>
          <w:sz w:val="32"/>
          <w:szCs w:val="32"/>
        </w:rPr>
      </w:pPr>
      <w:r>
        <w:rPr>
          <w:rFonts w:eastAsia="仿宋_GB2312"/>
          <w:kern w:val="0"/>
          <w:sz w:val="32"/>
          <w:szCs w:val="32"/>
        </w:rPr>
        <w:t>附</w:t>
      </w:r>
      <w:r>
        <w:rPr>
          <w:rFonts w:eastAsia="仿宋_GB2312" w:hint="eastAsia"/>
          <w:kern w:val="0"/>
          <w:sz w:val="32"/>
          <w:szCs w:val="32"/>
        </w:rPr>
        <w:t>表</w:t>
      </w:r>
      <w:r>
        <w:rPr>
          <w:rFonts w:eastAsia="仿宋_GB2312"/>
          <w:kern w:val="0"/>
          <w:sz w:val="32"/>
          <w:szCs w:val="32"/>
        </w:rPr>
        <w:t>：需求引导型应用基础研究项目申报名额表</w:t>
      </w:r>
    </w:p>
    <w:p w14:paraId="5AB7C981" w14:textId="77777777" w:rsidR="00765794" w:rsidRDefault="00765794" w:rsidP="00765794">
      <w:pPr>
        <w:widowControl/>
        <w:spacing w:line="560" w:lineRule="exact"/>
        <w:jc w:val="left"/>
        <w:rPr>
          <w:rFonts w:eastAsia="仿宋_GB2312"/>
          <w:kern w:val="0"/>
          <w:szCs w:val="32"/>
        </w:rPr>
        <w:sectPr w:rsidR="00765794">
          <w:footerReference w:type="even" r:id="rId12"/>
          <w:footerReference w:type="default" r:id="rId13"/>
          <w:pgSz w:w="11906" w:h="16838"/>
          <w:pgMar w:top="2098" w:right="1531" w:bottom="1928" w:left="1531" w:header="851" w:footer="992" w:gutter="0"/>
          <w:cols w:space="720"/>
          <w:docGrid w:type="linesAndChars" w:linePitch="312"/>
        </w:sectPr>
      </w:pPr>
    </w:p>
    <w:p w14:paraId="57BA4216" w14:textId="77777777" w:rsidR="00765794" w:rsidRDefault="00765794" w:rsidP="00765794">
      <w:pPr>
        <w:widowControl/>
        <w:spacing w:line="56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附表</w:t>
      </w:r>
    </w:p>
    <w:p w14:paraId="1F86393C" w14:textId="77777777" w:rsidR="00765794" w:rsidRDefault="00765794" w:rsidP="00765794">
      <w:pPr>
        <w:pStyle w:val="af8"/>
        <w:spacing w:line="560" w:lineRule="exact"/>
        <w:ind w:firstLine="440"/>
        <w:rPr>
          <w:rFonts w:eastAsia="方正小标宋_GBK" w:hint="eastAsia"/>
          <w:sz w:val="44"/>
          <w:szCs w:val="36"/>
        </w:rPr>
      </w:pPr>
      <w:r>
        <w:rPr>
          <w:rFonts w:eastAsia="方正小标宋_GBK" w:hint="eastAsia"/>
          <w:sz w:val="44"/>
          <w:szCs w:val="36"/>
        </w:rPr>
        <w:t>需求引导型应用基础研究项目申报名额表</w:t>
      </w:r>
    </w:p>
    <w:p w14:paraId="7B4E7435" w14:textId="77777777" w:rsidR="00765794" w:rsidRDefault="00765794" w:rsidP="00765794">
      <w:pPr>
        <w:pStyle w:val="af8"/>
        <w:spacing w:line="560" w:lineRule="exact"/>
        <w:ind w:firstLine="210"/>
      </w:pP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1257"/>
        <w:gridCol w:w="3662"/>
        <w:gridCol w:w="1392"/>
      </w:tblGrid>
      <w:tr w:rsidR="00765794" w14:paraId="7BECA87B"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0BCD050D" w14:textId="77777777" w:rsidR="00765794" w:rsidRDefault="00765794" w:rsidP="00CC789D">
            <w:pPr>
              <w:jc w:val="center"/>
              <w:rPr>
                <w:b/>
                <w:bCs/>
              </w:rPr>
            </w:pPr>
            <w:r>
              <w:rPr>
                <w:b/>
                <w:bCs/>
              </w:rPr>
              <w:t>申报单位</w:t>
            </w:r>
          </w:p>
        </w:tc>
        <w:tc>
          <w:tcPr>
            <w:tcW w:w="676" w:type="pct"/>
            <w:tcBorders>
              <w:top w:val="single" w:sz="4" w:space="0" w:color="auto"/>
              <w:left w:val="single" w:sz="4" w:space="0" w:color="auto"/>
              <w:bottom w:val="single" w:sz="4" w:space="0" w:color="auto"/>
              <w:right w:val="single" w:sz="4" w:space="0" w:color="auto"/>
            </w:tcBorders>
            <w:vAlign w:val="center"/>
          </w:tcPr>
          <w:p w14:paraId="5347777F" w14:textId="77777777" w:rsidR="00765794" w:rsidRDefault="00765794" w:rsidP="00CC789D">
            <w:pPr>
              <w:jc w:val="center"/>
              <w:rPr>
                <w:b/>
                <w:bCs/>
              </w:rPr>
            </w:pPr>
            <w:r>
              <w:rPr>
                <w:b/>
                <w:bCs/>
              </w:rPr>
              <w:t>总数</w:t>
            </w:r>
          </w:p>
        </w:tc>
        <w:tc>
          <w:tcPr>
            <w:tcW w:w="1969" w:type="pct"/>
            <w:tcBorders>
              <w:top w:val="single" w:sz="4" w:space="0" w:color="auto"/>
              <w:left w:val="single" w:sz="4" w:space="0" w:color="auto"/>
              <w:bottom w:val="single" w:sz="4" w:space="0" w:color="auto"/>
              <w:right w:val="single" w:sz="4" w:space="0" w:color="auto"/>
            </w:tcBorders>
            <w:vAlign w:val="center"/>
          </w:tcPr>
          <w:p w14:paraId="77C030AE" w14:textId="77777777" w:rsidR="00765794" w:rsidRDefault="00765794" w:rsidP="00CC789D">
            <w:pPr>
              <w:jc w:val="center"/>
              <w:rPr>
                <w:b/>
                <w:bCs/>
              </w:rPr>
            </w:pPr>
            <w:r>
              <w:rPr>
                <w:b/>
                <w:bCs/>
              </w:rPr>
              <w:t>申报单位</w:t>
            </w:r>
          </w:p>
        </w:tc>
        <w:tc>
          <w:tcPr>
            <w:tcW w:w="749" w:type="pct"/>
            <w:tcBorders>
              <w:top w:val="single" w:sz="4" w:space="0" w:color="auto"/>
              <w:left w:val="single" w:sz="4" w:space="0" w:color="auto"/>
              <w:bottom w:val="single" w:sz="4" w:space="0" w:color="auto"/>
              <w:right w:val="single" w:sz="4" w:space="0" w:color="auto"/>
            </w:tcBorders>
            <w:vAlign w:val="center"/>
          </w:tcPr>
          <w:p w14:paraId="2318727B" w14:textId="77777777" w:rsidR="00765794" w:rsidRDefault="00765794" w:rsidP="00CC789D">
            <w:pPr>
              <w:jc w:val="center"/>
              <w:rPr>
                <w:b/>
                <w:bCs/>
              </w:rPr>
            </w:pPr>
            <w:r>
              <w:rPr>
                <w:b/>
                <w:bCs/>
              </w:rPr>
              <w:t>总数</w:t>
            </w:r>
          </w:p>
        </w:tc>
      </w:tr>
      <w:tr w:rsidR="00765794" w14:paraId="62249D98"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410861AE"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四川大学</w:t>
            </w:r>
          </w:p>
        </w:tc>
        <w:tc>
          <w:tcPr>
            <w:tcW w:w="676" w:type="pct"/>
            <w:tcBorders>
              <w:top w:val="single" w:sz="4" w:space="0" w:color="auto"/>
              <w:left w:val="single" w:sz="4" w:space="0" w:color="auto"/>
              <w:bottom w:val="single" w:sz="4" w:space="0" w:color="auto"/>
              <w:right w:val="single" w:sz="4" w:space="0" w:color="auto"/>
            </w:tcBorders>
            <w:vAlign w:val="center"/>
          </w:tcPr>
          <w:p w14:paraId="799838BC"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270</w:t>
            </w:r>
          </w:p>
        </w:tc>
        <w:tc>
          <w:tcPr>
            <w:tcW w:w="3444" w:type="dxa"/>
            <w:tcBorders>
              <w:top w:val="single" w:sz="4" w:space="0" w:color="auto"/>
              <w:left w:val="single" w:sz="4" w:space="0" w:color="auto"/>
              <w:bottom w:val="single" w:sz="4" w:space="0" w:color="auto"/>
              <w:right w:val="single" w:sz="4" w:space="0" w:color="auto"/>
            </w:tcBorders>
            <w:vAlign w:val="center"/>
          </w:tcPr>
          <w:p w14:paraId="5FC56D0C"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四川轻化工大学</w:t>
            </w:r>
          </w:p>
        </w:tc>
        <w:tc>
          <w:tcPr>
            <w:tcW w:w="1311" w:type="dxa"/>
            <w:tcBorders>
              <w:top w:val="single" w:sz="4" w:space="0" w:color="auto"/>
              <w:left w:val="single" w:sz="4" w:space="0" w:color="auto"/>
              <w:bottom w:val="single" w:sz="4" w:space="0" w:color="auto"/>
              <w:right w:val="single" w:sz="4" w:space="0" w:color="auto"/>
            </w:tcBorders>
            <w:vAlign w:val="center"/>
          </w:tcPr>
          <w:p w14:paraId="33F53CA7"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30</w:t>
            </w:r>
          </w:p>
        </w:tc>
      </w:tr>
      <w:tr w:rsidR="00765794" w14:paraId="22DFFED9"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31BEC2A3"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电子科技大学</w:t>
            </w:r>
          </w:p>
        </w:tc>
        <w:tc>
          <w:tcPr>
            <w:tcW w:w="676" w:type="pct"/>
            <w:tcBorders>
              <w:top w:val="single" w:sz="4" w:space="0" w:color="auto"/>
              <w:left w:val="single" w:sz="4" w:space="0" w:color="auto"/>
              <w:bottom w:val="single" w:sz="4" w:space="0" w:color="auto"/>
              <w:right w:val="single" w:sz="4" w:space="0" w:color="auto"/>
            </w:tcBorders>
            <w:vAlign w:val="center"/>
          </w:tcPr>
          <w:p w14:paraId="7E3DA8B3"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120</w:t>
            </w:r>
          </w:p>
        </w:tc>
        <w:tc>
          <w:tcPr>
            <w:tcW w:w="3444" w:type="dxa"/>
            <w:tcBorders>
              <w:top w:val="single" w:sz="4" w:space="0" w:color="auto"/>
              <w:left w:val="single" w:sz="4" w:space="0" w:color="auto"/>
              <w:bottom w:val="single" w:sz="4" w:space="0" w:color="auto"/>
              <w:right w:val="single" w:sz="4" w:space="0" w:color="auto"/>
            </w:tcBorders>
            <w:vAlign w:val="center"/>
          </w:tcPr>
          <w:p w14:paraId="1E7DD1CB"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西华师范大学</w:t>
            </w:r>
          </w:p>
        </w:tc>
        <w:tc>
          <w:tcPr>
            <w:tcW w:w="1311" w:type="dxa"/>
            <w:tcBorders>
              <w:top w:val="single" w:sz="4" w:space="0" w:color="auto"/>
              <w:left w:val="single" w:sz="4" w:space="0" w:color="auto"/>
              <w:bottom w:val="single" w:sz="4" w:space="0" w:color="auto"/>
              <w:right w:val="single" w:sz="4" w:space="0" w:color="auto"/>
            </w:tcBorders>
            <w:vAlign w:val="center"/>
          </w:tcPr>
          <w:p w14:paraId="5BE60879"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30</w:t>
            </w:r>
          </w:p>
        </w:tc>
      </w:tr>
      <w:tr w:rsidR="00765794" w14:paraId="4ACAE1F6"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06408C19"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西南交通大学</w:t>
            </w:r>
          </w:p>
        </w:tc>
        <w:tc>
          <w:tcPr>
            <w:tcW w:w="676" w:type="pct"/>
            <w:tcBorders>
              <w:top w:val="single" w:sz="4" w:space="0" w:color="auto"/>
              <w:left w:val="single" w:sz="4" w:space="0" w:color="auto"/>
              <w:bottom w:val="single" w:sz="4" w:space="0" w:color="auto"/>
              <w:right w:val="single" w:sz="4" w:space="0" w:color="auto"/>
            </w:tcBorders>
            <w:vAlign w:val="center"/>
          </w:tcPr>
          <w:p w14:paraId="754B5692"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120</w:t>
            </w:r>
          </w:p>
        </w:tc>
        <w:tc>
          <w:tcPr>
            <w:tcW w:w="3444" w:type="dxa"/>
            <w:tcBorders>
              <w:top w:val="single" w:sz="4" w:space="0" w:color="auto"/>
              <w:left w:val="single" w:sz="4" w:space="0" w:color="auto"/>
              <w:bottom w:val="single" w:sz="4" w:space="0" w:color="auto"/>
              <w:right w:val="single" w:sz="4" w:space="0" w:color="auto"/>
            </w:tcBorders>
            <w:vAlign w:val="center"/>
          </w:tcPr>
          <w:p w14:paraId="664527C8"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成都医学院</w:t>
            </w:r>
          </w:p>
        </w:tc>
        <w:tc>
          <w:tcPr>
            <w:tcW w:w="1311" w:type="dxa"/>
            <w:tcBorders>
              <w:top w:val="single" w:sz="4" w:space="0" w:color="auto"/>
              <w:left w:val="single" w:sz="4" w:space="0" w:color="auto"/>
              <w:bottom w:val="single" w:sz="4" w:space="0" w:color="auto"/>
              <w:right w:val="single" w:sz="4" w:space="0" w:color="auto"/>
            </w:tcBorders>
            <w:vAlign w:val="center"/>
          </w:tcPr>
          <w:p w14:paraId="06141088"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30</w:t>
            </w:r>
          </w:p>
        </w:tc>
      </w:tr>
      <w:tr w:rsidR="00765794" w14:paraId="074FA0E2" w14:textId="77777777" w:rsidTr="00CC789D">
        <w:trPr>
          <w:trHeight w:hRule="exact" w:val="365"/>
          <w:jc w:val="center"/>
        </w:trPr>
        <w:tc>
          <w:tcPr>
            <w:tcW w:w="1604" w:type="pct"/>
            <w:tcBorders>
              <w:top w:val="single" w:sz="4" w:space="0" w:color="auto"/>
              <w:left w:val="single" w:sz="4" w:space="0" w:color="auto"/>
              <w:bottom w:val="single" w:sz="4" w:space="0" w:color="auto"/>
              <w:right w:val="single" w:sz="4" w:space="0" w:color="auto"/>
            </w:tcBorders>
            <w:vAlign w:val="center"/>
          </w:tcPr>
          <w:p w14:paraId="644B68D1"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四川农业大学</w:t>
            </w:r>
          </w:p>
        </w:tc>
        <w:tc>
          <w:tcPr>
            <w:tcW w:w="676" w:type="pct"/>
            <w:tcBorders>
              <w:top w:val="single" w:sz="4" w:space="0" w:color="auto"/>
              <w:left w:val="single" w:sz="4" w:space="0" w:color="auto"/>
              <w:bottom w:val="single" w:sz="4" w:space="0" w:color="auto"/>
              <w:right w:val="single" w:sz="4" w:space="0" w:color="auto"/>
            </w:tcBorders>
            <w:vAlign w:val="center"/>
          </w:tcPr>
          <w:p w14:paraId="3C00FA95"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90</w:t>
            </w:r>
          </w:p>
        </w:tc>
        <w:tc>
          <w:tcPr>
            <w:tcW w:w="3444" w:type="dxa"/>
            <w:tcBorders>
              <w:top w:val="single" w:sz="4" w:space="0" w:color="auto"/>
              <w:left w:val="single" w:sz="4" w:space="0" w:color="auto"/>
              <w:bottom w:val="single" w:sz="4" w:space="0" w:color="auto"/>
              <w:right w:val="single" w:sz="4" w:space="0" w:color="auto"/>
            </w:tcBorders>
            <w:vAlign w:val="center"/>
          </w:tcPr>
          <w:p w14:paraId="0C9A0C1C"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成都大学</w:t>
            </w:r>
          </w:p>
        </w:tc>
        <w:tc>
          <w:tcPr>
            <w:tcW w:w="1311" w:type="dxa"/>
            <w:tcBorders>
              <w:top w:val="single" w:sz="4" w:space="0" w:color="auto"/>
              <w:left w:val="single" w:sz="4" w:space="0" w:color="auto"/>
              <w:bottom w:val="single" w:sz="4" w:space="0" w:color="auto"/>
              <w:right w:val="single" w:sz="4" w:space="0" w:color="auto"/>
            </w:tcBorders>
            <w:vAlign w:val="center"/>
          </w:tcPr>
          <w:p w14:paraId="0CCF49D1"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30</w:t>
            </w:r>
          </w:p>
        </w:tc>
      </w:tr>
      <w:tr w:rsidR="00765794" w14:paraId="1C7B224B"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14DBBC4C"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成都中医药大学</w:t>
            </w:r>
          </w:p>
        </w:tc>
        <w:tc>
          <w:tcPr>
            <w:tcW w:w="676" w:type="pct"/>
            <w:tcBorders>
              <w:top w:val="single" w:sz="4" w:space="0" w:color="auto"/>
              <w:left w:val="single" w:sz="4" w:space="0" w:color="auto"/>
              <w:bottom w:val="single" w:sz="4" w:space="0" w:color="auto"/>
              <w:right w:val="single" w:sz="4" w:space="0" w:color="auto"/>
            </w:tcBorders>
            <w:vAlign w:val="center"/>
          </w:tcPr>
          <w:p w14:paraId="4CD359F2"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75</w:t>
            </w:r>
          </w:p>
        </w:tc>
        <w:tc>
          <w:tcPr>
            <w:tcW w:w="3444" w:type="dxa"/>
            <w:tcBorders>
              <w:top w:val="single" w:sz="4" w:space="0" w:color="auto"/>
              <w:left w:val="single" w:sz="4" w:space="0" w:color="auto"/>
              <w:bottom w:val="single" w:sz="4" w:space="0" w:color="auto"/>
              <w:right w:val="single" w:sz="4" w:space="0" w:color="auto"/>
            </w:tcBorders>
            <w:vAlign w:val="center"/>
          </w:tcPr>
          <w:p w14:paraId="632E6471"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四川省肿瘤医院</w:t>
            </w:r>
          </w:p>
        </w:tc>
        <w:tc>
          <w:tcPr>
            <w:tcW w:w="1311" w:type="dxa"/>
            <w:tcBorders>
              <w:top w:val="single" w:sz="4" w:space="0" w:color="auto"/>
              <w:left w:val="single" w:sz="4" w:space="0" w:color="auto"/>
              <w:bottom w:val="single" w:sz="4" w:space="0" w:color="auto"/>
              <w:right w:val="single" w:sz="4" w:space="0" w:color="auto"/>
            </w:tcBorders>
            <w:vAlign w:val="center"/>
          </w:tcPr>
          <w:p w14:paraId="05D0207E"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30</w:t>
            </w:r>
          </w:p>
        </w:tc>
      </w:tr>
      <w:tr w:rsidR="00765794" w14:paraId="1AF721ED"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3ADF6AA4"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成都理工大学</w:t>
            </w:r>
          </w:p>
        </w:tc>
        <w:tc>
          <w:tcPr>
            <w:tcW w:w="676" w:type="pct"/>
            <w:tcBorders>
              <w:top w:val="single" w:sz="4" w:space="0" w:color="auto"/>
              <w:left w:val="single" w:sz="4" w:space="0" w:color="auto"/>
              <w:bottom w:val="single" w:sz="4" w:space="0" w:color="auto"/>
              <w:right w:val="single" w:sz="4" w:space="0" w:color="auto"/>
            </w:tcBorders>
            <w:vAlign w:val="center"/>
          </w:tcPr>
          <w:p w14:paraId="280AF5CA"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60</w:t>
            </w:r>
          </w:p>
        </w:tc>
        <w:tc>
          <w:tcPr>
            <w:tcW w:w="3444" w:type="dxa"/>
            <w:tcBorders>
              <w:top w:val="single" w:sz="4" w:space="0" w:color="auto"/>
              <w:left w:val="single" w:sz="4" w:space="0" w:color="auto"/>
              <w:bottom w:val="single" w:sz="4" w:space="0" w:color="auto"/>
              <w:right w:val="single" w:sz="4" w:space="0" w:color="auto"/>
            </w:tcBorders>
            <w:vAlign w:val="center"/>
          </w:tcPr>
          <w:p w14:paraId="4784028D"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西南民族大学</w:t>
            </w:r>
          </w:p>
        </w:tc>
        <w:tc>
          <w:tcPr>
            <w:tcW w:w="1311" w:type="dxa"/>
            <w:tcBorders>
              <w:top w:val="single" w:sz="4" w:space="0" w:color="auto"/>
              <w:left w:val="single" w:sz="4" w:space="0" w:color="auto"/>
              <w:bottom w:val="single" w:sz="4" w:space="0" w:color="auto"/>
              <w:right w:val="single" w:sz="4" w:space="0" w:color="auto"/>
            </w:tcBorders>
            <w:vAlign w:val="center"/>
          </w:tcPr>
          <w:p w14:paraId="2E62AF98"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25</w:t>
            </w:r>
          </w:p>
        </w:tc>
      </w:tr>
      <w:tr w:rsidR="00765794" w14:paraId="1EF8EB9C"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15DD546C"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西南石油大学</w:t>
            </w:r>
          </w:p>
        </w:tc>
        <w:tc>
          <w:tcPr>
            <w:tcW w:w="676" w:type="pct"/>
            <w:tcBorders>
              <w:top w:val="single" w:sz="4" w:space="0" w:color="auto"/>
              <w:left w:val="single" w:sz="4" w:space="0" w:color="auto"/>
              <w:bottom w:val="single" w:sz="4" w:space="0" w:color="auto"/>
              <w:right w:val="single" w:sz="4" w:space="0" w:color="auto"/>
            </w:tcBorders>
            <w:vAlign w:val="center"/>
          </w:tcPr>
          <w:p w14:paraId="66FC661C"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60</w:t>
            </w:r>
          </w:p>
        </w:tc>
        <w:tc>
          <w:tcPr>
            <w:tcW w:w="3444" w:type="dxa"/>
            <w:tcBorders>
              <w:top w:val="single" w:sz="4" w:space="0" w:color="auto"/>
              <w:left w:val="single" w:sz="4" w:space="0" w:color="auto"/>
              <w:bottom w:val="single" w:sz="4" w:space="0" w:color="auto"/>
              <w:right w:val="single" w:sz="4" w:space="0" w:color="auto"/>
            </w:tcBorders>
            <w:vAlign w:val="center"/>
          </w:tcPr>
          <w:p w14:paraId="7BE626D2"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西部战区总医院</w:t>
            </w:r>
          </w:p>
        </w:tc>
        <w:tc>
          <w:tcPr>
            <w:tcW w:w="1311" w:type="dxa"/>
            <w:tcBorders>
              <w:top w:val="single" w:sz="4" w:space="0" w:color="auto"/>
              <w:left w:val="single" w:sz="4" w:space="0" w:color="auto"/>
              <w:bottom w:val="single" w:sz="4" w:space="0" w:color="auto"/>
              <w:right w:val="single" w:sz="4" w:space="0" w:color="auto"/>
            </w:tcBorders>
            <w:vAlign w:val="center"/>
          </w:tcPr>
          <w:p w14:paraId="476C40A6"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25</w:t>
            </w:r>
          </w:p>
        </w:tc>
      </w:tr>
      <w:tr w:rsidR="00765794" w14:paraId="6E360168"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4E738834"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西南医科大学</w:t>
            </w:r>
          </w:p>
        </w:tc>
        <w:tc>
          <w:tcPr>
            <w:tcW w:w="676" w:type="pct"/>
            <w:tcBorders>
              <w:top w:val="single" w:sz="4" w:space="0" w:color="auto"/>
              <w:left w:val="single" w:sz="4" w:space="0" w:color="auto"/>
              <w:bottom w:val="single" w:sz="4" w:space="0" w:color="auto"/>
              <w:right w:val="single" w:sz="4" w:space="0" w:color="auto"/>
            </w:tcBorders>
            <w:vAlign w:val="center"/>
          </w:tcPr>
          <w:p w14:paraId="413D0623"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60</w:t>
            </w:r>
          </w:p>
        </w:tc>
        <w:tc>
          <w:tcPr>
            <w:tcW w:w="3444" w:type="dxa"/>
            <w:tcBorders>
              <w:top w:val="single" w:sz="4" w:space="0" w:color="auto"/>
              <w:left w:val="single" w:sz="4" w:space="0" w:color="auto"/>
              <w:bottom w:val="single" w:sz="4" w:space="0" w:color="auto"/>
              <w:right w:val="single" w:sz="4" w:space="0" w:color="auto"/>
            </w:tcBorders>
            <w:vAlign w:val="center"/>
          </w:tcPr>
          <w:p w14:paraId="5D213EFC"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川北医学院</w:t>
            </w:r>
          </w:p>
        </w:tc>
        <w:tc>
          <w:tcPr>
            <w:tcW w:w="1311" w:type="dxa"/>
            <w:tcBorders>
              <w:top w:val="single" w:sz="4" w:space="0" w:color="auto"/>
              <w:left w:val="single" w:sz="4" w:space="0" w:color="auto"/>
              <w:bottom w:val="single" w:sz="4" w:space="0" w:color="auto"/>
              <w:right w:val="single" w:sz="4" w:space="0" w:color="auto"/>
            </w:tcBorders>
            <w:vAlign w:val="center"/>
          </w:tcPr>
          <w:p w14:paraId="5F7A3451"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20</w:t>
            </w:r>
          </w:p>
        </w:tc>
      </w:tr>
      <w:tr w:rsidR="00765794" w14:paraId="2D8DE01A" w14:textId="77777777" w:rsidTr="00CC789D">
        <w:trPr>
          <w:trHeight w:hRule="exact" w:val="621"/>
          <w:jc w:val="center"/>
        </w:trPr>
        <w:tc>
          <w:tcPr>
            <w:tcW w:w="1604" w:type="pct"/>
            <w:tcBorders>
              <w:top w:val="single" w:sz="4" w:space="0" w:color="auto"/>
              <w:left w:val="single" w:sz="4" w:space="0" w:color="auto"/>
              <w:bottom w:val="single" w:sz="4" w:space="0" w:color="auto"/>
              <w:right w:val="single" w:sz="4" w:space="0" w:color="auto"/>
            </w:tcBorders>
            <w:vAlign w:val="center"/>
          </w:tcPr>
          <w:p w14:paraId="28E0E7E5"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四川省医学科学院</w:t>
            </w:r>
            <w:r>
              <w:rPr>
                <w:rFonts w:ascii="宋体" w:hAnsi="宋体" w:cs="宋体" w:hint="eastAsia"/>
              </w:rPr>
              <w:t>•</w:t>
            </w:r>
            <w:r>
              <w:rPr>
                <w:rFonts w:ascii="仿宋" w:eastAsia="仿宋" w:hAnsi="仿宋" w:cs="仿宋" w:hint="eastAsia"/>
              </w:rPr>
              <w:t>四川省人民医院</w:t>
            </w:r>
          </w:p>
        </w:tc>
        <w:tc>
          <w:tcPr>
            <w:tcW w:w="676" w:type="pct"/>
            <w:tcBorders>
              <w:top w:val="single" w:sz="4" w:space="0" w:color="auto"/>
              <w:left w:val="single" w:sz="4" w:space="0" w:color="auto"/>
              <w:bottom w:val="single" w:sz="4" w:space="0" w:color="auto"/>
              <w:right w:val="single" w:sz="4" w:space="0" w:color="auto"/>
            </w:tcBorders>
            <w:vAlign w:val="center"/>
          </w:tcPr>
          <w:p w14:paraId="572D126F"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45</w:t>
            </w:r>
          </w:p>
        </w:tc>
        <w:tc>
          <w:tcPr>
            <w:tcW w:w="3444" w:type="dxa"/>
            <w:tcBorders>
              <w:top w:val="single" w:sz="4" w:space="0" w:color="auto"/>
              <w:left w:val="single" w:sz="4" w:space="0" w:color="auto"/>
              <w:bottom w:val="single" w:sz="4" w:space="0" w:color="auto"/>
              <w:right w:val="single" w:sz="4" w:space="0" w:color="auto"/>
            </w:tcBorders>
            <w:vAlign w:val="center"/>
          </w:tcPr>
          <w:p w14:paraId="772908C8"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成都工业学院</w:t>
            </w:r>
          </w:p>
        </w:tc>
        <w:tc>
          <w:tcPr>
            <w:tcW w:w="1311" w:type="dxa"/>
            <w:tcBorders>
              <w:top w:val="single" w:sz="4" w:space="0" w:color="auto"/>
              <w:left w:val="single" w:sz="4" w:space="0" w:color="auto"/>
              <w:bottom w:val="single" w:sz="4" w:space="0" w:color="auto"/>
              <w:right w:val="single" w:sz="4" w:space="0" w:color="auto"/>
            </w:tcBorders>
            <w:vAlign w:val="center"/>
          </w:tcPr>
          <w:p w14:paraId="7C42E666"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15</w:t>
            </w:r>
          </w:p>
        </w:tc>
      </w:tr>
      <w:tr w:rsidR="00765794" w14:paraId="2A606370"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36DB0177"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成都信息工程大学</w:t>
            </w:r>
          </w:p>
        </w:tc>
        <w:tc>
          <w:tcPr>
            <w:tcW w:w="676" w:type="pct"/>
            <w:tcBorders>
              <w:top w:val="single" w:sz="4" w:space="0" w:color="auto"/>
              <w:left w:val="single" w:sz="4" w:space="0" w:color="auto"/>
              <w:bottom w:val="single" w:sz="4" w:space="0" w:color="auto"/>
              <w:right w:val="single" w:sz="4" w:space="0" w:color="auto"/>
            </w:tcBorders>
            <w:vAlign w:val="center"/>
          </w:tcPr>
          <w:p w14:paraId="0AD3F8AB"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40</w:t>
            </w:r>
          </w:p>
        </w:tc>
        <w:tc>
          <w:tcPr>
            <w:tcW w:w="3444" w:type="dxa"/>
            <w:tcBorders>
              <w:top w:val="single" w:sz="4" w:space="0" w:color="auto"/>
              <w:left w:val="single" w:sz="4" w:space="0" w:color="auto"/>
              <w:bottom w:val="single" w:sz="4" w:space="0" w:color="auto"/>
              <w:right w:val="single" w:sz="4" w:space="0" w:color="auto"/>
            </w:tcBorders>
            <w:vAlign w:val="center"/>
          </w:tcPr>
          <w:p w14:paraId="00F761B6"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攀枝花学院</w:t>
            </w:r>
          </w:p>
        </w:tc>
        <w:tc>
          <w:tcPr>
            <w:tcW w:w="1311" w:type="dxa"/>
            <w:tcBorders>
              <w:top w:val="single" w:sz="4" w:space="0" w:color="auto"/>
              <w:left w:val="single" w:sz="4" w:space="0" w:color="auto"/>
              <w:bottom w:val="single" w:sz="4" w:space="0" w:color="auto"/>
              <w:right w:val="single" w:sz="4" w:space="0" w:color="auto"/>
            </w:tcBorders>
            <w:vAlign w:val="center"/>
          </w:tcPr>
          <w:p w14:paraId="2D6C2F54"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15</w:t>
            </w:r>
          </w:p>
        </w:tc>
      </w:tr>
      <w:tr w:rsidR="00765794" w14:paraId="126F6632"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4ED38E53"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西南科技大学</w:t>
            </w:r>
          </w:p>
        </w:tc>
        <w:tc>
          <w:tcPr>
            <w:tcW w:w="676" w:type="pct"/>
            <w:tcBorders>
              <w:top w:val="single" w:sz="4" w:space="0" w:color="auto"/>
              <w:left w:val="single" w:sz="4" w:space="0" w:color="auto"/>
              <w:bottom w:val="single" w:sz="4" w:space="0" w:color="auto"/>
              <w:right w:val="single" w:sz="4" w:space="0" w:color="auto"/>
            </w:tcBorders>
            <w:vAlign w:val="center"/>
          </w:tcPr>
          <w:p w14:paraId="2507E50D"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40</w:t>
            </w:r>
          </w:p>
        </w:tc>
        <w:tc>
          <w:tcPr>
            <w:tcW w:w="3444" w:type="dxa"/>
            <w:tcBorders>
              <w:top w:val="single" w:sz="4" w:space="0" w:color="auto"/>
              <w:left w:val="single" w:sz="4" w:space="0" w:color="auto"/>
              <w:bottom w:val="single" w:sz="4" w:space="0" w:color="auto"/>
              <w:right w:val="single" w:sz="4" w:space="0" w:color="auto"/>
            </w:tcBorders>
            <w:vAlign w:val="center"/>
          </w:tcPr>
          <w:p w14:paraId="3AEAEC41"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绵阳师范学院</w:t>
            </w:r>
          </w:p>
        </w:tc>
        <w:tc>
          <w:tcPr>
            <w:tcW w:w="1311" w:type="dxa"/>
            <w:tcBorders>
              <w:top w:val="single" w:sz="4" w:space="0" w:color="auto"/>
              <w:left w:val="single" w:sz="4" w:space="0" w:color="auto"/>
              <w:bottom w:val="single" w:sz="4" w:space="0" w:color="auto"/>
              <w:right w:val="single" w:sz="4" w:space="0" w:color="auto"/>
            </w:tcBorders>
            <w:vAlign w:val="center"/>
          </w:tcPr>
          <w:p w14:paraId="61764CDB"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15</w:t>
            </w:r>
          </w:p>
        </w:tc>
      </w:tr>
      <w:tr w:rsidR="00765794" w14:paraId="505160FB"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56B05093"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四川师范大学</w:t>
            </w:r>
          </w:p>
        </w:tc>
        <w:tc>
          <w:tcPr>
            <w:tcW w:w="676" w:type="pct"/>
            <w:tcBorders>
              <w:top w:val="single" w:sz="4" w:space="0" w:color="auto"/>
              <w:left w:val="single" w:sz="4" w:space="0" w:color="auto"/>
              <w:bottom w:val="single" w:sz="4" w:space="0" w:color="auto"/>
              <w:right w:val="single" w:sz="4" w:space="0" w:color="auto"/>
            </w:tcBorders>
            <w:vAlign w:val="center"/>
          </w:tcPr>
          <w:p w14:paraId="450FEB06"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30</w:t>
            </w:r>
          </w:p>
        </w:tc>
        <w:tc>
          <w:tcPr>
            <w:tcW w:w="3444" w:type="dxa"/>
            <w:tcBorders>
              <w:top w:val="single" w:sz="4" w:space="0" w:color="auto"/>
              <w:left w:val="single" w:sz="4" w:space="0" w:color="auto"/>
              <w:bottom w:val="single" w:sz="4" w:space="0" w:color="auto"/>
              <w:right w:val="single" w:sz="4" w:space="0" w:color="auto"/>
            </w:tcBorders>
            <w:vAlign w:val="center"/>
          </w:tcPr>
          <w:p w14:paraId="0EB813EF"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内江师范学院</w:t>
            </w:r>
          </w:p>
        </w:tc>
        <w:tc>
          <w:tcPr>
            <w:tcW w:w="1311" w:type="dxa"/>
            <w:tcBorders>
              <w:top w:val="single" w:sz="4" w:space="0" w:color="auto"/>
              <w:left w:val="single" w:sz="4" w:space="0" w:color="auto"/>
              <w:bottom w:val="single" w:sz="4" w:space="0" w:color="auto"/>
              <w:right w:val="single" w:sz="4" w:space="0" w:color="auto"/>
            </w:tcBorders>
            <w:vAlign w:val="center"/>
          </w:tcPr>
          <w:p w14:paraId="46E167A1"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10</w:t>
            </w:r>
          </w:p>
        </w:tc>
      </w:tr>
      <w:tr w:rsidR="00765794" w14:paraId="4B0D4B32" w14:textId="77777777" w:rsidTr="00CC789D">
        <w:trPr>
          <w:trHeight w:hRule="exact" w:val="454"/>
          <w:jc w:val="center"/>
        </w:trPr>
        <w:tc>
          <w:tcPr>
            <w:tcW w:w="1604" w:type="pct"/>
            <w:tcBorders>
              <w:top w:val="single" w:sz="4" w:space="0" w:color="auto"/>
              <w:left w:val="single" w:sz="4" w:space="0" w:color="auto"/>
              <w:bottom w:val="single" w:sz="4" w:space="0" w:color="auto"/>
              <w:right w:val="single" w:sz="4" w:space="0" w:color="auto"/>
            </w:tcBorders>
            <w:vAlign w:val="center"/>
          </w:tcPr>
          <w:p w14:paraId="5D0260B0"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西华大学</w:t>
            </w:r>
          </w:p>
        </w:tc>
        <w:tc>
          <w:tcPr>
            <w:tcW w:w="676" w:type="pct"/>
            <w:tcBorders>
              <w:top w:val="single" w:sz="4" w:space="0" w:color="auto"/>
              <w:left w:val="single" w:sz="4" w:space="0" w:color="auto"/>
              <w:bottom w:val="single" w:sz="4" w:space="0" w:color="auto"/>
              <w:right w:val="single" w:sz="4" w:space="0" w:color="auto"/>
            </w:tcBorders>
            <w:vAlign w:val="center"/>
          </w:tcPr>
          <w:p w14:paraId="3F44222B"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30</w:t>
            </w:r>
          </w:p>
        </w:tc>
        <w:tc>
          <w:tcPr>
            <w:tcW w:w="1969" w:type="pct"/>
            <w:tcBorders>
              <w:top w:val="single" w:sz="4" w:space="0" w:color="auto"/>
              <w:left w:val="single" w:sz="4" w:space="0" w:color="auto"/>
              <w:bottom w:val="single" w:sz="4" w:space="0" w:color="auto"/>
              <w:right w:val="single" w:sz="4" w:space="0" w:color="auto"/>
            </w:tcBorders>
            <w:vAlign w:val="center"/>
          </w:tcPr>
          <w:p w14:paraId="33DFAA7B" w14:textId="77777777" w:rsidR="00765794" w:rsidRDefault="00765794" w:rsidP="00CC789D">
            <w:pPr>
              <w:rPr>
                <w:rFonts w:ascii="仿宋_GB2312" w:eastAsia="仿宋_GB2312" w:hAnsi="仿宋_GB2312" w:cs="仿宋_GB2312" w:hint="eastAsia"/>
              </w:rPr>
            </w:pPr>
          </w:p>
        </w:tc>
        <w:tc>
          <w:tcPr>
            <w:tcW w:w="749" w:type="pct"/>
            <w:tcBorders>
              <w:top w:val="single" w:sz="4" w:space="0" w:color="auto"/>
              <w:left w:val="single" w:sz="4" w:space="0" w:color="auto"/>
              <w:bottom w:val="single" w:sz="4" w:space="0" w:color="auto"/>
              <w:right w:val="single" w:sz="4" w:space="0" w:color="auto"/>
            </w:tcBorders>
            <w:vAlign w:val="center"/>
          </w:tcPr>
          <w:p w14:paraId="269C08E0" w14:textId="77777777" w:rsidR="00765794" w:rsidRDefault="00765794" w:rsidP="00CC789D">
            <w:pPr>
              <w:jc w:val="center"/>
              <w:rPr>
                <w:rFonts w:ascii="仿宋_GB2312" w:eastAsia="仿宋_GB2312" w:hAnsi="仿宋_GB2312" w:cs="仿宋_GB2312" w:hint="eastAsia"/>
              </w:rPr>
            </w:pPr>
          </w:p>
        </w:tc>
      </w:tr>
    </w:tbl>
    <w:p w14:paraId="580AA47D" w14:textId="77777777" w:rsidR="00765794" w:rsidRDefault="00765794" w:rsidP="00765794">
      <w:pPr>
        <w:widowControl/>
        <w:adjustRightInd w:val="0"/>
        <w:snapToGrid w:val="0"/>
        <w:spacing w:line="300" w:lineRule="exact"/>
        <w:ind w:firstLineChars="200" w:firstLine="440"/>
        <w:rPr>
          <w:rFonts w:eastAsia="仿宋_GB2312"/>
          <w:kern w:val="0"/>
          <w:sz w:val="22"/>
        </w:rPr>
      </w:pPr>
      <w:r>
        <w:rPr>
          <w:rFonts w:eastAsia="仿宋_GB2312"/>
          <w:bCs/>
          <w:kern w:val="0"/>
          <w:sz w:val="22"/>
        </w:rPr>
        <w:t>注</w:t>
      </w:r>
      <w:r>
        <w:rPr>
          <w:rFonts w:eastAsia="仿宋_GB2312"/>
          <w:kern w:val="0"/>
          <w:sz w:val="22"/>
        </w:rPr>
        <w:t>：</w:t>
      </w:r>
      <w:r>
        <w:rPr>
          <w:rFonts w:eastAsia="仿宋_GB2312"/>
          <w:kern w:val="0"/>
          <w:sz w:val="22"/>
        </w:rPr>
        <w:t>1.</w:t>
      </w:r>
      <w:r>
        <w:rPr>
          <w:rFonts w:eastAsia="仿宋_GB2312" w:hint="eastAsia"/>
          <w:kern w:val="0"/>
          <w:sz w:val="22"/>
        </w:rPr>
        <w:t>中央在川科研院所申报项目总数不超过</w:t>
      </w:r>
      <w:r>
        <w:rPr>
          <w:rFonts w:eastAsia="仿宋_GB2312" w:hint="eastAsia"/>
          <w:kern w:val="0"/>
          <w:sz w:val="22"/>
        </w:rPr>
        <w:t>10</w:t>
      </w:r>
      <w:r>
        <w:rPr>
          <w:rFonts w:eastAsia="仿宋_GB2312" w:hint="eastAsia"/>
          <w:kern w:val="0"/>
          <w:sz w:val="22"/>
        </w:rPr>
        <w:t>个</w:t>
      </w:r>
      <w:r>
        <w:rPr>
          <w:rFonts w:eastAsia="仿宋_GB2312" w:hint="eastAsia"/>
          <w:kern w:val="0"/>
          <w:sz w:val="22"/>
        </w:rPr>
        <w:t>/</w:t>
      </w:r>
      <w:r>
        <w:rPr>
          <w:rFonts w:eastAsia="仿宋_GB2312" w:hint="eastAsia"/>
          <w:kern w:val="0"/>
          <w:sz w:val="22"/>
        </w:rPr>
        <w:t>家，其余</w:t>
      </w:r>
      <w:r>
        <w:rPr>
          <w:rFonts w:eastAsia="仿宋_GB2312"/>
          <w:kern w:val="0"/>
          <w:sz w:val="22"/>
        </w:rPr>
        <w:t>未涉及单位不超过</w:t>
      </w:r>
      <w:r>
        <w:rPr>
          <w:rFonts w:eastAsia="仿宋_GB2312"/>
          <w:kern w:val="0"/>
          <w:sz w:val="22"/>
        </w:rPr>
        <w:t>5</w:t>
      </w:r>
      <w:r>
        <w:rPr>
          <w:rFonts w:eastAsia="仿宋_GB2312" w:hint="eastAsia"/>
          <w:kern w:val="0"/>
          <w:sz w:val="22"/>
        </w:rPr>
        <w:t>个</w:t>
      </w:r>
      <w:r>
        <w:rPr>
          <w:rFonts w:eastAsia="仿宋_GB2312" w:hint="eastAsia"/>
          <w:kern w:val="0"/>
          <w:sz w:val="22"/>
        </w:rPr>
        <w:t>/</w:t>
      </w:r>
      <w:r>
        <w:rPr>
          <w:rFonts w:eastAsia="仿宋_GB2312" w:hint="eastAsia"/>
          <w:kern w:val="0"/>
          <w:sz w:val="22"/>
        </w:rPr>
        <w:t>家</w:t>
      </w:r>
      <w:r>
        <w:rPr>
          <w:rFonts w:eastAsia="仿宋_GB2312"/>
          <w:kern w:val="0"/>
          <w:sz w:val="22"/>
        </w:rPr>
        <w:t>；</w:t>
      </w:r>
    </w:p>
    <w:p w14:paraId="2B553BC2" w14:textId="77777777" w:rsidR="00765794" w:rsidRDefault="00765794" w:rsidP="00765794">
      <w:pPr>
        <w:widowControl/>
        <w:adjustRightInd w:val="0"/>
        <w:snapToGrid w:val="0"/>
        <w:spacing w:line="300" w:lineRule="exact"/>
        <w:ind w:firstLineChars="400" w:firstLine="880"/>
        <w:rPr>
          <w:rFonts w:eastAsia="仿宋_GB2312"/>
          <w:kern w:val="0"/>
          <w:sz w:val="22"/>
        </w:rPr>
      </w:pPr>
      <w:r>
        <w:rPr>
          <w:rFonts w:eastAsia="仿宋_GB2312"/>
          <w:kern w:val="0"/>
          <w:sz w:val="22"/>
        </w:rPr>
        <w:t>2.</w:t>
      </w:r>
      <w:r>
        <w:rPr>
          <w:rFonts w:eastAsia="仿宋_GB2312"/>
          <w:kern w:val="0"/>
          <w:sz w:val="22"/>
        </w:rPr>
        <w:t>单位超额申报将不予受理；</w:t>
      </w:r>
    </w:p>
    <w:p w14:paraId="7FE24DFA" w14:textId="77777777" w:rsidR="00765794" w:rsidRDefault="00765794" w:rsidP="00765794">
      <w:pPr>
        <w:widowControl/>
        <w:adjustRightInd w:val="0"/>
        <w:snapToGrid w:val="0"/>
        <w:spacing w:line="300" w:lineRule="exact"/>
        <w:ind w:firstLineChars="400" w:firstLine="880"/>
        <w:rPr>
          <w:rFonts w:eastAsia="仿宋_GB2312" w:hint="eastAsia"/>
          <w:kern w:val="0"/>
          <w:sz w:val="22"/>
        </w:rPr>
      </w:pPr>
      <w:r>
        <w:rPr>
          <w:rFonts w:eastAsia="仿宋_GB2312" w:hint="eastAsia"/>
          <w:kern w:val="0"/>
          <w:sz w:val="22"/>
        </w:rPr>
        <w:t>3.</w:t>
      </w:r>
      <w:r>
        <w:rPr>
          <w:rFonts w:eastAsia="仿宋_GB2312" w:hint="eastAsia"/>
          <w:kern w:val="0"/>
          <w:sz w:val="22"/>
        </w:rPr>
        <w:t>在川国家重点实验室、天府实验室、四川省重点实验室固定研发人员（已备案）</w:t>
      </w:r>
    </w:p>
    <w:p w14:paraId="27D65B1F" w14:textId="77777777" w:rsidR="00765794" w:rsidRDefault="00765794" w:rsidP="00765794">
      <w:pPr>
        <w:widowControl/>
        <w:adjustRightInd w:val="0"/>
        <w:snapToGrid w:val="0"/>
        <w:spacing w:line="300" w:lineRule="exact"/>
        <w:ind w:firstLineChars="500" w:firstLine="1100"/>
        <w:rPr>
          <w:rFonts w:eastAsia="仿宋_GB2312" w:hint="eastAsia"/>
          <w:kern w:val="0"/>
          <w:sz w:val="22"/>
        </w:rPr>
      </w:pPr>
      <w:r>
        <w:rPr>
          <w:rFonts w:eastAsia="仿宋_GB2312" w:hint="eastAsia"/>
          <w:kern w:val="0"/>
          <w:sz w:val="22"/>
        </w:rPr>
        <w:t>申报的项目不受单位项目申报名额限制，每个实验室此类人员申报总数不超过</w:t>
      </w:r>
    </w:p>
    <w:p w14:paraId="65726BEE" w14:textId="77777777" w:rsidR="00765794" w:rsidRDefault="00765794" w:rsidP="00765794">
      <w:pPr>
        <w:widowControl/>
        <w:adjustRightInd w:val="0"/>
        <w:snapToGrid w:val="0"/>
        <w:spacing w:line="300" w:lineRule="exact"/>
        <w:ind w:firstLineChars="500" w:firstLine="1100"/>
        <w:rPr>
          <w:rFonts w:eastAsia="仿宋_GB2312" w:hint="eastAsia"/>
          <w:kern w:val="0"/>
          <w:sz w:val="22"/>
        </w:rPr>
      </w:pPr>
      <w:r>
        <w:rPr>
          <w:rFonts w:eastAsia="仿宋_GB2312" w:hint="eastAsia"/>
          <w:kern w:val="0"/>
          <w:sz w:val="22"/>
        </w:rPr>
        <w:t>5</w:t>
      </w:r>
      <w:r>
        <w:rPr>
          <w:rFonts w:eastAsia="仿宋_GB2312" w:hint="eastAsia"/>
          <w:kern w:val="0"/>
          <w:sz w:val="22"/>
        </w:rPr>
        <w:t>项。其中，未参加年度考核的在川国家重点实验室，年度考核或周期评估结果</w:t>
      </w:r>
    </w:p>
    <w:p w14:paraId="71A38816" w14:textId="77777777" w:rsidR="00765794" w:rsidRDefault="00765794" w:rsidP="00765794">
      <w:pPr>
        <w:widowControl/>
        <w:adjustRightInd w:val="0"/>
        <w:snapToGrid w:val="0"/>
        <w:spacing w:line="300" w:lineRule="exact"/>
        <w:ind w:firstLineChars="500" w:firstLine="1100"/>
        <w:rPr>
          <w:rFonts w:ascii="黑体" w:eastAsia="黑体" w:hAnsi="黑体" w:cs="黑体" w:hint="eastAsia"/>
          <w:b/>
          <w:bCs/>
          <w:kern w:val="0"/>
          <w:sz w:val="22"/>
        </w:rPr>
      </w:pPr>
      <w:r>
        <w:rPr>
          <w:rFonts w:eastAsia="仿宋_GB2312" w:hint="eastAsia"/>
          <w:kern w:val="0"/>
          <w:sz w:val="22"/>
        </w:rPr>
        <w:t>不合格的四川省重点实验室不在此列。</w:t>
      </w:r>
    </w:p>
    <w:p w14:paraId="29A8B326" w14:textId="77777777" w:rsidR="00765794" w:rsidRDefault="00765794" w:rsidP="00765794">
      <w:pPr>
        <w:widowControl/>
        <w:adjustRightInd w:val="0"/>
        <w:snapToGrid w:val="0"/>
        <w:spacing w:line="300" w:lineRule="exact"/>
        <w:ind w:leftChars="400" w:left="1060" w:hangingChars="100" w:hanging="220"/>
        <w:rPr>
          <w:rFonts w:eastAsia="黑体"/>
          <w:sz w:val="22"/>
        </w:rPr>
      </w:pPr>
      <w:r>
        <w:rPr>
          <w:rFonts w:eastAsia="仿宋_GB2312"/>
          <w:kern w:val="0"/>
          <w:sz w:val="22"/>
        </w:rPr>
        <w:t>4.</w:t>
      </w:r>
      <w:r>
        <w:rPr>
          <w:rFonts w:eastAsia="仿宋_GB2312"/>
          <w:kern w:val="0"/>
          <w:sz w:val="22"/>
        </w:rPr>
        <w:t>曾获四川省杰出青年科技人才和四川省青年科技创新研究团队项目支持的主要负责人申报的项目，不受单位项目申报名额限制，且无申报总数限制；</w:t>
      </w:r>
    </w:p>
    <w:p w14:paraId="47ED75B9" w14:textId="77777777" w:rsidR="00765794" w:rsidRDefault="00765794" w:rsidP="00765794">
      <w:pPr>
        <w:widowControl/>
        <w:adjustRightInd w:val="0"/>
        <w:snapToGrid w:val="0"/>
        <w:spacing w:line="300" w:lineRule="exact"/>
        <w:ind w:firstLineChars="400" w:firstLine="880"/>
        <w:rPr>
          <w:rFonts w:eastAsia="仿宋_GB2312" w:hint="eastAsia"/>
          <w:kern w:val="0"/>
          <w:sz w:val="22"/>
        </w:rPr>
      </w:pPr>
      <w:r>
        <w:rPr>
          <w:rFonts w:eastAsia="仿宋_GB2312"/>
          <w:kern w:val="0"/>
          <w:sz w:val="22"/>
        </w:rPr>
        <w:t>5.</w:t>
      </w:r>
      <w:r>
        <w:rPr>
          <w:rFonts w:eastAsia="仿宋_GB2312"/>
          <w:kern w:val="0"/>
          <w:sz w:val="22"/>
        </w:rPr>
        <w:t>按照</w:t>
      </w:r>
      <w:proofErr w:type="gramStart"/>
      <w:r>
        <w:rPr>
          <w:rFonts w:eastAsia="仿宋_GB2312"/>
          <w:kern w:val="0"/>
          <w:sz w:val="22"/>
        </w:rPr>
        <w:t>《</w:t>
      </w:r>
      <w:proofErr w:type="gramEnd"/>
      <w:r>
        <w:rPr>
          <w:rFonts w:eastAsia="仿宋_GB2312"/>
          <w:kern w:val="0"/>
          <w:sz w:val="22"/>
        </w:rPr>
        <w:t>关于印发支持四川省重点实验室全力开展疫情防控科技攻关十条政策措施</w:t>
      </w:r>
    </w:p>
    <w:p w14:paraId="7BCA0788" w14:textId="77777777" w:rsidR="00765794" w:rsidRDefault="00765794" w:rsidP="00765794">
      <w:pPr>
        <w:widowControl/>
        <w:adjustRightInd w:val="0"/>
        <w:snapToGrid w:val="0"/>
        <w:spacing w:line="300" w:lineRule="exact"/>
        <w:ind w:firstLineChars="500" w:firstLine="1100"/>
        <w:rPr>
          <w:rFonts w:eastAsia="仿宋_GB2312" w:hint="eastAsia"/>
          <w:kern w:val="0"/>
          <w:sz w:val="22"/>
        </w:rPr>
      </w:pPr>
      <w:r>
        <w:rPr>
          <w:rFonts w:eastAsia="仿宋_GB2312"/>
          <w:kern w:val="0"/>
          <w:sz w:val="22"/>
        </w:rPr>
        <w:t>的通知（川</w:t>
      </w:r>
      <w:proofErr w:type="gramStart"/>
      <w:r>
        <w:rPr>
          <w:rFonts w:eastAsia="仿宋_GB2312"/>
          <w:kern w:val="0"/>
          <w:sz w:val="22"/>
        </w:rPr>
        <w:t>科基函</w:t>
      </w:r>
      <w:proofErr w:type="gramEnd"/>
      <w:r>
        <w:rPr>
          <w:rFonts w:eastAsia="仿宋_GB2312"/>
          <w:kern w:val="0"/>
          <w:sz w:val="22"/>
        </w:rPr>
        <w:t>〔</w:t>
      </w:r>
      <w:r>
        <w:rPr>
          <w:rFonts w:eastAsia="仿宋_GB2312"/>
          <w:kern w:val="0"/>
          <w:sz w:val="22"/>
        </w:rPr>
        <w:t>2020</w:t>
      </w:r>
      <w:r>
        <w:rPr>
          <w:rFonts w:eastAsia="仿宋_GB2312"/>
          <w:kern w:val="0"/>
          <w:sz w:val="22"/>
        </w:rPr>
        <w:t>〕</w:t>
      </w:r>
      <w:r>
        <w:rPr>
          <w:rFonts w:eastAsia="仿宋_GB2312"/>
          <w:kern w:val="0"/>
          <w:sz w:val="22"/>
        </w:rPr>
        <w:t>1</w:t>
      </w:r>
      <w:r>
        <w:rPr>
          <w:rFonts w:eastAsia="仿宋_GB2312"/>
          <w:kern w:val="0"/>
          <w:sz w:val="22"/>
        </w:rPr>
        <w:t>号）</w:t>
      </w:r>
      <w:proofErr w:type="gramStart"/>
      <w:r>
        <w:rPr>
          <w:rFonts w:eastAsia="仿宋_GB2312"/>
          <w:kern w:val="0"/>
          <w:sz w:val="22"/>
        </w:rPr>
        <w:t>》</w:t>
      </w:r>
      <w:proofErr w:type="gramEnd"/>
      <w:r>
        <w:rPr>
          <w:rFonts w:eastAsia="仿宋_GB2312"/>
          <w:kern w:val="0"/>
          <w:sz w:val="22"/>
        </w:rPr>
        <w:t>有关内容，对实验室相关人员申报的项目予</w:t>
      </w:r>
    </w:p>
    <w:p w14:paraId="108FD7A2" w14:textId="77777777" w:rsidR="00765794" w:rsidRDefault="00765794" w:rsidP="00765794">
      <w:pPr>
        <w:widowControl/>
        <w:adjustRightInd w:val="0"/>
        <w:snapToGrid w:val="0"/>
        <w:spacing w:line="300" w:lineRule="exact"/>
        <w:ind w:firstLineChars="500" w:firstLine="1100"/>
        <w:rPr>
          <w:rFonts w:eastAsia="仿宋_GB2312" w:hint="eastAsia"/>
          <w:kern w:val="0"/>
          <w:sz w:val="22"/>
        </w:rPr>
      </w:pPr>
      <w:r>
        <w:rPr>
          <w:rFonts w:eastAsia="仿宋_GB2312"/>
          <w:kern w:val="0"/>
          <w:sz w:val="22"/>
        </w:rPr>
        <w:t>以优先支持（单位盖章证明原件扫描后作为附件在四川省科技管理信息系统上</w:t>
      </w:r>
    </w:p>
    <w:p w14:paraId="795012A0" w14:textId="77777777" w:rsidR="00765794" w:rsidRDefault="00765794" w:rsidP="00765794">
      <w:pPr>
        <w:widowControl/>
        <w:adjustRightInd w:val="0"/>
        <w:snapToGrid w:val="0"/>
        <w:spacing w:line="300" w:lineRule="exact"/>
        <w:ind w:firstLineChars="500" w:firstLine="1100"/>
        <w:rPr>
          <w:rFonts w:eastAsia="仿宋_GB2312"/>
          <w:kern w:val="0"/>
          <w:sz w:val="22"/>
        </w:rPr>
      </w:pPr>
      <w:r>
        <w:rPr>
          <w:rFonts w:eastAsia="仿宋_GB2312"/>
          <w:kern w:val="0"/>
          <w:sz w:val="22"/>
        </w:rPr>
        <w:t>传）。</w:t>
      </w:r>
    </w:p>
    <w:p w14:paraId="0FE78DD9" w14:textId="77777777" w:rsidR="00765794" w:rsidRDefault="00765794" w:rsidP="00765794">
      <w:pPr>
        <w:widowControl/>
        <w:spacing w:line="560" w:lineRule="exact"/>
        <w:jc w:val="left"/>
        <w:outlineLvl w:val="0"/>
        <w:rPr>
          <w:rFonts w:eastAsia="方正小标宋_GBK" w:hint="eastAsia"/>
          <w:color w:val="000000"/>
          <w:sz w:val="36"/>
          <w:szCs w:val="36"/>
        </w:rPr>
        <w:sectPr w:rsidR="00765794">
          <w:headerReference w:type="even" r:id="rId14"/>
          <w:headerReference w:type="default" r:id="rId15"/>
          <w:footerReference w:type="even" r:id="rId16"/>
          <w:pgSz w:w="11906" w:h="16838"/>
          <w:pgMar w:top="2098" w:right="1474" w:bottom="1985" w:left="1588" w:header="851" w:footer="992" w:gutter="0"/>
          <w:cols w:space="720"/>
          <w:docGrid w:type="linesAndChars" w:linePitch="312"/>
        </w:sectPr>
      </w:pPr>
    </w:p>
    <w:p w14:paraId="41396BC3" w14:textId="77777777" w:rsidR="00765794" w:rsidRDefault="00765794" w:rsidP="00765794">
      <w:pPr>
        <w:widowControl/>
        <w:spacing w:line="560" w:lineRule="exact"/>
        <w:jc w:val="left"/>
        <w:outlineLvl w:val="0"/>
        <w:rPr>
          <w:rFonts w:eastAsia="方正小标宋_GBK" w:hint="eastAsia"/>
          <w:color w:val="000000"/>
          <w:sz w:val="36"/>
          <w:szCs w:val="36"/>
        </w:rPr>
      </w:pPr>
      <w:r>
        <w:rPr>
          <w:rFonts w:eastAsia="方正小标宋_GBK" w:hint="eastAsia"/>
          <w:color w:val="000000"/>
          <w:sz w:val="36"/>
          <w:szCs w:val="36"/>
        </w:rPr>
        <w:lastRenderedPageBreak/>
        <w:t xml:space="preserve">    </w:t>
      </w:r>
      <w:r>
        <w:rPr>
          <w:rFonts w:eastAsia="方正小标宋_GBK" w:hint="eastAsia"/>
          <w:color w:val="000000"/>
          <w:sz w:val="36"/>
          <w:szCs w:val="36"/>
        </w:rPr>
        <w:t>二、杰出青年科技人才和青年科技创新研究团队</w:t>
      </w:r>
    </w:p>
    <w:p w14:paraId="52E7FEF1" w14:textId="77777777" w:rsidR="00765794" w:rsidRDefault="00765794" w:rsidP="00765794">
      <w:pPr>
        <w:spacing w:line="400" w:lineRule="exact"/>
        <w:ind w:firstLineChars="200" w:firstLine="600"/>
        <w:rPr>
          <w:rFonts w:ascii="楷体_GB2312" w:eastAsia="楷体_GB2312" w:hAnsi="楷体_GB2312" w:cs="楷体_GB2312" w:hint="eastAsia"/>
          <w:color w:val="000000"/>
          <w:sz w:val="30"/>
          <w:szCs w:val="30"/>
        </w:rPr>
      </w:pPr>
      <w:r>
        <w:rPr>
          <w:rFonts w:ascii="楷体_GB2312" w:eastAsia="楷体_GB2312" w:hAnsi="楷体_GB2312" w:cs="楷体_GB2312" w:hint="eastAsia"/>
          <w:color w:val="000000"/>
          <w:sz w:val="30"/>
          <w:szCs w:val="30"/>
        </w:rPr>
        <w:t>（该指南在线填写“四川省杰出青年科技人才项目申报书或四川省青年科技创新研究团队项目申报书”。指南咨询：喻茹028-86729286，叶平028-86710230）</w:t>
      </w:r>
    </w:p>
    <w:p w14:paraId="292C3AFE" w14:textId="77777777" w:rsidR="00765794" w:rsidRDefault="00765794" w:rsidP="00765794">
      <w:pPr>
        <w:pStyle w:val="af8"/>
        <w:spacing w:line="560" w:lineRule="exact"/>
        <w:ind w:firstLine="210"/>
        <w:rPr>
          <w:rFonts w:hint="eastAsia"/>
        </w:rPr>
      </w:pPr>
    </w:p>
    <w:p w14:paraId="20DFFB24" w14:textId="77777777" w:rsidR="00765794" w:rsidRDefault="00765794" w:rsidP="00765794">
      <w:pPr>
        <w:widowControl/>
        <w:shd w:val="clear" w:color="auto" w:fill="FFFFFF"/>
        <w:snapToGrid w:val="0"/>
        <w:spacing w:line="560" w:lineRule="exact"/>
        <w:ind w:firstLineChars="200" w:firstLine="640"/>
        <w:jc w:val="left"/>
        <w:rPr>
          <w:rFonts w:eastAsia="黑体" w:hint="eastAsia"/>
          <w:kern w:val="0"/>
          <w:sz w:val="32"/>
          <w:szCs w:val="32"/>
          <w:shd w:val="clear" w:color="auto" w:fill="FFFFFF"/>
        </w:rPr>
      </w:pPr>
      <w:r>
        <w:rPr>
          <w:rFonts w:eastAsia="黑体" w:hint="eastAsia"/>
          <w:kern w:val="0"/>
          <w:sz w:val="32"/>
          <w:szCs w:val="32"/>
          <w:shd w:val="clear" w:color="auto" w:fill="FFFFFF"/>
        </w:rPr>
        <w:t>总体绩效目标：</w:t>
      </w:r>
    </w:p>
    <w:p w14:paraId="4BB257E3" w14:textId="77777777" w:rsidR="00765794" w:rsidRDefault="00765794" w:rsidP="00765794">
      <w:pPr>
        <w:widowControl/>
        <w:shd w:val="clear" w:color="auto" w:fill="FFFFFF"/>
        <w:snapToGrid w:val="0"/>
        <w:spacing w:line="560" w:lineRule="exact"/>
        <w:ind w:firstLineChars="200" w:firstLine="640"/>
        <w:jc w:val="left"/>
        <w:rPr>
          <w:rFonts w:eastAsia="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培养一批勇于创新的四川省杰出青年科技人才，造就一批优秀的四川省青年科技创新研究团队，发表高水平科研论文60篇，申请3</w:t>
      </w:r>
      <w:r>
        <w:rPr>
          <w:rFonts w:ascii="仿宋_GB2312" w:eastAsia="仿宋_GB2312" w:hAnsi="仿宋_GB2312" w:cs="仿宋_GB2312" w:hint="eastAsia"/>
          <w:kern w:val="0"/>
          <w:sz w:val="32"/>
          <w:szCs w:val="32"/>
          <w:shd w:val="clear" w:color="auto" w:fill="FFFFFF"/>
          <w:lang w:val="en"/>
        </w:rPr>
        <w:t>0</w:t>
      </w:r>
      <w:r>
        <w:rPr>
          <w:rFonts w:ascii="仿宋_GB2312" w:eastAsia="仿宋_GB2312" w:hAnsi="仿宋_GB2312" w:cs="仿宋_GB2312" w:hint="eastAsia"/>
          <w:kern w:val="0"/>
          <w:sz w:val="32"/>
          <w:szCs w:val="32"/>
          <w:shd w:val="clear" w:color="auto" w:fill="FFFFFF"/>
        </w:rPr>
        <w:t>项专利，获得</w:t>
      </w:r>
      <w:r>
        <w:rPr>
          <w:rFonts w:ascii="仿宋_GB2312" w:eastAsia="仿宋_GB2312" w:hAnsi="仿宋_GB2312" w:cs="仿宋_GB2312" w:hint="eastAsia"/>
          <w:kern w:val="0"/>
          <w:sz w:val="32"/>
          <w:szCs w:val="32"/>
          <w:shd w:val="clear" w:color="auto" w:fill="FFFFFF"/>
          <w:lang w:val="en"/>
        </w:rPr>
        <w:t>10</w:t>
      </w:r>
      <w:r>
        <w:rPr>
          <w:rFonts w:ascii="仿宋_GB2312" w:eastAsia="仿宋_GB2312" w:hAnsi="仿宋_GB2312" w:cs="仿宋_GB2312" w:hint="eastAsia"/>
          <w:kern w:val="0"/>
          <w:sz w:val="32"/>
          <w:szCs w:val="32"/>
          <w:shd w:val="clear" w:color="auto" w:fill="FFFFFF"/>
        </w:rPr>
        <w:t>项专利。</w:t>
      </w:r>
    </w:p>
    <w:p w14:paraId="13E28811" w14:textId="77777777" w:rsidR="00765794" w:rsidRDefault="00765794" w:rsidP="00765794">
      <w:pPr>
        <w:widowControl/>
        <w:shd w:val="clear" w:color="auto" w:fill="FFFFFF"/>
        <w:snapToGrid w:val="0"/>
        <w:spacing w:line="560" w:lineRule="exact"/>
        <w:ind w:firstLine="643"/>
        <w:jc w:val="left"/>
        <w:rPr>
          <w:rFonts w:eastAsia="黑体" w:hint="eastAsia"/>
          <w:sz w:val="32"/>
          <w:szCs w:val="32"/>
        </w:rPr>
      </w:pPr>
      <w:r>
        <w:rPr>
          <w:rFonts w:eastAsia="黑体"/>
          <w:kern w:val="0"/>
          <w:sz w:val="32"/>
          <w:szCs w:val="32"/>
          <w:shd w:val="clear" w:color="auto" w:fill="FFFFFF"/>
        </w:rPr>
        <w:t>资金支持方式</w:t>
      </w:r>
      <w:r>
        <w:rPr>
          <w:rFonts w:eastAsia="黑体" w:hint="eastAsia"/>
          <w:kern w:val="0"/>
          <w:sz w:val="32"/>
          <w:szCs w:val="32"/>
          <w:shd w:val="clear" w:color="auto" w:fill="FFFFFF"/>
        </w:rPr>
        <w:t>和支持经费：</w:t>
      </w:r>
    </w:p>
    <w:p w14:paraId="748ABD87" w14:textId="77777777" w:rsidR="00765794" w:rsidRDefault="00765794" w:rsidP="00765794">
      <w:pPr>
        <w:widowControl/>
        <w:shd w:val="clear" w:color="auto" w:fill="FFFFFF"/>
        <w:snapToGrid w:val="0"/>
        <w:spacing w:line="560" w:lineRule="exact"/>
        <w:ind w:firstLine="640"/>
        <w:rPr>
          <w:sz w:val="32"/>
          <w:szCs w:val="32"/>
        </w:rPr>
      </w:pPr>
      <w:r>
        <w:rPr>
          <w:rFonts w:eastAsia="楷体_GB2312"/>
          <w:kern w:val="0"/>
          <w:sz w:val="32"/>
          <w:szCs w:val="32"/>
          <w:shd w:val="clear" w:color="auto" w:fill="FFFFFF"/>
        </w:rPr>
        <w:t>（</w:t>
      </w:r>
      <w:r>
        <w:rPr>
          <w:rFonts w:eastAsia="楷体_GB2312" w:hint="eastAsia"/>
          <w:kern w:val="0"/>
          <w:sz w:val="32"/>
          <w:szCs w:val="32"/>
          <w:shd w:val="clear" w:color="auto" w:fill="FFFFFF"/>
        </w:rPr>
        <w:t>一</w:t>
      </w:r>
      <w:r>
        <w:rPr>
          <w:rFonts w:eastAsia="楷体_GB2312"/>
          <w:kern w:val="0"/>
          <w:sz w:val="32"/>
          <w:szCs w:val="32"/>
          <w:shd w:val="clear" w:color="auto" w:fill="FFFFFF"/>
        </w:rPr>
        <w:t>）专项资金采取前补助支持方式。</w:t>
      </w:r>
    </w:p>
    <w:p w14:paraId="0995DD95" w14:textId="77777777" w:rsidR="00765794" w:rsidRDefault="00765794" w:rsidP="00765794">
      <w:pPr>
        <w:widowControl/>
        <w:shd w:val="clear" w:color="auto" w:fill="FFFFFF"/>
        <w:snapToGrid w:val="0"/>
        <w:spacing w:line="560" w:lineRule="exact"/>
        <w:ind w:firstLine="643"/>
        <w:jc w:val="left"/>
        <w:rPr>
          <w:rFonts w:ascii="楷体_GB2312" w:eastAsia="楷体_GB2312" w:hAnsi="楷体_GB2312" w:cs="楷体_GB2312" w:hint="eastAsia"/>
          <w:kern w:val="0"/>
          <w:sz w:val="32"/>
          <w:szCs w:val="32"/>
          <w:shd w:val="clear" w:color="auto" w:fill="FFFFFF"/>
        </w:rPr>
      </w:pPr>
      <w:r>
        <w:rPr>
          <w:rFonts w:ascii="楷体_GB2312" w:eastAsia="楷体_GB2312" w:hAnsi="楷体_GB2312" w:cs="楷体_GB2312" w:hint="eastAsia"/>
          <w:kern w:val="0"/>
          <w:sz w:val="32"/>
          <w:szCs w:val="32"/>
          <w:shd w:val="clear" w:color="auto" w:fill="FFFFFF"/>
        </w:rPr>
        <w:t>（二）四川省杰出青年科技人才项目支持经费不超过30万元/</w:t>
      </w:r>
      <w:proofErr w:type="gramStart"/>
      <w:r>
        <w:rPr>
          <w:rFonts w:ascii="楷体_GB2312" w:eastAsia="楷体_GB2312" w:hAnsi="楷体_GB2312" w:cs="楷体_GB2312" w:hint="eastAsia"/>
          <w:kern w:val="0"/>
          <w:sz w:val="32"/>
          <w:szCs w:val="32"/>
          <w:shd w:val="clear" w:color="auto" w:fill="FFFFFF"/>
        </w:rPr>
        <w:t>个</w:t>
      </w:r>
      <w:proofErr w:type="gramEnd"/>
      <w:r>
        <w:rPr>
          <w:rFonts w:ascii="楷体_GB2312" w:eastAsia="楷体_GB2312" w:hAnsi="楷体_GB2312" w:cs="楷体_GB2312" w:hint="eastAsia"/>
          <w:kern w:val="0"/>
          <w:sz w:val="32"/>
          <w:szCs w:val="32"/>
          <w:shd w:val="clear" w:color="auto" w:fill="FFFFFF"/>
        </w:rPr>
        <w:t>，青年科技创新研究团队项目（项目名称统一为“×××四川省青年科技创新研究团队”）支持经费不超过50万元/</w:t>
      </w:r>
      <w:proofErr w:type="gramStart"/>
      <w:r>
        <w:rPr>
          <w:rFonts w:ascii="楷体_GB2312" w:eastAsia="楷体_GB2312" w:hAnsi="楷体_GB2312" w:cs="楷体_GB2312" w:hint="eastAsia"/>
          <w:kern w:val="0"/>
          <w:sz w:val="32"/>
          <w:szCs w:val="32"/>
          <w:shd w:val="clear" w:color="auto" w:fill="FFFFFF"/>
        </w:rPr>
        <w:t>个</w:t>
      </w:r>
      <w:proofErr w:type="gramEnd"/>
      <w:r>
        <w:rPr>
          <w:rFonts w:ascii="楷体_GB2312" w:eastAsia="楷体_GB2312" w:hAnsi="楷体_GB2312" w:cs="楷体_GB2312" w:hint="eastAsia"/>
          <w:kern w:val="0"/>
          <w:sz w:val="32"/>
          <w:szCs w:val="32"/>
          <w:shd w:val="clear" w:color="auto" w:fill="FFFFFF"/>
        </w:rPr>
        <w:t>。</w:t>
      </w:r>
    </w:p>
    <w:p w14:paraId="55624211" w14:textId="77777777" w:rsidR="00765794" w:rsidRDefault="00765794" w:rsidP="00765794">
      <w:pPr>
        <w:widowControl/>
        <w:snapToGrid w:val="0"/>
        <w:spacing w:line="560" w:lineRule="exact"/>
        <w:ind w:firstLine="628"/>
        <w:rPr>
          <w:rFonts w:eastAsia="楷体_GB2312"/>
          <w:kern w:val="0"/>
          <w:sz w:val="32"/>
          <w:szCs w:val="32"/>
        </w:rPr>
      </w:pPr>
      <w:r>
        <w:rPr>
          <w:rFonts w:eastAsia="黑体" w:hint="eastAsia"/>
          <w:kern w:val="0"/>
          <w:sz w:val="32"/>
          <w:szCs w:val="32"/>
        </w:rPr>
        <w:t>实施周期：</w:t>
      </w:r>
    </w:p>
    <w:p w14:paraId="358D7512" w14:textId="77777777" w:rsidR="00765794" w:rsidRDefault="00765794" w:rsidP="00765794">
      <w:pPr>
        <w:widowControl/>
        <w:snapToGrid w:val="0"/>
        <w:spacing w:line="560" w:lineRule="exact"/>
        <w:ind w:firstLine="628"/>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杰出青年科技人才项目和青年科技创新研究团队项目培养周期均为3年，起始时间为2022年1月。</w:t>
      </w:r>
    </w:p>
    <w:p w14:paraId="0ED106CA" w14:textId="77777777" w:rsidR="00765794" w:rsidRDefault="00765794" w:rsidP="00765794">
      <w:pPr>
        <w:widowControl/>
        <w:snapToGrid w:val="0"/>
        <w:spacing w:line="560" w:lineRule="exact"/>
        <w:ind w:firstLine="628"/>
        <w:rPr>
          <w:rFonts w:eastAsia="黑体" w:hint="eastAsia"/>
          <w:kern w:val="0"/>
          <w:sz w:val="32"/>
          <w:szCs w:val="32"/>
        </w:rPr>
      </w:pPr>
      <w:r>
        <w:rPr>
          <w:rFonts w:eastAsia="黑体" w:hint="eastAsia"/>
          <w:kern w:val="0"/>
          <w:sz w:val="32"/>
          <w:szCs w:val="32"/>
        </w:rPr>
        <w:t>支持方向和重点：</w:t>
      </w:r>
    </w:p>
    <w:p w14:paraId="03FE1F4B" w14:textId="77777777" w:rsidR="00765794" w:rsidRDefault="00765794" w:rsidP="00765794">
      <w:pPr>
        <w:widowControl/>
        <w:snapToGrid w:val="0"/>
        <w:spacing w:line="560" w:lineRule="exact"/>
        <w:ind w:firstLine="640"/>
        <w:rPr>
          <w:rFonts w:eastAsia="楷体_GB2312" w:hint="eastAsia"/>
          <w:kern w:val="0"/>
          <w:sz w:val="32"/>
          <w:szCs w:val="32"/>
          <w:shd w:val="clear" w:color="auto" w:fill="FFFFFF"/>
        </w:rPr>
      </w:pPr>
      <w:r>
        <w:rPr>
          <w:rFonts w:eastAsia="楷体_GB2312"/>
          <w:kern w:val="0"/>
          <w:sz w:val="32"/>
          <w:szCs w:val="32"/>
          <w:shd w:val="clear" w:color="auto" w:fill="FFFFFF"/>
        </w:rPr>
        <w:t>（</w:t>
      </w:r>
      <w:r>
        <w:rPr>
          <w:rFonts w:eastAsia="楷体_GB2312" w:hint="eastAsia"/>
          <w:kern w:val="0"/>
          <w:sz w:val="32"/>
          <w:szCs w:val="32"/>
          <w:shd w:val="clear" w:color="auto" w:fill="FFFFFF"/>
        </w:rPr>
        <w:t>一</w:t>
      </w:r>
      <w:r>
        <w:rPr>
          <w:rFonts w:eastAsia="楷体_GB2312"/>
          <w:kern w:val="0"/>
          <w:sz w:val="32"/>
          <w:szCs w:val="32"/>
          <w:shd w:val="clear" w:color="auto" w:fill="FFFFFF"/>
        </w:rPr>
        <w:t>）</w:t>
      </w:r>
      <w:r>
        <w:rPr>
          <w:rFonts w:eastAsia="楷体_GB2312" w:hint="eastAsia"/>
          <w:kern w:val="0"/>
          <w:sz w:val="32"/>
          <w:szCs w:val="32"/>
          <w:shd w:val="clear" w:color="auto" w:fill="FFFFFF"/>
        </w:rPr>
        <w:t>支持方向。</w:t>
      </w:r>
    </w:p>
    <w:p w14:paraId="470344A8" w14:textId="77777777" w:rsidR="00765794" w:rsidRDefault="00765794" w:rsidP="00765794">
      <w:pPr>
        <w:widowControl/>
        <w:snapToGrid w:val="0"/>
        <w:spacing w:line="560" w:lineRule="exact"/>
        <w:ind w:firstLine="640"/>
        <w:rPr>
          <w:rFonts w:eastAsia="仿宋_GB2312"/>
          <w:color w:val="000000"/>
          <w:kern w:val="0"/>
          <w:sz w:val="32"/>
          <w:szCs w:val="32"/>
        </w:rPr>
      </w:pPr>
      <w:r>
        <w:rPr>
          <w:rFonts w:eastAsia="仿宋_GB2312"/>
          <w:color w:val="000000"/>
          <w:kern w:val="0"/>
          <w:sz w:val="32"/>
          <w:szCs w:val="32"/>
        </w:rPr>
        <w:t>重点支持数</w:t>
      </w:r>
      <w:r>
        <w:rPr>
          <w:rFonts w:eastAsia="仿宋_GB2312" w:hint="eastAsia"/>
          <w:color w:val="000000"/>
          <w:kern w:val="0"/>
          <w:sz w:val="32"/>
          <w:szCs w:val="32"/>
        </w:rPr>
        <w:t>学</w:t>
      </w:r>
      <w:r>
        <w:rPr>
          <w:rFonts w:eastAsia="仿宋_GB2312"/>
          <w:color w:val="000000"/>
          <w:kern w:val="0"/>
          <w:sz w:val="32"/>
          <w:szCs w:val="32"/>
        </w:rPr>
        <w:t>科学、</w:t>
      </w:r>
      <w:r>
        <w:rPr>
          <w:rFonts w:eastAsia="仿宋_GB2312" w:hint="eastAsia"/>
          <w:color w:val="000000"/>
          <w:kern w:val="0"/>
          <w:sz w:val="32"/>
          <w:szCs w:val="32"/>
        </w:rPr>
        <w:t>物理科学、</w:t>
      </w:r>
      <w:r>
        <w:rPr>
          <w:rFonts w:eastAsia="仿宋_GB2312"/>
          <w:color w:val="000000"/>
          <w:kern w:val="0"/>
          <w:sz w:val="32"/>
          <w:szCs w:val="32"/>
        </w:rPr>
        <w:t>先进核能、</w:t>
      </w:r>
      <w:r>
        <w:rPr>
          <w:rFonts w:eastAsia="仿宋_GB2312" w:hint="eastAsia"/>
          <w:color w:val="000000"/>
          <w:kern w:val="0"/>
          <w:sz w:val="32"/>
          <w:szCs w:val="32"/>
        </w:rPr>
        <w:t>航空航天</w:t>
      </w:r>
      <w:r>
        <w:rPr>
          <w:rFonts w:eastAsia="仿宋_GB2312"/>
          <w:color w:val="000000"/>
          <w:kern w:val="0"/>
          <w:sz w:val="32"/>
          <w:szCs w:val="32"/>
        </w:rPr>
        <w:t>、现代农业、电子信息、先进材料、能源化工、食品饮料、装备制造、</w:t>
      </w:r>
      <w:r>
        <w:rPr>
          <w:rFonts w:eastAsia="仿宋_GB2312" w:hint="eastAsia"/>
          <w:color w:val="000000"/>
          <w:kern w:val="0"/>
          <w:sz w:val="32"/>
          <w:szCs w:val="32"/>
        </w:rPr>
        <w:t>轨道</w:t>
      </w:r>
      <w:r>
        <w:rPr>
          <w:rFonts w:eastAsia="仿宋_GB2312"/>
          <w:color w:val="000000"/>
          <w:kern w:val="0"/>
          <w:sz w:val="32"/>
          <w:szCs w:val="32"/>
        </w:rPr>
        <w:t>交通、现代医药、防灾减灾与生态环境等领域。</w:t>
      </w:r>
    </w:p>
    <w:p w14:paraId="636DB4A6" w14:textId="77777777" w:rsidR="00765794" w:rsidRDefault="00765794" w:rsidP="00765794">
      <w:pPr>
        <w:widowControl/>
        <w:snapToGrid w:val="0"/>
        <w:spacing w:line="560" w:lineRule="exact"/>
        <w:ind w:firstLine="640"/>
        <w:rPr>
          <w:rFonts w:eastAsia="楷体_GB2312" w:hint="eastAsia"/>
          <w:kern w:val="0"/>
          <w:sz w:val="32"/>
          <w:szCs w:val="32"/>
          <w:shd w:val="clear" w:color="auto" w:fill="FFFFFF"/>
        </w:rPr>
      </w:pPr>
      <w:r>
        <w:rPr>
          <w:rFonts w:eastAsia="楷体_GB2312"/>
          <w:kern w:val="0"/>
          <w:sz w:val="32"/>
          <w:szCs w:val="32"/>
          <w:shd w:val="clear" w:color="auto" w:fill="FFFFFF"/>
        </w:rPr>
        <w:t>（</w:t>
      </w:r>
      <w:r>
        <w:rPr>
          <w:rFonts w:eastAsia="楷体_GB2312" w:hint="eastAsia"/>
          <w:kern w:val="0"/>
          <w:sz w:val="32"/>
          <w:szCs w:val="32"/>
          <w:shd w:val="clear" w:color="auto" w:fill="FFFFFF"/>
        </w:rPr>
        <w:t>二</w:t>
      </w:r>
      <w:r>
        <w:rPr>
          <w:rFonts w:eastAsia="楷体_GB2312"/>
          <w:kern w:val="0"/>
          <w:sz w:val="32"/>
          <w:szCs w:val="32"/>
          <w:shd w:val="clear" w:color="auto" w:fill="FFFFFF"/>
        </w:rPr>
        <w:t>）</w:t>
      </w:r>
      <w:r>
        <w:rPr>
          <w:rFonts w:eastAsia="楷体_GB2312" w:hint="eastAsia"/>
          <w:kern w:val="0"/>
          <w:sz w:val="32"/>
          <w:szCs w:val="32"/>
          <w:shd w:val="clear" w:color="auto" w:fill="FFFFFF"/>
        </w:rPr>
        <w:t>支持重点。</w:t>
      </w:r>
    </w:p>
    <w:p w14:paraId="02B8396C" w14:textId="77777777" w:rsidR="00765794" w:rsidRDefault="00765794" w:rsidP="00765794">
      <w:pPr>
        <w:widowControl/>
        <w:adjustRightInd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按照</w:t>
      </w:r>
      <w:r>
        <w:rPr>
          <w:rFonts w:ascii="仿宋_GB2312" w:eastAsia="仿宋_GB2312" w:hAnsi="仿宋_GB2312" w:cs="仿宋_GB2312" w:hint="eastAsia"/>
          <w:kern w:val="0"/>
          <w:sz w:val="32"/>
          <w:szCs w:val="32"/>
        </w:rPr>
        <w:t>“基地+项目+人才+任务”相结</w:t>
      </w:r>
      <w:r>
        <w:rPr>
          <w:rFonts w:eastAsia="仿宋_GB2312"/>
          <w:kern w:val="0"/>
          <w:sz w:val="32"/>
          <w:szCs w:val="32"/>
        </w:rPr>
        <w:t>合的原则，重点支持在川国家重点实验室</w:t>
      </w:r>
      <w:r>
        <w:rPr>
          <w:rFonts w:eastAsia="仿宋_GB2312" w:hint="eastAsia"/>
          <w:kern w:val="0"/>
          <w:sz w:val="32"/>
          <w:szCs w:val="32"/>
        </w:rPr>
        <w:t>、天府实验室和</w:t>
      </w:r>
      <w:r>
        <w:rPr>
          <w:rFonts w:eastAsia="仿宋_GB2312"/>
          <w:kern w:val="0"/>
          <w:sz w:val="32"/>
          <w:szCs w:val="32"/>
        </w:rPr>
        <w:t>四川省重点实验室的优秀青年科技人才和青年科技创新研究团队，尤其是考核评估优秀的四川省重点实验室固定研发人员（已备案）；</w:t>
      </w:r>
    </w:p>
    <w:p w14:paraId="707F9409" w14:textId="77777777" w:rsidR="00765794" w:rsidRDefault="00765794" w:rsidP="00765794">
      <w:pPr>
        <w:widowControl/>
        <w:snapToGrid w:val="0"/>
        <w:spacing w:line="560" w:lineRule="exact"/>
        <w:ind w:firstLine="640"/>
        <w:rPr>
          <w:rFonts w:eastAsia="仿宋_GB2312"/>
          <w:kern w:val="0"/>
          <w:sz w:val="32"/>
          <w:szCs w:val="32"/>
        </w:rPr>
      </w:pPr>
      <w:r>
        <w:rPr>
          <w:rFonts w:eastAsia="仿宋_GB2312"/>
          <w:kern w:val="0"/>
          <w:sz w:val="32"/>
          <w:szCs w:val="32"/>
        </w:rPr>
        <w:t>按照《关于印发支持四川省重点实验室全力开展疫情防控科技攻关十条政策措施的通知》（川</w:t>
      </w:r>
      <w:proofErr w:type="gramStart"/>
      <w:r>
        <w:rPr>
          <w:rFonts w:eastAsia="仿宋_GB2312"/>
          <w:kern w:val="0"/>
          <w:sz w:val="32"/>
          <w:szCs w:val="32"/>
        </w:rPr>
        <w:t>科基函</w:t>
      </w:r>
      <w:proofErr w:type="gramEnd"/>
      <w:r>
        <w:rPr>
          <w:rFonts w:ascii="仿宋_GB2312" w:eastAsia="仿宋_GB2312" w:hAnsi="仿宋_GB2312" w:cs="仿宋_GB2312" w:hint="eastAsia"/>
          <w:kern w:val="0"/>
          <w:sz w:val="32"/>
          <w:szCs w:val="32"/>
        </w:rPr>
        <w:t>〔2020〕1</w:t>
      </w:r>
      <w:r>
        <w:rPr>
          <w:rFonts w:eastAsia="仿宋_GB2312"/>
          <w:kern w:val="0"/>
          <w:sz w:val="32"/>
          <w:szCs w:val="32"/>
        </w:rPr>
        <w:t>号）有关内容，优先支持和培养在疫情防控阻击战中有突出贡献和研究成果的实验室的青年人才（单位盖章证明</w:t>
      </w:r>
      <w:r>
        <w:rPr>
          <w:rFonts w:eastAsia="仿宋_GB2312"/>
          <w:bCs/>
          <w:sz w:val="32"/>
          <w:szCs w:val="32"/>
        </w:rPr>
        <w:t>原件扫描后作为附件在四川省科技管理信息系统上传</w:t>
      </w:r>
      <w:r>
        <w:rPr>
          <w:rFonts w:eastAsia="仿宋_GB2312"/>
          <w:kern w:val="0"/>
          <w:sz w:val="32"/>
          <w:szCs w:val="32"/>
        </w:rPr>
        <w:t>）。</w:t>
      </w:r>
    </w:p>
    <w:p w14:paraId="695F1920" w14:textId="77777777" w:rsidR="00765794" w:rsidRDefault="00765794" w:rsidP="00765794">
      <w:pPr>
        <w:widowControl/>
        <w:snapToGrid w:val="0"/>
        <w:spacing w:line="560" w:lineRule="exact"/>
        <w:ind w:firstLine="640"/>
        <w:rPr>
          <w:rFonts w:eastAsia="黑体" w:hint="eastAsia"/>
          <w:kern w:val="0"/>
          <w:sz w:val="32"/>
          <w:szCs w:val="32"/>
        </w:rPr>
      </w:pPr>
      <w:r>
        <w:rPr>
          <w:rFonts w:eastAsia="仿宋_GB2312"/>
          <w:kern w:val="0"/>
          <w:sz w:val="32"/>
          <w:szCs w:val="32"/>
        </w:rPr>
        <w:t>按照区域协调、兼顾平衡的原则，视情对民族地区、偏远和欠发达地区，省属和地方高校院所优秀青年科技人才和青年科技创新研究团队申报的项目倾斜支持。</w:t>
      </w:r>
    </w:p>
    <w:p w14:paraId="0053DB23" w14:textId="77777777" w:rsidR="00765794" w:rsidRDefault="00765794" w:rsidP="00765794">
      <w:pPr>
        <w:widowControl/>
        <w:snapToGrid w:val="0"/>
        <w:spacing w:line="560" w:lineRule="exact"/>
        <w:ind w:firstLine="628"/>
        <w:rPr>
          <w:rFonts w:eastAsia="楷体_GB2312"/>
          <w:kern w:val="0"/>
          <w:sz w:val="32"/>
          <w:szCs w:val="32"/>
        </w:rPr>
      </w:pPr>
      <w:r>
        <w:rPr>
          <w:rFonts w:eastAsia="黑体" w:hint="eastAsia"/>
          <w:kern w:val="0"/>
          <w:sz w:val="32"/>
          <w:szCs w:val="32"/>
        </w:rPr>
        <w:t>有关要求：</w:t>
      </w:r>
    </w:p>
    <w:p w14:paraId="2C0A8085" w14:textId="77777777" w:rsidR="00765794" w:rsidRDefault="00765794" w:rsidP="00765794">
      <w:pPr>
        <w:widowControl/>
        <w:snapToGrid w:val="0"/>
        <w:spacing w:line="560" w:lineRule="exact"/>
        <w:ind w:firstLine="640"/>
        <w:rPr>
          <w:rFonts w:eastAsia="楷体_GB2312"/>
          <w:kern w:val="0"/>
          <w:sz w:val="32"/>
          <w:szCs w:val="32"/>
          <w:shd w:val="clear" w:color="auto" w:fill="FFFFFF"/>
        </w:rPr>
      </w:pPr>
      <w:r>
        <w:rPr>
          <w:rFonts w:eastAsia="楷体_GB2312"/>
          <w:kern w:val="0"/>
          <w:sz w:val="32"/>
          <w:szCs w:val="32"/>
          <w:shd w:val="clear" w:color="auto" w:fill="FFFFFF"/>
        </w:rPr>
        <w:t>（</w:t>
      </w:r>
      <w:r>
        <w:rPr>
          <w:rFonts w:eastAsia="楷体_GB2312" w:hint="eastAsia"/>
          <w:kern w:val="0"/>
          <w:sz w:val="32"/>
          <w:szCs w:val="32"/>
          <w:shd w:val="clear" w:color="auto" w:fill="FFFFFF"/>
        </w:rPr>
        <w:t>一</w:t>
      </w:r>
      <w:r>
        <w:rPr>
          <w:rFonts w:eastAsia="楷体_GB2312"/>
          <w:kern w:val="0"/>
          <w:sz w:val="32"/>
          <w:szCs w:val="32"/>
          <w:shd w:val="clear" w:color="auto" w:fill="FFFFFF"/>
        </w:rPr>
        <w:t>）项目申报人条件。</w:t>
      </w:r>
    </w:p>
    <w:p w14:paraId="29F127A4" w14:textId="77777777" w:rsidR="00765794" w:rsidRDefault="00765794" w:rsidP="00765794">
      <w:pPr>
        <w:shd w:val="clear" w:color="auto" w:fill="FFFFFF"/>
        <w:snapToGrid w:val="0"/>
        <w:spacing w:line="560" w:lineRule="exact"/>
        <w:ind w:firstLineChars="200" w:firstLine="640"/>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1.杰出青年科技人才项目申报人条件。</w:t>
      </w:r>
    </w:p>
    <w:p w14:paraId="238A7EB8" w14:textId="77777777" w:rsidR="00765794" w:rsidRDefault="00765794" w:rsidP="00765794">
      <w:pPr>
        <w:shd w:val="clear" w:color="auto" w:fill="FFFFFF"/>
        <w:snapToGrid w:val="0"/>
        <w:spacing w:line="560" w:lineRule="exact"/>
        <w:ind w:firstLine="641"/>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(1)项目申报人应在四川省境内注册的具有独立法人资格的高等院校、科研院所、企业工作，在自然科学领域从事基础研究和技术开发的优秀青年科技工作者。已获得国家级人才计划（含国家杰青、长江学者等）资助的项目负责人不再列入。已获得四川省杰出青年科技人才资助和培育的项目负责人不再列入。</w:t>
      </w:r>
    </w:p>
    <w:p w14:paraId="132C1EE8" w14:textId="77777777" w:rsidR="00765794" w:rsidRDefault="00765794" w:rsidP="00765794">
      <w:pPr>
        <w:widowControl/>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(2)具有良好的科学道德，治学严谨，学风端正，勇于探索创新，具有发展潜力。</w:t>
      </w:r>
    </w:p>
    <w:p w14:paraId="1EAA5764" w14:textId="77777777" w:rsidR="00765794" w:rsidRDefault="00765794" w:rsidP="00765794">
      <w:pPr>
        <w:widowControl/>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lastRenderedPageBreak/>
        <w:t>(3)具有承担基础研究课题或者从事基础研究和技术开发的经历，在学术上已取得同行公认的创新性成绩，所从事的研</w:t>
      </w:r>
      <w:r>
        <w:rPr>
          <w:rFonts w:ascii="仿宋_GB2312" w:eastAsia="仿宋_GB2312" w:hAnsi="仿宋_GB2312" w:cs="仿宋_GB2312" w:hint="eastAsia"/>
          <w:spacing w:val="6"/>
          <w:kern w:val="0"/>
          <w:sz w:val="32"/>
          <w:szCs w:val="32"/>
        </w:rPr>
        <w:t>究工作对科学技术发展和国民经济建设具有重要意义或</w:t>
      </w:r>
      <w:r>
        <w:rPr>
          <w:rFonts w:ascii="仿宋_GB2312" w:eastAsia="仿宋_GB2312" w:hAnsi="仿宋_GB2312" w:cs="仿宋_GB2312" w:hint="eastAsia"/>
          <w:spacing w:val="15"/>
          <w:kern w:val="0"/>
          <w:sz w:val="32"/>
          <w:szCs w:val="32"/>
        </w:rPr>
        <w:t>实</w:t>
      </w:r>
      <w:r>
        <w:rPr>
          <w:rFonts w:ascii="仿宋_GB2312" w:eastAsia="仿宋_GB2312" w:hAnsi="仿宋_GB2312" w:cs="仿宋_GB2312" w:hint="eastAsia"/>
          <w:kern w:val="0"/>
          <w:sz w:val="32"/>
          <w:szCs w:val="32"/>
        </w:rPr>
        <w:t>际贡献。</w:t>
      </w:r>
    </w:p>
    <w:p w14:paraId="07E75825" w14:textId="77777777" w:rsidR="00765794" w:rsidRDefault="00765794" w:rsidP="00765794">
      <w:pPr>
        <w:widowControl/>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(4)身体健康，申请当年未满40周岁（1981年1月1日及以后出生），已具有高级专业技术职称（包含副高级）或者获得博士学位。</w:t>
      </w:r>
    </w:p>
    <w:p w14:paraId="512D3B7D" w14:textId="77777777" w:rsidR="00765794" w:rsidRDefault="00765794" w:rsidP="00765794">
      <w:pPr>
        <w:widowControl/>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2.青年科技创新研究团队项目申报人条件。</w:t>
      </w:r>
    </w:p>
    <w:p w14:paraId="4F4FFF27" w14:textId="77777777" w:rsidR="00765794" w:rsidRDefault="00765794" w:rsidP="00765794">
      <w:pPr>
        <w:shd w:val="clear" w:color="auto" w:fill="FFFFFF"/>
        <w:snapToGrid w:val="0"/>
        <w:spacing w:line="560" w:lineRule="exact"/>
        <w:ind w:firstLine="641"/>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(1)支持在四川省境内注册，依托具有独立法人资格的高等院校、科研院所和科技型企业等单位，以四川省优秀中青年科学家为学术技术带头人和研究骨干，具有集中且重要的研究方向、明确的创新目标和较强稳定性的青年科技创新研究团队。已入选国家自然科学基金创新研究群体、国家级创新团队不再列入。已获得四川省</w:t>
      </w:r>
      <w:r>
        <w:rPr>
          <w:rFonts w:ascii="仿宋_GB2312" w:eastAsia="仿宋_GB2312" w:hAnsi="仿宋_GB2312" w:cs="仿宋_GB2312" w:hint="eastAsia"/>
          <w:sz w:val="32"/>
          <w:szCs w:val="32"/>
        </w:rPr>
        <w:t>青年科技创新研究团队</w:t>
      </w:r>
      <w:r>
        <w:rPr>
          <w:rFonts w:ascii="仿宋_GB2312" w:eastAsia="仿宋_GB2312" w:hAnsi="仿宋_GB2312" w:cs="仿宋_GB2312" w:hint="eastAsia"/>
          <w:kern w:val="0"/>
          <w:sz w:val="32"/>
          <w:szCs w:val="32"/>
        </w:rPr>
        <w:t>资助和培育的项目团队不再列入。</w:t>
      </w:r>
    </w:p>
    <w:p w14:paraId="4AFC65B7" w14:textId="77777777" w:rsidR="00765794" w:rsidRDefault="00765794" w:rsidP="00765794">
      <w:pPr>
        <w:widowControl/>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(2)具备履职所需的良好素质，治学严谨，学风端正，有良好的政治素质和较强的组织协调能力，在研究群体中有凝聚力。</w:t>
      </w:r>
    </w:p>
    <w:p w14:paraId="4FD7028F" w14:textId="77777777" w:rsidR="00765794" w:rsidRDefault="00765794" w:rsidP="00765794">
      <w:pPr>
        <w:widowControl/>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(3)具有承担基础研究课题或者从事基础研究和技术开发的经历，学术水平在业内具有较高公认度。</w:t>
      </w:r>
    </w:p>
    <w:p w14:paraId="068A0311" w14:textId="77777777" w:rsidR="00765794" w:rsidRDefault="00765794" w:rsidP="00765794">
      <w:pPr>
        <w:widowControl/>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(4)身体健康，申请当年未满45周岁（1976年1月1日及以后出生），具有正高级专业技术职称（在企业工作的须有高级专业技术职称），有充沛的精力领导团队开展工作，每年应在申报单位工作6个月以上。</w:t>
      </w:r>
    </w:p>
    <w:p w14:paraId="77A451DA" w14:textId="77777777" w:rsidR="00765794" w:rsidRDefault="00765794" w:rsidP="00765794">
      <w:pPr>
        <w:widowControl/>
        <w:snapToGrid w:val="0"/>
        <w:spacing w:line="560" w:lineRule="exact"/>
        <w:ind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(5)青年科技创新研究团队应是在长期合作基础上形成的研究集体（8人以上），具有集中的研究方向以及合理的专业结构，创新能力强，有团结协作精神；核心成员（不少于5人）应具有高级专业技术职称（包含副高级）或者获得博士学位。</w:t>
      </w:r>
    </w:p>
    <w:p w14:paraId="75E51E9D" w14:textId="77777777" w:rsidR="00765794" w:rsidRDefault="00765794" w:rsidP="00765794">
      <w:pPr>
        <w:widowControl/>
        <w:snapToGrid w:val="0"/>
        <w:spacing w:line="560" w:lineRule="exact"/>
        <w:ind w:firstLine="640"/>
        <w:rPr>
          <w:rFonts w:eastAsia="楷体_GB2312"/>
          <w:kern w:val="0"/>
          <w:sz w:val="32"/>
          <w:szCs w:val="32"/>
          <w:shd w:val="clear" w:color="auto" w:fill="FFFFFF"/>
        </w:rPr>
      </w:pPr>
      <w:r>
        <w:rPr>
          <w:rFonts w:eastAsia="楷体_GB2312"/>
          <w:kern w:val="0"/>
          <w:sz w:val="32"/>
          <w:szCs w:val="32"/>
          <w:shd w:val="clear" w:color="auto" w:fill="FFFFFF"/>
        </w:rPr>
        <w:t>（</w:t>
      </w:r>
      <w:r>
        <w:rPr>
          <w:rFonts w:eastAsia="楷体_GB2312" w:hint="eastAsia"/>
          <w:kern w:val="0"/>
          <w:sz w:val="32"/>
          <w:szCs w:val="32"/>
          <w:shd w:val="clear" w:color="auto" w:fill="FFFFFF"/>
        </w:rPr>
        <w:t>二</w:t>
      </w:r>
      <w:r>
        <w:rPr>
          <w:rFonts w:eastAsia="楷体_GB2312"/>
          <w:kern w:val="0"/>
          <w:sz w:val="32"/>
          <w:szCs w:val="32"/>
          <w:shd w:val="clear" w:color="auto" w:fill="FFFFFF"/>
        </w:rPr>
        <w:t>）限项说明。</w:t>
      </w:r>
    </w:p>
    <w:p w14:paraId="71D467FD" w14:textId="77777777" w:rsidR="00765794" w:rsidRDefault="00765794" w:rsidP="00765794">
      <w:pPr>
        <w:widowControl/>
        <w:snapToGrid w:val="0"/>
        <w:spacing w:line="560" w:lineRule="exact"/>
        <w:ind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1.杰出青年科技人才项目：有关申报单位推荐名额见附件《杰出青年科技人才项目申报名额表》，其中未涉及的单位申报人数不超过3人，超额申报不予受理。</w:t>
      </w:r>
    </w:p>
    <w:p w14:paraId="7CA657F5" w14:textId="77777777" w:rsidR="00765794" w:rsidRDefault="00765794" w:rsidP="00765794">
      <w:pPr>
        <w:widowControl/>
        <w:snapToGrid w:val="0"/>
        <w:spacing w:line="560" w:lineRule="exact"/>
        <w:ind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青年科技创新研究团队项目：每个高校和院所申报不超过6个团队（四川大学12个团队），每个企业申报不超过2个团队，超额申报不予受理。前期已获得“四川省青年科技创新研究团队项目”的团队带头人，不得参与本年度其它青年创新团队的申报。</w:t>
      </w:r>
    </w:p>
    <w:p w14:paraId="1489465F" w14:textId="77777777" w:rsidR="00765794" w:rsidRDefault="00765794" w:rsidP="00765794">
      <w:pPr>
        <w:widowControl/>
        <w:snapToGrid w:val="0"/>
        <w:spacing w:line="560" w:lineRule="exact"/>
        <w:ind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鼓励和支持在川国家重点实验室、天府实验室和四川省重点实验室固定人员（已备案）申报，每个实验室可申报杰出青年科技人才项目、青年科技创新研究团队各1项，且不受单位名额限制，但未参加年度考核的在川国家重点实验室，年度考核或周期评估结果不合格的四川省重点实验室固定研发人员不在此列。</w:t>
      </w:r>
    </w:p>
    <w:p w14:paraId="715D616E" w14:textId="77777777" w:rsidR="00765794" w:rsidRDefault="00765794" w:rsidP="00765794">
      <w:pPr>
        <w:widowControl/>
        <w:snapToGrid w:val="0"/>
        <w:spacing w:line="560" w:lineRule="exact"/>
        <w:ind w:firstLine="640"/>
        <w:rPr>
          <w:sz w:val="32"/>
          <w:szCs w:val="32"/>
        </w:rPr>
      </w:pPr>
      <w:r>
        <w:rPr>
          <w:rFonts w:eastAsia="楷体_GB2312"/>
          <w:kern w:val="0"/>
          <w:sz w:val="32"/>
          <w:szCs w:val="32"/>
        </w:rPr>
        <w:t>（</w:t>
      </w:r>
      <w:r>
        <w:rPr>
          <w:rFonts w:eastAsia="楷体_GB2312" w:hint="eastAsia"/>
          <w:kern w:val="0"/>
          <w:sz w:val="32"/>
          <w:szCs w:val="32"/>
        </w:rPr>
        <w:t>三</w:t>
      </w:r>
      <w:r>
        <w:rPr>
          <w:rFonts w:eastAsia="楷体_GB2312"/>
          <w:kern w:val="0"/>
          <w:sz w:val="32"/>
          <w:szCs w:val="32"/>
        </w:rPr>
        <w:t>）</w:t>
      </w:r>
      <w:r>
        <w:rPr>
          <w:rFonts w:eastAsia="楷体_GB2312" w:hint="eastAsia"/>
          <w:kern w:val="0"/>
          <w:sz w:val="32"/>
          <w:szCs w:val="32"/>
        </w:rPr>
        <w:t>注意事项</w:t>
      </w:r>
      <w:r>
        <w:rPr>
          <w:rFonts w:eastAsia="楷体_GB2312"/>
          <w:kern w:val="0"/>
          <w:sz w:val="32"/>
          <w:szCs w:val="32"/>
        </w:rPr>
        <w:t>。</w:t>
      </w:r>
    </w:p>
    <w:p w14:paraId="266FBEA3" w14:textId="77777777" w:rsidR="00765794" w:rsidRDefault="00765794" w:rsidP="00765794">
      <w:pPr>
        <w:snapToGrid w:val="0"/>
        <w:spacing w:line="560" w:lineRule="exact"/>
        <w:ind w:firstLine="641"/>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1.杰出青年科技人才项目和青年科技创新研究团队项目中申报单位是高校和科研院所的，须提供不低于财政经费总额30%的配套资金；申报单位是企业的，须提供1:1以上的配套资金，</w:t>
      </w:r>
      <w:r>
        <w:rPr>
          <w:rFonts w:ascii="仿宋_GB2312" w:eastAsia="仿宋_GB2312" w:hAnsi="仿宋_GB2312" w:cs="仿宋_GB2312" w:hint="eastAsia"/>
          <w:kern w:val="0"/>
          <w:sz w:val="32"/>
          <w:szCs w:val="32"/>
        </w:rPr>
        <w:lastRenderedPageBreak/>
        <w:t>并出具配套资金能力支撑材料和配套资金承诺书，所有经费必须设立专账，足额到项目，专款专用。</w:t>
      </w:r>
    </w:p>
    <w:p w14:paraId="27F1287E" w14:textId="77777777" w:rsidR="00765794" w:rsidRDefault="00765794" w:rsidP="00765794">
      <w:pPr>
        <w:snapToGrid w:val="0"/>
        <w:spacing w:line="560" w:lineRule="exact"/>
        <w:ind w:firstLine="641"/>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2.所有支撑材料原件扫描后作为附件在四川省科技管理信息系统在线上传。</w:t>
      </w:r>
    </w:p>
    <w:p w14:paraId="69AB22DE" w14:textId="77777777" w:rsidR="00765794" w:rsidRDefault="00765794" w:rsidP="00765794">
      <w:pPr>
        <w:widowControl/>
        <w:snapToGrid w:val="0"/>
        <w:spacing w:line="560" w:lineRule="exact"/>
        <w:ind w:firstLine="720"/>
      </w:pPr>
    </w:p>
    <w:p w14:paraId="65658838" w14:textId="77777777" w:rsidR="00765794" w:rsidRDefault="00765794" w:rsidP="00765794">
      <w:pPr>
        <w:spacing w:line="560" w:lineRule="exact"/>
        <w:ind w:firstLineChars="200" w:firstLine="640"/>
        <w:rPr>
          <w:rFonts w:eastAsia="仿宋_GB2312"/>
          <w:kern w:val="0"/>
          <w:sz w:val="32"/>
          <w:szCs w:val="32"/>
        </w:rPr>
      </w:pPr>
      <w:r>
        <w:rPr>
          <w:rFonts w:eastAsia="仿宋_GB2312"/>
          <w:kern w:val="0"/>
          <w:sz w:val="32"/>
          <w:szCs w:val="32"/>
        </w:rPr>
        <w:t>附</w:t>
      </w:r>
      <w:r>
        <w:rPr>
          <w:rFonts w:eastAsia="仿宋_GB2312" w:hint="eastAsia"/>
          <w:kern w:val="0"/>
          <w:sz w:val="32"/>
          <w:szCs w:val="32"/>
        </w:rPr>
        <w:t>表：</w:t>
      </w:r>
      <w:r>
        <w:rPr>
          <w:rFonts w:eastAsia="仿宋_GB2312"/>
          <w:kern w:val="0"/>
          <w:sz w:val="32"/>
          <w:szCs w:val="32"/>
        </w:rPr>
        <w:t>杰出青年科技人才项目申报名额表</w:t>
      </w:r>
    </w:p>
    <w:p w14:paraId="0327C9ED" w14:textId="77777777" w:rsidR="00765794" w:rsidRDefault="00765794" w:rsidP="00765794">
      <w:pPr>
        <w:widowControl/>
        <w:spacing w:line="560" w:lineRule="exact"/>
        <w:jc w:val="left"/>
        <w:rPr>
          <w:rFonts w:eastAsia="仿宋_GB2312"/>
          <w:kern w:val="0"/>
          <w:szCs w:val="32"/>
        </w:rPr>
        <w:sectPr w:rsidR="00765794">
          <w:pgSz w:w="11906" w:h="16838"/>
          <w:pgMar w:top="2098" w:right="1474" w:bottom="1985" w:left="1588" w:header="851" w:footer="992" w:gutter="0"/>
          <w:cols w:space="720"/>
          <w:docGrid w:type="linesAndChars" w:linePitch="312"/>
        </w:sectPr>
      </w:pPr>
    </w:p>
    <w:p w14:paraId="287A4D0F" w14:textId="77777777" w:rsidR="00765794" w:rsidRDefault="00765794" w:rsidP="00765794">
      <w:pPr>
        <w:widowControl/>
        <w:snapToGrid w:val="0"/>
        <w:spacing w:line="560" w:lineRule="exact"/>
        <w:rPr>
          <w:rFonts w:eastAsia="黑体" w:hint="eastAsia"/>
          <w:kern w:val="0"/>
          <w:sz w:val="32"/>
          <w:szCs w:val="32"/>
        </w:rPr>
      </w:pPr>
      <w:r>
        <w:rPr>
          <w:rFonts w:eastAsia="黑体"/>
          <w:kern w:val="0"/>
          <w:sz w:val="32"/>
          <w:szCs w:val="32"/>
        </w:rPr>
        <w:lastRenderedPageBreak/>
        <w:t>附</w:t>
      </w:r>
      <w:r>
        <w:rPr>
          <w:rFonts w:eastAsia="黑体" w:hint="eastAsia"/>
          <w:kern w:val="0"/>
          <w:sz w:val="32"/>
          <w:szCs w:val="32"/>
        </w:rPr>
        <w:t>表</w:t>
      </w:r>
    </w:p>
    <w:p w14:paraId="76EB089F" w14:textId="77777777" w:rsidR="00765794" w:rsidRDefault="00765794" w:rsidP="00765794">
      <w:pPr>
        <w:pStyle w:val="af8"/>
        <w:spacing w:line="560" w:lineRule="exact"/>
        <w:ind w:firstLine="210"/>
      </w:pPr>
    </w:p>
    <w:p w14:paraId="31B6BA3E" w14:textId="77777777" w:rsidR="00765794" w:rsidRDefault="00765794" w:rsidP="00765794">
      <w:pPr>
        <w:widowControl/>
        <w:snapToGrid w:val="0"/>
        <w:spacing w:line="560" w:lineRule="exact"/>
        <w:ind w:right="280"/>
        <w:jc w:val="center"/>
        <w:rPr>
          <w:rFonts w:eastAsia="方正小标宋_GBK" w:hint="eastAsia"/>
          <w:kern w:val="0"/>
          <w:sz w:val="44"/>
          <w:szCs w:val="44"/>
        </w:rPr>
      </w:pPr>
      <w:r>
        <w:rPr>
          <w:rFonts w:eastAsia="方正小标宋_GBK" w:hint="eastAsia"/>
          <w:kern w:val="0"/>
          <w:sz w:val="44"/>
          <w:szCs w:val="44"/>
        </w:rPr>
        <w:t>杰出青年科技人才项目申报名额表</w:t>
      </w:r>
    </w:p>
    <w:p w14:paraId="4A13A760" w14:textId="77777777" w:rsidR="00765794" w:rsidRDefault="00765794" w:rsidP="00765794">
      <w:pPr>
        <w:widowControl/>
        <w:snapToGrid w:val="0"/>
        <w:spacing w:line="560" w:lineRule="exact"/>
        <w:ind w:right="280"/>
        <w:jc w:val="right"/>
        <w:rPr>
          <w:rFonts w:ascii="仿宋_GB2312" w:eastAsia="仿宋_GB2312" w:hAnsi="宋体" w:hint="eastAsia"/>
          <w:sz w:val="28"/>
          <w:szCs w:val="28"/>
        </w:rPr>
      </w:pPr>
      <w:r>
        <w:rPr>
          <w:rFonts w:ascii="仿宋_GB2312" w:eastAsia="仿宋_GB2312" w:hAnsi="宋体" w:hint="eastAsia"/>
          <w:kern w:val="0"/>
          <w:sz w:val="28"/>
          <w:szCs w:val="28"/>
        </w:rPr>
        <w:t>单位：个</w:t>
      </w:r>
    </w:p>
    <w:tbl>
      <w:tblPr>
        <w:tblW w:w="4998" w:type="pct"/>
        <w:jc w:val="center"/>
        <w:tblBorders>
          <w:insideH w:val="outset" w:sz="6" w:space="0" w:color="auto"/>
          <w:insideV w:val="outset" w:sz="6" w:space="0" w:color="auto"/>
        </w:tblBorders>
        <w:tblCellMar>
          <w:left w:w="0" w:type="dxa"/>
          <w:right w:w="0" w:type="dxa"/>
        </w:tblCellMar>
        <w:tblLook w:val="0000" w:firstRow="0" w:lastRow="0" w:firstColumn="0" w:lastColumn="0" w:noHBand="0" w:noVBand="0"/>
      </w:tblPr>
      <w:tblGrid>
        <w:gridCol w:w="3321"/>
        <w:gridCol w:w="1089"/>
        <w:gridCol w:w="3519"/>
        <w:gridCol w:w="1127"/>
      </w:tblGrid>
      <w:tr w:rsidR="00765794" w14:paraId="5A2039B4" w14:textId="77777777" w:rsidTr="00CC789D">
        <w:trPr>
          <w:trHeight w:hRule="exact" w:val="510"/>
          <w:jc w:val="center"/>
        </w:trPr>
        <w:tc>
          <w:tcPr>
            <w:tcW w:w="1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08F952" w14:textId="77777777" w:rsidR="00765794" w:rsidRDefault="00765794" w:rsidP="00CC789D">
            <w:pPr>
              <w:jc w:val="center"/>
              <w:rPr>
                <w:b/>
                <w:bCs/>
              </w:rPr>
            </w:pPr>
            <w:r>
              <w:rPr>
                <w:b/>
                <w:bCs/>
              </w:rPr>
              <w:t>申报单位</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51AAC3" w14:textId="77777777" w:rsidR="00765794" w:rsidRDefault="00765794" w:rsidP="00CC789D">
            <w:pPr>
              <w:jc w:val="center"/>
              <w:rPr>
                <w:b/>
                <w:bCs/>
              </w:rPr>
            </w:pPr>
            <w:r>
              <w:rPr>
                <w:b/>
                <w:bCs/>
              </w:rPr>
              <w:t>名额</w:t>
            </w:r>
          </w:p>
        </w:tc>
        <w:tc>
          <w:tcPr>
            <w:tcW w:w="19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10CAF0" w14:textId="77777777" w:rsidR="00765794" w:rsidRDefault="00765794" w:rsidP="00CC789D">
            <w:pPr>
              <w:jc w:val="center"/>
              <w:rPr>
                <w:b/>
                <w:bCs/>
              </w:rPr>
            </w:pPr>
            <w:r>
              <w:rPr>
                <w:b/>
                <w:bCs/>
              </w:rPr>
              <w:t>申报单位</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4639B3" w14:textId="77777777" w:rsidR="00765794" w:rsidRDefault="00765794" w:rsidP="00CC789D">
            <w:pPr>
              <w:jc w:val="center"/>
              <w:rPr>
                <w:b/>
                <w:bCs/>
              </w:rPr>
            </w:pPr>
            <w:r>
              <w:rPr>
                <w:b/>
                <w:bCs/>
              </w:rPr>
              <w:t>名额</w:t>
            </w:r>
          </w:p>
        </w:tc>
      </w:tr>
      <w:tr w:rsidR="00765794" w14:paraId="61FD81AD" w14:textId="77777777" w:rsidTr="00CC789D">
        <w:trPr>
          <w:trHeight w:hRule="exact" w:val="510"/>
          <w:jc w:val="center"/>
        </w:trPr>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5298A4"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四川大学</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14:paraId="78B694C8"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32</w:t>
            </w:r>
          </w:p>
        </w:tc>
        <w:tc>
          <w:tcPr>
            <w:tcW w:w="1942" w:type="pct"/>
            <w:tcBorders>
              <w:top w:val="nil"/>
              <w:left w:val="nil"/>
              <w:bottom w:val="single" w:sz="8" w:space="0" w:color="auto"/>
              <w:right w:val="single" w:sz="8" w:space="0" w:color="auto"/>
            </w:tcBorders>
            <w:tcMar>
              <w:top w:w="0" w:type="dxa"/>
              <w:left w:w="108" w:type="dxa"/>
              <w:bottom w:w="0" w:type="dxa"/>
              <w:right w:w="108" w:type="dxa"/>
            </w:tcMar>
            <w:vAlign w:val="center"/>
          </w:tcPr>
          <w:p w14:paraId="0F76A842"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四川省医学科学院</w:t>
            </w:r>
            <w:r>
              <w:rPr>
                <w:rFonts w:ascii="宋体" w:hAnsi="宋体" w:cs="宋体" w:hint="eastAsia"/>
              </w:rPr>
              <w:t>•</w:t>
            </w:r>
            <w:r>
              <w:rPr>
                <w:rFonts w:ascii="仿宋" w:eastAsia="仿宋" w:hAnsi="仿宋" w:cs="仿宋" w:hint="eastAsia"/>
              </w:rPr>
              <w:t>四川省人民医院</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56219928"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8</w:t>
            </w:r>
          </w:p>
        </w:tc>
      </w:tr>
      <w:tr w:rsidR="00765794" w14:paraId="4B1ECD99" w14:textId="77777777" w:rsidTr="00CC789D">
        <w:trPr>
          <w:trHeight w:hRule="exact" w:val="510"/>
          <w:jc w:val="center"/>
        </w:trPr>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64A423"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电子科技大学</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14:paraId="10F9A7D6"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16</w:t>
            </w:r>
          </w:p>
        </w:tc>
        <w:tc>
          <w:tcPr>
            <w:tcW w:w="1942" w:type="pct"/>
            <w:tcBorders>
              <w:top w:val="nil"/>
              <w:left w:val="nil"/>
              <w:bottom w:val="single" w:sz="8" w:space="0" w:color="auto"/>
              <w:right w:val="single" w:sz="8" w:space="0" w:color="auto"/>
            </w:tcBorders>
            <w:tcMar>
              <w:top w:w="0" w:type="dxa"/>
              <w:left w:w="108" w:type="dxa"/>
              <w:bottom w:w="0" w:type="dxa"/>
              <w:right w:w="108" w:type="dxa"/>
            </w:tcMar>
            <w:vAlign w:val="center"/>
          </w:tcPr>
          <w:p w14:paraId="54A87D68"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成都信息工程大学</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5EDFCF41"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8</w:t>
            </w:r>
          </w:p>
        </w:tc>
      </w:tr>
      <w:tr w:rsidR="00765794" w14:paraId="6372D63A" w14:textId="77777777" w:rsidTr="00CC789D">
        <w:trPr>
          <w:trHeight w:hRule="exact" w:val="510"/>
          <w:jc w:val="center"/>
        </w:trPr>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C25061"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西南交通大学</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14:paraId="7492855B"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16</w:t>
            </w:r>
          </w:p>
        </w:tc>
        <w:tc>
          <w:tcPr>
            <w:tcW w:w="1942" w:type="pct"/>
            <w:tcBorders>
              <w:top w:val="nil"/>
              <w:left w:val="nil"/>
              <w:bottom w:val="single" w:sz="8" w:space="0" w:color="auto"/>
              <w:right w:val="single" w:sz="8" w:space="0" w:color="auto"/>
            </w:tcBorders>
            <w:tcMar>
              <w:top w:w="0" w:type="dxa"/>
              <w:left w:w="108" w:type="dxa"/>
              <w:bottom w:w="0" w:type="dxa"/>
              <w:right w:w="108" w:type="dxa"/>
            </w:tcMar>
            <w:vAlign w:val="center"/>
          </w:tcPr>
          <w:p w14:paraId="3412F875"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西南医科大学</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56D278D8"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8</w:t>
            </w:r>
          </w:p>
        </w:tc>
      </w:tr>
      <w:tr w:rsidR="00765794" w14:paraId="3BE177C0" w14:textId="77777777" w:rsidTr="00CC789D">
        <w:trPr>
          <w:trHeight w:hRule="exact" w:val="510"/>
          <w:jc w:val="center"/>
        </w:trPr>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914E27"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四川农业大学</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14:paraId="2C701B44"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12</w:t>
            </w:r>
          </w:p>
        </w:tc>
        <w:tc>
          <w:tcPr>
            <w:tcW w:w="1942" w:type="pct"/>
            <w:tcBorders>
              <w:top w:val="nil"/>
              <w:left w:val="nil"/>
              <w:bottom w:val="single" w:sz="8" w:space="0" w:color="auto"/>
              <w:right w:val="single" w:sz="8" w:space="0" w:color="auto"/>
            </w:tcBorders>
            <w:tcMar>
              <w:top w:w="0" w:type="dxa"/>
              <w:left w:w="108" w:type="dxa"/>
              <w:bottom w:w="0" w:type="dxa"/>
              <w:right w:w="108" w:type="dxa"/>
            </w:tcMar>
            <w:vAlign w:val="center"/>
          </w:tcPr>
          <w:p w14:paraId="63D2C529"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四川师范大学</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27E29E59"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5</w:t>
            </w:r>
          </w:p>
        </w:tc>
      </w:tr>
      <w:tr w:rsidR="00765794" w14:paraId="63362FB9" w14:textId="77777777" w:rsidTr="00CC789D">
        <w:trPr>
          <w:trHeight w:hRule="exact" w:val="510"/>
          <w:jc w:val="center"/>
        </w:trPr>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BBDC29"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西南石油大学</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14:paraId="68FA01CF"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8</w:t>
            </w:r>
          </w:p>
        </w:tc>
        <w:tc>
          <w:tcPr>
            <w:tcW w:w="1942" w:type="pct"/>
            <w:tcBorders>
              <w:top w:val="nil"/>
              <w:left w:val="nil"/>
              <w:bottom w:val="single" w:sz="8" w:space="0" w:color="auto"/>
              <w:right w:val="single" w:sz="8" w:space="0" w:color="auto"/>
            </w:tcBorders>
            <w:tcMar>
              <w:top w:w="0" w:type="dxa"/>
              <w:left w:w="108" w:type="dxa"/>
              <w:bottom w:w="0" w:type="dxa"/>
              <w:right w:w="108" w:type="dxa"/>
            </w:tcMar>
            <w:vAlign w:val="center"/>
          </w:tcPr>
          <w:p w14:paraId="5A245823"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西华师范大学</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3F560CCF"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5</w:t>
            </w:r>
          </w:p>
        </w:tc>
      </w:tr>
      <w:tr w:rsidR="00765794" w14:paraId="00695E44" w14:textId="77777777" w:rsidTr="00CC789D">
        <w:trPr>
          <w:trHeight w:hRule="exact" w:val="510"/>
          <w:jc w:val="center"/>
        </w:trPr>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D1B3D6"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成都理工大学</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14:paraId="77ECD43B"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8</w:t>
            </w:r>
          </w:p>
        </w:tc>
        <w:tc>
          <w:tcPr>
            <w:tcW w:w="1942" w:type="pct"/>
            <w:tcBorders>
              <w:top w:val="nil"/>
              <w:left w:val="nil"/>
              <w:bottom w:val="single" w:sz="8" w:space="0" w:color="auto"/>
              <w:right w:val="single" w:sz="8" w:space="0" w:color="auto"/>
            </w:tcBorders>
            <w:tcMar>
              <w:top w:w="0" w:type="dxa"/>
              <w:left w:w="108" w:type="dxa"/>
              <w:bottom w:w="0" w:type="dxa"/>
              <w:right w:w="108" w:type="dxa"/>
            </w:tcMar>
            <w:vAlign w:val="center"/>
          </w:tcPr>
          <w:p w14:paraId="5396E42D"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川北医学院</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5EBC7F38"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5</w:t>
            </w:r>
          </w:p>
        </w:tc>
      </w:tr>
      <w:tr w:rsidR="00765794" w14:paraId="4C76AB2C" w14:textId="77777777" w:rsidTr="00CC789D">
        <w:trPr>
          <w:trHeight w:hRule="exact" w:val="510"/>
          <w:jc w:val="center"/>
        </w:trPr>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51FECA"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四川轻化工大学</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14:paraId="15A86C0B"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8</w:t>
            </w:r>
          </w:p>
        </w:tc>
        <w:tc>
          <w:tcPr>
            <w:tcW w:w="1942" w:type="pct"/>
            <w:tcBorders>
              <w:top w:val="nil"/>
              <w:left w:val="nil"/>
              <w:bottom w:val="single" w:sz="8" w:space="0" w:color="auto"/>
              <w:right w:val="single" w:sz="8" w:space="0" w:color="auto"/>
            </w:tcBorders>
            <w:tcMar>
              <w:top w:w="0" w:type="dxa"/>
              <w:left w:w="108" w:type="dxa"/>
              <w:bottom w:w="0" w:type="dxa"/>
              <w:right w:w="108" w:type="dxa"/>
            </w:tcMar>
            <w:vAlign w:val="center"/>
          </w:tcPr>
          <w:p w14:paraId="7945AFFE"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成都医学院</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017DA6DA"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5</w:t>
            </w:r>
          </w:p>
        </w:tc>
      </w:tr>
      <w:tr w:rsidR="00765794" w14:paraId="278ED523" w14:textId="77777777" w:rsidTr="00CC789D">
        <w:trPr>
          <w:trHeight w:hRule="exact" w:val="510"/>
          <w:jc w:val="center"/>
        </w:trPr>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9196BE"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西南科技大学</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14:paraId="0F50E193"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8</w:t>
            </w:r>
          </w:p>
        </w:tc>
        <w:tc>
          <w:tcPr>
            <w:tcW w:w="1942" w:type="pct"/>
            <w:tcBorders>
              <w:top w:val="nil"/>
              <w:left w:val="nil"/>
              <w:bottom w:val="single" w:sz="8" w:space="0" w:color="auto"/>
              <w:right w:val="single" w:sz="8" w:space="0" w:color="auto"/>
            </w:tcBorders>
            <w:tcMar>
              <w:top w:w="0" w:type="dxa"/>
              <w:left w:w="108" w:type="dxa"/>
              <w:bottom w:w="0" w:type="dxa"/>
              <w:right w:w="108" w:type="dxa"/>
            </w:tcMar>
            <w:vAlign w:val="center"/>
          </w:tcPr>
          <w:p w14:paraId="2CEA831E"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西南民族大学</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3BB4F103"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5</w:t>
            </w:r>
          </w:p>
        </w:tc>
      </w:tr>
      <w:tr w:rsidR="00765794" w14:paraId="58D9C454" w14:textId="77777777" w:rsidTr="00CC789D">
        <w:trPr>
          <w:trHeight w:hRule="exact" w:val="510"/>
          <w:jc w:val="center"/>
        </w:trPr>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935969"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西华大学</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14:paraId="08D9E5BE"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8</w:t>
            </w:r>
          </w:p>
        </w:tc>
        <w:tc>
          <w:tcPr>
            <w:tcW w:w="1942" w:type="pct"/>
            <w:tcBorders>
              <w:top w:val="nil"/>
              <w:left w:val="nil"/>
              <w:bottom w:val="single" w:sz="8" w:space="0" w:color="auto"/>
              <w:right w:val="single" w:sz="8" w:space="0" w:color="auto"/>
            </w:tcBorders>
            <w:tcMar>
              <w:top w:w="0" w:type="dxa"/>
              <w:left w:w="108" w:type="dxa"/>
              <w:bottom w:w="0" w:type="dxa"/>
              <w:right w:w="108" w:type="dxa"/>
            </w:tcMar>
            <w:vAlign w:val="center"/>
          </w:tcPr>
          <w:p w14:paraId="2A4F6046"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宜宾学院</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422D2463"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5</w:t>
            </w:r>
          </w:p>
        </w:tc>
      </w:tr>
      <w:tr w:rsidR="00765794" w14:paraId="699436EE" w14:textId="77777777" w:rsidTr="00CC789D">
        <w:trPr>
          <w:trHeight w:hRule="exact" w:val="510"/>
          <w:jc w:val="center"/>
        </w:trPr>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4DA69A"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成都中医药大学</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tcPr>
          <w:p w14:paraId="7EFD44D9"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8</w:t>
            </w:r>
          </w:p>
        </w:tc>
        <w:tc>
          <w:tcPr>
            <w:tcW w:w="1942" w:type="pct"/>
            <w:tcBorders>
              <w:top w:val="nil"/>
              <w:left w:val="nil"/>
              <w:bottom w:val="single" w:sz="8" w:space="0" w:color="auto"/>
              <w:right w:val="single" w:sz="8" w:space="0" w:color="auto"/>
            </w:tcBorders>
            <w:tcMar>
              <w:top w:w="0" w:type="dxa"/>
              <w:left w:w="108" w:type="dxa"/>
              <w:bottom w:w="0" w:type="dxa"/>
              <w:right w:w="108" w:type="dxa"/>
            </w:tcMar>
            <w:vAlign w:val="center"/>
          </w:tcPr>
          <w:p w14:paraId="5547300B" w14:textId="77777777" w:rsidR="00765794" w:rsidRDefault="00765794" w:rsidP="00CC789D">
            <w:pPr>
              <w:rPr>
                <w:rFonts w:ascii="仿宋_GB2312" w:eastAsia="仿宋_GB2312" w:hAnsi="仿宋_GB2312" w:cs="仿宋_GB2312" w:hint="eastAsia"/>
              </w:rPr>
            </w:pPr>
            <w:r>
              <w:rPr>
                <w:rFonts w:ascii="仿宋_GB2312" w:eastAsia="仿宋_GB2312" w:hAnsi="仿宋_GB2312" w:cs="仿宋_GB2312" w:hint="eastAsia"/>
              </w:rPr>
              <w:t>四川省肿瘤医院</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270AEF8A" w14:textId="77777777" w:rsidR="00765794" w:rsidRDefault="00765794" w:rsidP="00CC789D">
            <w:pPr>
              <w:jc w:val="center"/>
              <w:rPr>
                <w:rFonts w:ascii="仿宋_GB2312" w:eastAsia="仿宋_GB2312" w:hAnsi="仿宋_GB2312" w:cs="仿宋_GB2312" w:hint="eastAsia"/>
              </w:rPr>
            </w:pPr>
            <w:r>
              <w:rPr>
                <w:rFonts w:ascii="仿宋_GB2312" w:eastAsia="仿宋_GB2312" w:hAnsi="仿宋_GB2312" w:cs="仿宋_GB2312" w:hint="eastAsia"/>
              </w:rPr>
              <w:t>5</w:t>
            </w:r>
          </w:p>
        </w:tc>
      </w:tr>
    </w:tbl>
    <w:p w14:paraId="760C3255" w14:textId="77777777" w:rsidR="00765794" w:rsidRDefault="00765794" w:rsidP="00765794">
      <w:pPr>
        <w:widowControl/>
        <w:snapToGrid w:val="0"/>
        <w:spacing w:line="300" w:lineRule="exact"/>
        <w:ind w:firstLineChars="200" w:firstLine="440"/>
        <w:rPr>
          <w:rFonts w:ascii="仿宋_GB2312" w:eastAsia="仿宋_GB2312" w:hint="eastAsia"/>
          <w:sz w:val="22"/>
          <w:szCs w:val="22"/>
        </w:rPr>
      </w:pPr>
      <w:r>
        <w:rPr>
          <w:rFonts w:ascii="仿宋_GB2312" w:eastAsia="仿宋_GB2312" w:hint="eastAsia"/>
          <w:kern w:val="0"/>
          <w:sz w:val="22"/>
          <w:szCs w:val="22"/>
        </w:rPr>
        <w:t>注：1.未涉及的单位申报人数不超过3人，超额申报不予受理；</w:t>
      </w:r>
    </w:p>
    <w:p w14:paraId="4CF3D9F8" w14:textId="77777777" w:rsidR="00765794" w:rsidRDefault="00765794" w:rsidP="00765794">
      <w:pPr>
        <w:widowControl/>
        <w:snapToGrid w:val="0"/>
        <w:spacing w:line="300" w:lineRule="exact"/>
        <w:ind w:firstLineChars="400" w:firstLine="880"/>
        <w:rPr>
          <w:rFonts w:ascii="仿宋_GB2312" w:eastAsia="仿宋_GB2312" w:hint="eastAsia"/>
          <w:kern w:val="0"/>
          <w:sz w:val="22"/>
          <w:szCs w:val="22"/>
        </w:rPr>
      </w:pPr>
      <w:r>
        <w:rPr>
          <w:rFonts w:ascii="仿宋_GB2312" w:eastAsia="仿宋_GB2312" w:hint="eastAsia"/>
          <w:kern w:val="0"/>
          <w:sz w:val="22"/>
          <w:szCs w:val="22"/>
        </w:rPr>
        <w:t>2.在川国家重点实验室、天府实验室和四川省重点实验室可申报杰出青年科技人才</w:t>
      </w:r>
    </w:p>
    <w:p w14:paraId="41FDD8EF" w14:textId="77777777" w:rsidR="00765794" w:rsidRDefault="00765794" w:rsidP="00765794">
      <w:pPr>
        <w:widowControl/>
        <w:snapToGrid w:val="0"/>
        <w:spacing w:line="300" w:lineRule="exact"/>
        <w:ind w:firstLineChars="500" w:firstLine="1100"/>
        <w:rPr>
          <w:rFonts w:ascii="仿宋_GB2312" w:eastAsia="仿宋_GB2312" w:hint="eastAsia"/>
          <w:kern w:val="0"/>
          <w:sz w:val="22"/>
          <w:szCs w:val="22"/>
        </w:rPr>
      </w:pPr>
      <w:r>
        <w:rPr>
          <w:rFonts w:ascii="仿宋_GB2312" w:eastAsia="仿宋_GB2312" w:hint="eastAsia"/>
          <w:kern w:val="0"/>
          <w:sz w:val="22"/>
          <w:szCs w:val="22"/>
        </w:rPr>
        <w:t>项目、青年科技创新研究团队各1项，且不受单位名额限制，但未参加年度考核</w:t>
      </w:r>
    </w:p>
    <w:p w14:paraId="42781A7F" w14:textId="77777777" w:rsidR="00765794" w:rsidRDefault="00765794" w:rsidP="00765794">
      <w:pPr>
        <w:widowControl/>
        <w:snapToGrid w:val="0"/>
        <w:spacing w:line="300" w:lineRule="exact"/>
        <w:ind w:firstLineChars="500" w:firstLine="1100"/>
        <w:rPr>
          <w:rFonts w:ascii="仿宋_GB2312" w:eastAsia="仿宋_GB2312" w:hint="eastAsia"/>
          <w:kern w:val="0"/>
          <w:sz w:val="22"/>
          <w:szCs w:val="22"/>
        </w:rPr>
      </w:pPr>
      <w:r>
        <w:rPr>
          <w:rFonts w:ascii="仿宋_GB2312" w:eastAsia="仿宋_GB2312" w:hint="eastAsia"/>
          <w:kern w:val="0"/>
          <w:sz w:val="22"/>
          <w:szCs w:val="22"/>
        </w:rPr>
        <w:t>的在川国家重点实验室，年度考核或周期评估结果不合格的四川省重点实验室固</w:t>
      </w:r>
    </w:p>
    <w:p w14:paraId="149D5387" w14:textId="77777777" w:rsidR="00765794" w:rsidRDefault="00765794" w:rsidP="00765794">
      <w:pPr>
        <w:widowControl/>
        <w:snapToGrid w:val="0"/>
        <w:spacing w:line="300" w:lineRule="exact"/>
        <w:ind w:firstLineChars="500" w:firstLine="1100"/>
        <w:rPr>
          <w:rFonts w:ascii="仿宋_GB2312" w:eastAsia="仿宋_GB2312" w:hint="eastAsia"/>
          <w:kern w:val="0"/>
          <w:sz w:val="22"/>
          <w:szCs w:val="22"/>
        </w:rPr>
      </w:pPr>
      <w:r>
        <w:rPr>
          <w:rFonts w:ascii="仿宋_GB2312" w:eastAsia="仿宋_GB2312" w:hint="eastAsia"/>
          <w:kern w:val="0"/>
          <w:sz w:val="22"/>
          <w:szCs w:val="22"/>
        </w:rPr>
        <w:t>定研发人员不在此列；</w:t>
      </w:r>
    </w:p>
    <w:p w14:paraId="729A3044" w14:textId="77777777" w:rsidR="00765794" w:rsidRDefault="00765794" w:rsidP="00765794">
      <w:pPr>
        <w:spacing w:line="300" w:lineRule="exact"/>
        <w:ind w:firstLineChars="400" w:firstLine="880"/>
        <w:rPr>
          <w:rFonts w:ascii="仿宋_GB2312" w:eastAsia="仿宋_GB2312" w:hint="eastAsia"/>
          <w:kern w:val="0"/>
          <w:sz w:val="22"/>
          <w:szCs w:val="22"/>
        </w:rPr>
      </w:pPr>
      <w:r>
        <w:rPr>
          <w:rFonts w:ascii="仿宋_GB2312" w:eastAsia="仿宋_GB2312" w:hint="eastAsia"/>
          <w:kern w:val="0"/>
          <w:sz w:val="22"/>
          <w:szCs w:val="22"/>
        </w:rPr>
        <w:t>3.按照</w:t>
      </w:r>
      <w:proofErr w:type="gramStart"/>
      <w:r>
        <w:rPr>
          <w:rFonts w:ascii="仿宋_GB2312" w:eastAsia="仿宋_GB2312" w:hint="eastAsia"/>
          <w:kern w:val="0"/>
          <w:sz w:val="22"/>
          <w:szCs w:val="22"/>
        </w:rPr>
        <w:t>《</w:t>
      </w:r>
      <w:proofErr w:type="gramEnd"/>
      <w:r>
        <w:rPr>
          <w:rFonts w:ascii="仿宋_GB2312" w:eastAsia="仿宋_GB2312" w:hint="eastAsia"/>
          <w:kern w:val="0"/>
          <w:sz w:val="22"/>
          <w:szCs w:val="22"/>
        </w:rPr>
        <w:t>关于印发支持四川省重点实验室全力开展疫情防控科技攻关十条政策措施</w:t>
      </w:r>
    </w:p>
    <w:p w14:paraId="203A92D2" w14:textId="77777777" w:rsidR="00765794" w:rsidRDefault="00765794" w:rsidP="00765794">
      <w:pPr>
        <w:spacing w:line="300" w:lineRule="exact"/>
        <w:ind w:firstLineChars="500" w:firstLine="1100"/>
        <w:rPr>
          <w:rFonts w:ascii="仿宋_GB2312" w:eastAsia="仿宋_GB2312" w:hint="eastAsia"/>
          <w:kern w:val="0"/>
          <w:sz w:val="22"/>
          <w:szCs w:val="22"/>
        </w:rPr>
      </w:pPr>
      <w:r>
        <w:rPr>
          <w:rFonts w:ascii="仿宋_GB2312" w:eastAsia="仿宋_GB2312" w:hint="eastAsia"/>
          <w:kern w:val="0"/>
          <w:sz w:val="22"/>
          <w:szCs w:val="22"/>
        </w:rPr>
        <w:t>的通知</w:t>
      </w:r>
      <w:proofErr w:type="gramStart"/>
      <w:r>
        <w:rPr>
          <w:rFonts w:ascii="仿宋_GB2312" w:eastAsia="仿宋_GB2312" w:hint="eastAsia"/>
          <w:kern w:val="0"/>
          <w:sz w:val="22"/>
          <w:szCs w:val="22"/>
        </w:rPr>
        <w:t>》</w:t>
      </w:r>
      <w:proofErr w:type="gramEnd"/>
      <w:r>
        <w:rPr>
          <w:rFonts w:ascii="仿宋_GB2312" w:eastAsia="仿宋_GB2312" w:hint="eastAsia"/>
          <w:kern w:val="0"/>
          <w:sz w:val="22"/>
          <w:szCs w:val="22"/>
        </w:rPr>
        <w:t>（川</w:t>
      </w:r>
      <w:proofErr w:type="gramStart"/>
      <w:r>
        <w:rPr>
          <w:rFonts w:ascii="仿宋_GB2312" w:eastAsia="仿宋_GB2312" w:hint="eastAsia"/>
          <w:kern w:val="0"/>
          <w:sz w:val="22"/>
          <w:szCs w:val="22"/>
        </w:rPr>
        <w:t>科基函</w:t>
      </w:r>
      <w:proofErr w:type="gramEnd"/>
      <w:r>
        <w:rPr>
          <w:rFonts w:ascii="仿宋_GB2312" w:eastAsia="仿宋_GB2312" w:hint="eastAsia"/>
          <w:kern w:val="0"/>
          <w:sz w:val="22"/>
          <w:szCs w:val="22"/>
        </w:rPr>
        <w:t>〔2020〕1号）有关内容，对相关实验室和人员申报的项目</w:t>
      </w:r>
    </w:p>
    <w:p w14:paraId="021F4E58" w14:textId="77777777" w:rsidR="00765794" w:rsidRDefault="00765794" w:rsidP="00765794">
      <w:pPr>
        <w:spacing w:line="300" w:lineRule="exact"/>
        <w:ind w:firstLineChars="500" w:firstLine="1100"/>
        <w:rPr>
          <w:rFonts w:ascii="仿宋_GB2312" w:eastAsia="仿宋_GB2312" w:hint="eastAsia"/>
          <w:kern w:val="0"/>
          <w:sz w:val="22"/>
          <w:szCs w:val="22"/>
        </w:rPr>
      </w:pPr>
      <w:r>
        <w:rPr>
          <w:rFonts w:ascii="仿宋_GB2312" w:eastAsia="仿宋_GB2312" w:hint="eastAsia"/>
          <w:kern w:val="0"/>
          <w:sz w:val="22"/>
          <w:szCs w:val="22"/>
        </w:rPr>
        <w:t>名额适度放宽（单位盖章证明原件扫描后作为附件在四川省科技管理信息系统上</w:t>
      </w:r>
    </w:p>
    <w:p w14:paraId="060D4776" w14:textId="77777777" w:rsidR="00765794" w:rsidRDefault="00765794" w:rsidP="00765794">
      <w:pPr>
        <w:spacing w:line="300" w:lineRule="exact"/>
        <w:ind w:firstLineChars="500" w:firstLine="1100"/>
        <w:rPr>
          <w:rFonts w:ascii="仿宋_GB2312" w:eastAsia="仿宋_GB2312" w:hint="eastAsia"/>
          <w:sz w:val="22"/>
          <w:szCs w:val="22"/>
        </w:rPr>
      </w:pPr>
      <w:r>
        <w:rPr>
          <w:rFonts w:ascii="仿宋_GB2312" w:eastAsia="仿宋_GB2312" w:hint="eastAsia"/>
          <w:kern w:val="0"/>
          <w:sz w:val="22"/>
          <w:szCs w:val="22"/>
        </w:rPr>
        <w:t>传）。</w:t>
      </w:r>
    </w:p>
    <w:p w14:paraId="467B23E7" w14:textId="77777777" w:rsidR="00765794" w:rsidRDefault="00765794" w:rsidP="00765794">
      <w:pPr>
        <w:widowControl/>
        <w:adjustRightInd w:val="0"/>
        <w:snapToGrid w:val="0"/>
        <w:spacing w:line="560" w:lineRule="exact"/>
        <w:ind w:firstLineChars="200" w:firstLine="480"/>
        <w:rPr>
          <w:rFonts w:eastAsia="仿宋_GB2312"/>
          <w:kern w:val="0"/>
          <w:sz w:val="24"/>
        </w:rPr>
      </w:pPr>
    </w:p>
    <w:p w14:paraId="7D1D41EE" w14:textId="77777777" w:rsidR="00765794" w:rsidRDefault="00765794" w:rsidP="00765794">
      <w:pPr>
        <w:pStyle w:val="af8"/>
        <w:spacing w:line="560" w:lineRule="exact"/>
        <w:ind w:firstLine="210"/>
        <w:rPr>
          <w:rFonts w:hint="eastAsia"/>
        </w:rPr>
      </w:pPr>
    </w:p>
    <w:p w14:paraId="66774B08" w14:textId="77777777" w:rsidR="00765794" w:rsidRDefault="00765794" w:rsidP="00765794">
      <w:pPr>
        <w:pStyle w:val="af8"/>
        <w:spacing w:line="560" w:lineRule="exact"/>
        <w:ind w:firstLine="210"/>
      </w:pPr>
    </w:p>
    <w:p w14:paraId="0986709D" w14:textId="77777777" w:rsidR="00765794" w:rsidRDefault="00765794" w:rsidP="00765794">
      <w:pPr>
        <w:pStyle w:val="12"/>
        <w:tabs>
          <w:tab w:val="right" w:leader="dot" w:pos="8306"/>
        </w:tabs>
        <w:spacing w:line="560" w:lineRule="exact"/>
        <w:rPr>
          <w:rStyle w:val="afb"/>
          <w:rFonts w:ascii="黑体" w:eastAsia="黑体" w:hAnsi="黑体" w:hint="eastAsia"/>
          <w:sz w:val="32"/>
          <w:szCs w:val="32"/>
        </w:rPr>
      </w:pPr>
      <w:r>
        <w:rPr>
          <w:rStyle w:val="afb"/>
          <w:rFonts w:ascii="黑体" w:eastAsia="黑体" w:hAnsi="黑体" w:hint="eastAsia"/>
          <w:sz w:val="32"/>
          <w:szCs w:val="32"/>
        </w:rPr>
        <w:lastRenderedPageBreak/>
        <w:t>附件2</w:t>
      </w:r>
    </w:p>
    <w:p w14:paraId="059AF06F" w14:textId="77777777" w:rsidR="00765794" w:rsidRDefault="00765794" w:rsidP="00765794">
      <w:pPr>
        <w:spacing w:line="560" w:lineRule="exact"/>
      </w:pPr>
    </w:p>
    <w:p w14:paraId="24068B0C" w14:textId="77777777" w:rsidR="00765794" w:rsidRDefault="00765794" w:rsidP="00765794">
      <w:pPr>
        <w:pStyle w:val="af8"/>
        <w:spacing w:line="560" w:lineRule="exact"/>
        <w:ind w:firstLineChars="0" w:firstLine="0"/>
        <w:jc w:val="center"/>
        <w:rPr>
          <w:rStyle w:val="afb"/>
          <w:rFonts w:ascii="方正小标宋_GBK" w:eastAsia="方正小标宋_GBK" w:hAnsi="方正小标宋_GBK" w:cs="方正小标宋_GBK" w:hint="eastAsia"/>
          <w:spacing w:val="-11"/>
          <w:sz w:val="44"/>
          <w:szCs w:val="44"/>
        </w:rPr>
      </w:pPr>
      <w:r>
        <w:rPr>
          <w:rStyle w:val="afb"/>
          <w:rFonts w:ascii="方正小标宋_GBK" w:eastAsia="方正小标宋_GBK" w:hAnsi="方正小标宋_GBK" w:cs="方正小标宋_GBK" w:hint="eastAsia"/>
          <w:spacing w:val="-11"/>
          <w:sz w:val="44"/>
          <w:szCs w:val="44"/>
        </w:rPr>
        <w:t>2022年度科技成果转移转化引导计划</w:t>
      </w:r>
    </w:p>
    <w:p w14:paraId="2A111218" w14:textId="77777777" w:rsidR="00765794" w:rsidRDefault="00765794" w:rsidP="00765794">
      <w:pPr>
        <w:pStyle w:val="af8"/>
        <w:spacing w:line="560" w:lineRule="exact"/>
        <w:ind w:firstLineChars="0" w:firstLine="0"/>
        <w:jc w:val="center"/>
        <w:rPr>
          <w:rFonts w:ascii="方正小标宋_GBK" w:eastAsia="方正小标宋_GBK" w:hAnsi="方正小标宋_GBK" w:cs="方正小标宋_GBK" w:hint="eastAsia"/>
          <w:sz w:val="44"/>
          <w:szCs w:val="44"/>
        </w:rPr>
      </w:pPr>
      <w:r>
        <w:rPr>
          <w:rStyle w:val="afb"/>
          <w:rFonts w:ascii="方正小标宋_GBK" w:eastAsia="方正小标宋_GBK" w:hAnsi="方正小标宋_GBK" w:cs="方正小标宋_GBK" w:hint="eastAsia"/>
          <w:spacing w:val="-11"/>
          <w:sz w:val="44"/>
          <w:szCs w:val="44"/>
        </w:rPr>
        <w:t>项目申报指南</w:t>
      </w:r>
    </w:p>
    <w:p w14:paraId="6BEFE82D" w14:textId="77777777" w:rsidR="00765794" w:rsidRDefault="00765794" w:rsidP="00765794">
      <w:pPr>
        <w:spacing w:line="560" w:lineRule="exact"/>
        <w:jc w:val="center"/>
        <w:rPr>
          <w:rFonts w:ascii="方正小标宋_GBK" w:eastAsia="方正小标宋_GBK" w:hAnsi="方正小标宋_GBK" w:cs="方正小标宋_GBK" w:hint="eastAsia"/>
          <w:bCs/>
          <w:color w:val="000000"/>
          <w:sz w:val="36"/>
          <w:szCs w:val="36"/>
        </w:rPr>
      </w:pPr>
    </w:p>
    <w:p w14:paraId="6DAAEECC" w14:textId="77777777" w:rsidR="00765794" w:rsidRDefault="00765794" w:rsidP="00765794">
      <w:pPr>
        <w:pStyle w:val="af8"/>
        <w:numPr>
          <w:ilvl w:val="0"/>
          <w:numId w:val="34"/>
        </w:numPr>
        <w:spacing w:after="0" w:line="560" w:lineRule="exact"/>
        <w:ind w:firstLineChars="200" w:firstLine="720"/>
        <w:rPr>
          <w:rFonts w:ascii="方正小标宋_GBK" w:eastAsia="方正小标宋_GBK" w:hAnsi="方正小标宋_GBK" w:cs="方正小标宋_GBK" w:hint="eastAsia"/>
          <w:bCs/>
          <w:color w:val="000000"/>
          <w:sz w:val="36"/>
          <w:szCs w:val="36"/>
        </w:rPr>
      </w:pPr>
      <w:r>
        <w:rPr>
          <w:rFonts w:ascii="方正小标宋_GBK" w:eastAsia="方正小标宋_GBK" w:hAnsi="方正小标宋_GBK" w:cs="方正小标宋_GBK" w:hint="eastAsia"/>
          <w:bCs/>
          <w:color w:val="000000"/>
          <w:sz w:val="36"/>
          <w:szCs w:val="36"/>
        </w:rPr>
        <w:t>科技成果转移转化示范</w:t>
      </w:r>
    </w:p>
    <w:p w14:paraId="5197E9E4" w14:textId="77777777" w:rsidR="00765794" w:rsidRDefault="00765794" w:rsidP="00765794">
      <w:pPr>
        <w:pStyle w:val="af8"/>
        <w:spacing w:line="400" w:lineRule="exact"/>
        <w:ind w:firstLineChars="0" w:firstLine="0"/>
        <w:rPr>
          <w:rFonts w:ascii="楷体_GB2312" w:eastAsia="楷体_GB2312" w:hAnsi="楷体_GB2312" w:cs="楷体_GB2312" w:hint="eastAsia"/>
          <w:color w:val="000000"/>
          <w:kern w:val="0"/>
          <w:szCs w:val="30"/>
        </w:rPr>
      </w:pPr>
      <w:r>
        <w:rPr>
          <w:rFonts w:ascii="楷体_GB2312" w:eastAsia="楷体_GB2312" w:hAnsi="楷体_GB2312" w:cs="楷体_GB2312" w:hint="eastAsia"/>
          <w:color w:val="000000"/>
          <w:kern w:val="0"/>
          <w:szCs w:val="30"/>
        </w:rPr>
        <w:t>（该指南在线填写“四川省科技成果转移转化示范项目申报书”。</w:t>
      </w:r>
      <w:r>
        <w:rPr>
          <w:rFonts w:ascii="楷体_GB2312" w:eastAsia="楷体_GB2312" w:hAnsi="楷体_GB2312" w:cs="楷体_GB2312" w:hint="eastAsia"/>
          <w:color w:val="000000"/>
          <w:szCs w:val="30"/>
        </w:rPr>
        <w:t>指南咨询：张文028-86717490，</w:t>
      </w:r>
      <w:proofErr w:type="gramStart"/>
      <w:r>
        <w:rPr>
          <w:rFonts w:ascii="楷体_GB2312" w:eastAsia="楷体_GB2312" w:hAnsi="楷体_GB2312" w:cs="楷体_GB2312" w:hint="eastAsia"/>
          <w:color w:val="000000"/>
          <w:szCs w:val="30"/>
        </w:rPr>
        <w:t>李雨静</w:t>
      </w:r>
      <w:proofErr w:type="gramEnd"/>
      <w:r>
        <w:rPr>
          <w:rFonts w:ascii="楷体_GB2312" w:eastAsia="楷体_GB2312" w:hAnsi="楷体_GB2312" w:cs="楷体_GB2312" w:hint="eastAsia"/>
          <w:color w:val="000000"/>
          <w:szCs w:val="30"/>
        </w:rPr>
        <w:t>028-86723913</w:t>
      </w:r>
      <w:r>
        <w:rPr>
          <w:rFonts w:ascii="楷体_GB2312" w:eastAsia="楷体_GB2312" w:hAnsi="楷体_GB2312" w:cs="楷体_GB2312" w:hint="eastAsia"/>
          <w:color w:val="000000"/>
          <w:kern w:val="0"/>
          <w:szCs w:val="30"/>
        </w:rPr>
        <w:t>）</w:t>
      </w:r>
    </w:p>
    <w:p w14:paraId="4BF4AB51" w14:textId="77777777" w:rsidR="00765794" w:rsidRDefault="00765794" w:rsidP="00765794">
      <w:pPr>
        <w:pStyle w:val="af8"/>
        <w:spacing w:line="560" w:lineRule="exact"/>
        <w:ind w:firstLineChars="0" w:firstLine="0"/>
        <w:rPr>
          <w:rFonts w:ascii="楷体_GB2312" w:eastAsia="楷体_GB2312" w:hAnsi="楷体_GB2312" w:cs="楷体_GB2312" w:hint="eastAsia"/>
          <w:bCs/>
          <w:color w:val="000000"/>
          <w:szCs w:val="30"/>
        </w:rPr>
      </w:pPr>
    </w:p>
    <w:p w14:paraId="045D13F4" w14:textId="77777777" w:rsidR="00765794" w:rsidRDefault="00765794" w:rsidP="00765794">
      <w:pPr>
        <w:shd w:val="clear" w:color="auto" w:fill="FFFFFF"/>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资金支持方式和支持经费：</w:t>
      </w:r>
    </w:p>
    <w:p w14:paraId="01D31CBC" w14:textId="77777777" w:rsidR="00765794" w:rsidRDefault="00765794" w:rsidP="00765794">
      <w:pPr>
        <w:shd w:val="clear" w:color="auto" w:fill="FFFFFF"/>
        <w:spacing w:line="560" w:lineRule="exact"/>
        <w:ind w:firstLine="628"/>
        <w:rPr>
          <w:rFonts w:eastAsia="仿宋_GB2312"/>
          <w:color w:val="000000"/>
          <w:kern w:val="0"/>
          <w:sz w:val="32"/>
          <w:szCs w:val="32"/>
        </w:rPr>
      </w:pPr>
      <w:r>
        <w:rPr>
          <w:rFonts w:eastAsia="仿宋_GB2312"/>
          <w:color w:val="000000"/>
          <w:kern w:val="0"/>
          <w:sz w:val="32"/>
          <w:szCs w:val="32"/>
        </w:rPr>
        <w:t>采取</w:t>
      </w:r>
      <w:r>
        <w:rPr>
          <w:rFonts w:eastAsia="仿宋_GB2312" w:hint="eastAsia"/>
          <w:color w:val="000000"/>
          <w:kern w:val="0"/>
          <w:sz w:val="32"/>
          <w:szCs w:val="32"/>
        </w:rPr>
        <w:t>前</w:t>
      </w:r>
      <w:r>
        <w:rPr>
          <w:rFonts w:eastAsia="仿宋_GB2312"/>
          <w:color w:val="000000"/>
          <w:kern w:val="0"/>
          <w:sz w:val="32"/>
          <w:szCs w:val="32"/>
        </w:rPr>
        <w:t>补助支持方式。</w:t>
      </w:r>
    </w:p>
    <w:p w14:paraId="1B020867"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重大项目：每项支持经费不超过</w:t>
      </w:r>
      <w:r>
        <w:rPr>
          <w:rFonts w:eastAsia="仿宋_GB2312" w:hint="eastAsia"/>
          <w:color w:val="000000"/>
          <w:kern w:val="0"/>
          <w:sz w:val="32"/>
          <w:szCs w:val="32"/>
        </w:rPr>
        <w:t>150</w:t>
      </w:r>
      <w:r>
        <w:rPr>
          <w:rFonts w:eastAsia="仿宋_GB2312"/>
          <w:color w:val="000000"/>
          <w:kern w:val="0"/>
          <w:sz w:val="32"/>
          <w:szCs w:val="32"/>
        </w:rPr>
        <w:t>万元。</w:t>
      </w:r>
    </w:p>
    <w:p w14:paraId="3809226D"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重点项目：每项支持经费不超过</w:t>
      </w:r>
      <w:r>
        <w:rPr>
          <w:rFonts w:eastAsia="仿宋_GB2312" w:hint="eastAsia"/>
          <w:color w:val="000000"/>
          <w:kern w:val="0"/>
          <w:sz w:val="32"/>
          <w:szCs w:val="32"/>
        </w:rPr>
        <w:t>80</w:t>
      </w:r>
      <w:r>
        <w:rPr>
          <w:rFonts w:eastAsia="仿宋_GB2312"/>
          <w:color w:val="000000"/>
          <w:kern w:val="0"/>
          <w:sz w:val="32"/>
          <w:szCs w:val="32"/>
        </w:rPr>
        <w:t>万元。</w:t>
      </w:r>
    </w:p>
    <w:p w14:paraId="517A7342" w14:textId="77777777" w:rsidR="00765794" w:rsidRDefault="00765794" w:rsidP="00765794">
      <w:pPr>
        <w:shd w:val="clear" w:color="auto" w:fill="FFFFFF"/>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实施周期：</w:t>
      </w:r>
    </w:p>
    <w:p w14:paraId="61A485A3"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项目实施周期为</w:t>
      </w:r>
      <w:r>
        <w:rPr>
          <w:rFonts w:eastAsia="仿宋_GB2312"/>
          <w:color w:val="000000"/>
          <w:kern w:val="0"/>
          <w:sz w:val="32"/>
          <w:szCs w:val="32"/>
        </w:rPr>
        <w:t>2</w:t>
      </w:r>
      <w:r>
        <w:rPr>
          <w:rFonts w:eastAsia="仿宋_GB2312"/>
          <w:color w:val="000000"/>
          <w:kern w:val="0"/>
          <w:sz w:val="32"/>
          <w:szCs w:val="32"/>
        </w:rPr>
        <w:t>年，自</w:t>
      </w:r>
      <w:r>
        <w:rPr>
          <w:rFonts w:eastAsia="仿宋_GB2312"/>
          <w:color w:val="000000"/>
          <w:kern w:val="0"/>
          <w:sz w:val="32"/>
          <w:szCs w:val="32"/>
        </w:rPr>
        <w:t>202</w:t>
      </w:r>
      <w:r>
        <w:rPr>
          <w:rFonts w:eastAsia="仿宋_GB2312" w:hint="eastAsia"/>
          <w:color w:val="000000"/>
          <w:kern w:val="0"/>
          <w:sz w:val="32"/>
          <w:szCs w:val="32"/>
        </w:rPr>
        <w:t>2</w:t>
      </w:r>
      <w:r>
        <w:rPr>
          <w:rFonts w:eastAsia="仿宋_GB2312"/>
          <w:color w:val="000000"/>
          <w:kern w:val="0"/>
          <w:sz w:val="32"/>
          <w:szCs w:val="32"/>
        </w:rPr>
        <w:t>年</w:t>
      </w:r>
      <w:r>
        <w:rPr>
          <w:rFonts w:eastAsia="仿宋_GB2312" w:hint="eastAsia"/>
          <w:color w:val="000000"/>
          <w:kern w:val="0"/>
          <w:sz w:val="32"/>
          <w:szCs w:val="32"/>
        </w:rPr>
        <w:t>1</w:t>
      </w:r>
      <w:r>
        <w:rPr>
          <w:rFonts w:eastAsia="仿宋_GB2312"/>
          <w:color w:val="000000"/>
          <w:kern w:val="0"/>
          <w:sz w:val="32"/>
          <w:szCs w:val="32"/>
        </w:rPr>
        <w:t>月</w:t>
      </w:r>
      <w:r>
        <w:rPr>
          <w:rFonts w:eastAsia="仿宋_GB2312" w:hint="eastAsia"/>
          <w:color w:val="000000"/>
          <w:kern w:val="0"/>
          <w:sz w:val="32"/>
          <w:szCs w:val="32"/>
        </w:rPr>
        <w:t>起</w:t>
      </w:r>
      <w:r>
        <w:rPr>
          <w:rFonts w:eastAsia="仿宋_GB2312"/>
          <w:color w:val="000000"/>
          <w:kern w:val="0"/>
          <w:sz w:val="32"/>
          <w:szCs w:val="32"/>
        </w:rPr>
        <w:t>。</w:t>
      </w:r>
    </w:p>
    <w:p w14:paraId="7FA7B62C" w14:textId="77777777" w:rsidR="00765794" w:rsidRDefault="00765794" w:rsidP="00765794">
      <w:pPr>
        <w:shd w:val="clear" w:color="auto" w:fill="FFFFFF"/>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 xml:space="preserve">支持方向和重点： </w:t>
      </w:r>
    </w:p>
    <w:p w14:paraId="6004AEC4" w14:textId="77777777" w:rsidR="00765794" w:rsidRDefault="00765794" w:rsidP="00765794">
      <w:pPr>
        <w:shd w:val="clear" w:color="auto" w:fill="FFFFFF"/>
        <w:spacing w:line="560" w:lineRule="exact"/>
        <w:ind w:firstLine="628"/>
        <w:rPr>
          <w:rFonts w:ascii="楷体_GB2312" w:eastAsia="楷体_GB2312" w:hAnsi="楷体_GB2312" w:cs="楷体_GB2312" w:hint="eastAsia"/>
          <w:bCs/>
          <w:color w:val="000000"/>
          <w:kern w:val="0"/>
          <w:sz w:val="32"/>
          <w:szCs w:val="32"/>
        </w:rPr>
      </w:pPr>
      <w:r>
        <w:rPr>
          <w:rFonts w:ascii="楷体_GB2312" w:eastAsia="楷体_GB2312" w:hAnsi="楷体_GB2312" w:cs="楷体_GB2312" w:hint="eastAsia"/>
          <w:bCs/>
          <w:color w:val="000000"/>
          <w:kern w:val="0"/>
          <w:sz w:val="32"/>
          <w:szCs w:val="32"/>
        </w:rPr>
        <w:t>（一）电子信息。</w:t>
      </w:r>
    </w:p>
    <w:p w14:paraId="2EB18DEA" w14:textId="77777777" w:rsidR="00765794" w:rsidRDefault="00765794" w:rsidP="00765794">
      <w:pPr>
        <w:shd w:val="clear" w:color="auto" w:fill="FFFFFF"/>
        <w:spacing w:line="560" w:lineRule="exact"/>
        <w:ind w:firstLine="628"/>
        <w:rPr>
          <w:rFonts w:eastAsia="仿宋_GB2312" w:hint="eastAsia"/>
          <w:bCs/>
          <w:color w:val="000000"/>
          <w:kern w:val="0"/>
          <w:sz w:val="32"/>
          <w:szCs w:val="32"/>
        </w:rPr>
      </w:pPr>
      <w:r>
        <w:rPr>
          <w:rFonts w:eastAsia="仿宋_GB2312" w:hint="eastAsia"/>
          <w:bCs/>
          <w:color w:val="000000"/>
          <w:kern w:val="0"/>
          <w:sz w:val="32"/>
          <w:szCs w:val="32"/>
        </w:rPr>
        <w:t>1.</w:t>
      </w:r>
      <w:r>
        <w:rPr>
          <w:rFonts w:eastAsia="仿宋_GB2312" w:hint="eastAsia"/>
          <w:bCs/>
          <w:color w:val="000000"/>
          <w:kern w:val="0"/>
          <w:sz w:val="32"/>
          <w:szCs w:val="32"/>
        </w:rPr>
        <w:t>集成电路与新型显示。重点支持人工智能芯片、通信与射频芯片、存储芯片、电路封装测试、化合物半导体、柔性显示、激光显示、</w:t>
      </w:r>
      <w:proofErr w:type="gramStart"/>
      <w:r>
        <w:rPr>
          <w:rFonts w:eastAsia="仿宋_GB2312" w:hint="eastAsia"/>
          <w:bCs/>
          <w:color w:val="000000"/>
          <w:kern w:val="0"/>
          <w:sz w:val="32"/>
          <w:szCs w:val="32"/>
        </w:rPr>
        <w:t>微显示</w:t>
      </w:r>
      <w:proofErr w:type="gramEnd"/>
      <w:r>
        <w:rPr>
          <w:rFonts w:eastAsia="仿宋_GB2312" w:hint="eastAsia"/>
          <w:bCs/>
          <w:color w:val="000000"/>
          <w:kern w:val="0"/>
          <w:sz w:val="32"/>
          <w:szCs w:val="32"/>
        </w:rPr>
        <w:t>等关键技术示范应用及产业化。</w:t>
      </w:r>
    </w:p>
    <w:p w14:paraId="6C9E1562" w14:textId="77777777" w:rsidR="00765794" w:rsidRDefault="00765794" w:rsidP="00765794">
      <w:pPr>
        <w:shd w:val="clear" w:color="auto" w:fill="FFFFFF"/>
        <w:spacing w:line="560" w:lineRule="exact"/>
        <w:ind w:firstLine="628"/>
        <w:rPr>
          <w:rFonts w:eastAsia="仿宋_GB2312" w:hint="eastAsia"/>
          <w:bCs/>
          <w:color w:val="000000"/>
          <w:kern w:val="0"/>
          <w:sz w:val="32"/>
          <w:szCs w:val="32"/>
        </w:rPr>
      </w:pPr>
      <w:r>
        <w:rPr>
          <w:rFonts w:eastAsia="仿宋_GB2312" w:hint="eastAsia"/>
          <w:bCs/>
          <w:color w:val="000000"/>
          <w:kern w:val="0"/>
          <w:sz w:val="32"/>
          <w:szCs w:val="32"/>
        </w:rPr>
        <w:t>2.</w:t>
      </w:r>
      <w:r>
        <w:rPr>
          <w:rFonts w:eastAsia="仿宋_GB2312" w:hint="eastAsia"/>
          <w:bCs/>
          <w:color w:val="000000"/>
          <w:kern w:val="0"/>
          <w:sz w:val="32"/>
          <w:szCs w:val="32"/>
        </w:rPr>
        <w:t>基础软件与工业软件。重点支持操作系统、数据库管理系统、中间件、语言处理系统等基础软件，以及研发设计类和生产</w:t>
      </w:r>
      <w:r>
        <w:rPr>
          <w:rFonts w:eastAsia="仿宋_GB2312" w:hint="eastAsia"/>
          <w:bCs/>
          <w:color w:val="000000"/>
          <w:kern w:val="0"/>
          <w:sz w:val="32"/>
          <w:szCs w:val="32"/>
        </w:rPr>
        <w:lastRenderedPageBreak/>
        <w:t>控制类的工业软件关键技术示范应用及产业化。</w:t>
      </w:r>
    </w:p>
    <w:p w14:paraId="07A74678" w14:textId="77777777" w:rsidR="00765794" w:rsidRDefault="00765794" w:rsidP="00765794">
      <w:pPr>
        <w:shd w:val="clear" w:color="auto" w:fill="FFFFFF"/>
        <w:spacing w:line="560" w:lineRule="exact"/>
        <w:ind w:firstLine="628"/>
        <w:rPr>
          <w:rFonts w:eastAsia="仿宋_GB2312" w:hint="eastAsia"/>
          <w:bCs/>
          <w:color w:val="000000"/>
          <w:kern w:val="0"/>
          <w:sz w:val="32"/>
          <w:szCs w:val="32"/>
        </w:rPr>
      </w:pPr>
      <w:r>
        <w:rPr>
          <w:rFonts w:eastAsia="仿宋_GB2312" w:hint="eastAsia"/>
          <w:bCs/>
          <w:color w:val="000000"/>
          <w:kern w:val="0"/>
          <w:sz w:val="32"/>
          <w:szCs w:val="32"/>
        </w:rPr>
        <w:t>3.</w:t>
      </w:r>
      <w:r>
        <w:rPr>
          <w:rFonts w:eastAsia="仿宋_GB2312" w:hint="eastAsia"/>
          <w:bCs/>
          <w:color w:val="000000"/>
          <w:kern w:val="0"/>
          <w:sz w:val="32"/>
          <w:szCs w:val="32"/>
        </w:rPr>
        <w:t>人工智能。重点支持虚拟化、资源监控、自动推理、自然语言处理、计算机视觉、语音识别、虚拟现实等核心技术示范应用及产业化。</w:t>
      </w:r>
    </w:p>
    <w:p w14:paraId="3747126E" w14:textId="77777777" w:rsidR="00765794" w:rsidRDefault="00765794" w:rsidP="00765794">
      <w:pPr>
        <w:shd w:val="clear" w:color="auto" w:fill="FFFFFF"/>
        <w:spacing w:line="560" w:lineRule="exact"/>
        <w:ind w:firstLine="628"/>
        <w:rPr>
          <w:rFonts w:eastAsia="仿宋_GB2312" w:hint="eastAsia"/>
          <w:bCs/>
          <w:color w:val="000000"/>
          <w:kern w:val="0"/>
          <w:sz w:val="32"/>
          <w:szCs w:val="32"/>
        </w:rPr>
      </w:pPr>
      <w:r>
        <w:rPr>
          <w:rFonts w:eastAsia="仿宋_GB2312" w:hint="eastAsia"/>
          <w:bCs/>
          <w:color w:val="000000"/>
          <w:kern w:val="0"/>
          <w:sz w:val="32"/>
          <w:szCs w:val="32"/>
        </w:rPr>
        <w:t>4.</w:t>
      </w:r>
      <w:r>
        <w:rPr>
          <w:rFonts w:eastAsia="仿宋_GB2312" w:hint="eastAsia"/>
          <w:bCs/>
          <w:color w:val="000000"/>
          <w:kern w:val="0"/>
          <w:sz w:val="32"/>
          <w:szCs w:val="32"/>
        </w:rPr>
        <w:t>信息安全。重点支持同态加密、分布式一致性、去中心化网络、大规模数据容错、敏感数据检测、多方安全计算等关键技术示范应用及产业化。</w:t>
      </w:r>
    </w:p>
    <w:p w14:paraId="3C9ADF93" w14:textId="77777777" w:rsidR="00765794" w:rsidRDefault="00765794" w:rsidP="00765794">
      <w:pPr>
        <w:shd w:val="clear" w:color="auto" w:fill="FFFFFF"/>
        <w:spacing w:line="560" w:lineRule="exact"/>
        <w:ind w:firstLine="628"/>
        <w:rPr>
          <w:rFonts w:eastAsia="仿宋_GB2312" w:hint="eastAsia"/>
          <w:color w:val="000000"/>
          <w:kern w:val="0"/>
          <w:sz w:val="32"/>
          <w:szCs w:val="32"/>
        </w:rPr>
      </w:pPr>
      <w:r>
        <w:rPr>
          <w:rFonts w:eastAsia="仿宋_GB2312" w:hint="eastAsia"/>
          <w:color w:val="000000"/>
          <w:kern w:val="0"/>
          <w:sz w:val="32"/>
          <w:szCs w:val="32"/>
        </w:rPr>
        <w:t>5.</w:t>
      </w:r>
      <w:r>
        <w:rPr>
          <w:rFonts w:eastAsia="仿宋_GB2312"/>
          <w:color w:val="000000"/>
          <w:kern w:val="0"/>
          <w:sz w:val="32"/>
          <w:szCs w:val="32"/>
        </w:rPr>
        <w:t>新一代信息技术在农业、制造、金融、政务、公共安全、旅游、教育、传媒、环保、交通、医疗康养、物流等</w:t>
      </w:r>
      <w:r>
        <w:rPr>
          <w:rFonts w:eastAsia="仿宋_GB2312" w:hint="eastAsia"/>
          <w:color w:val="000000"/>
          <w:kern w:val="0"/>
          <w:sz w:val="32"/>
          <w:szCs w:val="32"/>
        </w:rPr>
        <w:t>领域的示范应用及产业化</w:t>
      </w:r>
      <w:r>
        <w:rPr>
          <w:rFonts w:eastAsia="仿宋_GB2312"/>
          <w:color w:val="000000"/>
          <w:kern w:val="0"/>
          <w:sz w:val="32"/>
          <w:szCs w:val="32"/>
        </w:rPr>
        <w:t>。</w:t>
      </w:r>
    </w:p>
    <w:p w14:paraId="1C7FED89" w14:textId="77777777" w:rsidR="00765794" w:rsidRDefault="00765794" w:rsidP="00765794">
      <w:pPr>
        <w:shd w:val="clear" w:color="auto" w:fill="FFFFFF"/>
        <w:spacing w:line="560" w:lineRule="exact"/>
        <w:ind w:firstLine="628"/>
        <w:rPr>
          <w:rFonts w:ascii="楷体_GB2312" w:eastAsia="楷体_GB2312" w:hAnsi="楷体_GB2312" w:cs="楷体_GB2312" w:hint="eastAsia"/>
          <w:bCs/>
          <w:color w:val="000000"/>
          <w:kern w:val="0"/>
          <w:sz w:val="32"/>
          <w:szCs w:val="32"/>
        </w:rPr>
      </w:pPr>
      <w:r>
        <w:rPr>
          <w:rFonts w:ascii="楷体_GB2312" w:eastAsia="楷体_GB2312" w:hAnsi="楷体_GB2312" w:cs="楷体_GB2312" w:hint="eastAsia"/>
          <w:bCs/>
          <w:color w:val="000000"/>
          <w:kern w:val="0"/>
          <w:sz w:val="32"/>
          <w:szCs w:val="32"/>
        </w:rPr>
        <w:t>（二）装备制造。</w:t>
      </w:r>
    </w:p>
    <w:p w14:paraId="72C86028" w14:textId="77777777" w:rsidR="00765794" w:rsidRDefault="00765794" w:rsidP="00765794">
      <w:pPr>
        <w:shd w:val="clear" w:color="auto" w:fill="FFFFFF"/>
        <w:spacing w:line="560" w:lineRule="exact"/>
        <w:ind w:firstLineChars="196" w:firstLine="627"/>
        <w:rPr>
          <w:rFonts w:eastAsia="仿宋_GB2312" w:hint="eastAsia"/>
          <w:color w:val="000000"/>
          <w:sz w:val="32"/>
          <w:szCs w:val="32"/>
        </w:rPr>
      </w:pPr>
      <w:r>
        <w:rPr>
          <w:rFonts w:eastAsia="仿宋_GB2312" w:hint="eastAsia"/>
          <w:color w:val="000000"/>
          <w:sz w:val="32"/>
          <w:szCs w:val="32"/>
        </w:rPr>
        <w:t>1.</w:t>
      </w:r>
      <w:r>
        <w:rPr>
          <w:rFonts w:eastAsia="仿宋_GB2312" w:hint="eastAsia"/>
          <w:color w:val="000000"/>
          <w:sz w:val="32"/>
          <w:szCs w:val="32"/>
        </w:rPr>
        <w:t>智能装备。重点支持高档数控机床及其关键功能部件、智能成套装备、智能柔性生产线、智能机器人及其关键零部件、</w:t>
      </w:r>
      <w:proofErr w:type="gramStart"/>
      <w:r>
        <w:rPr>
          <w:rFonts w:eastAsia="仿宋_GB2312" w:hint="eastAsia"/>
          <w:color w:val="000000"/>
          <w:sz w:val="32"/>
          <w:szCs w:val="32"/>
        </w:rPr>
        <w:t>增材制造</w:t>
      </w:r>
      <w:proofErr w:type="gramEnd"/>
      <w:r>
        <w:rPr>
          <w:rFonts w:eastAsia="仿宋_GB2312" w:hint="eastAsia"/>
          <w:color w:val="000000"/>
          <w:sz w:val="32"/>
          <w:szCs w:val="32"/>
        </w:rPr>
        <w:t>装备及其应用系统、智能传感与控制装备、智能检测与装配装备、先进电力装备、先进制造技术等示范应用及产业化。</w:t>
      </w:r>
    </w:p>
    <w:p w14:paraId="0C1DD200" w14:textId="77777777" w:rsidR="00765794" w:rsidRDefault="00765794" w:rsidP="00765794">
      <w:pPr>
        <w:shd w:val="clear" w:color="auto" w:fill="FFFFFF"/>
        <w:spacing w:line="560" w:lineRule="exact"/>
        <w:ind w:firstLineChars="196" w:firstLine="627"/>
        <w:rPr>
          <w:rFonts w:eastAsia="仿宋_GB2312" w:hint="eastAsia"/>
          <w:color w:val="000000"/>
          <w:sz w:val="32"/>
          <w:szCs w:val="32"/>
        </w:rPr>
      </w:pPr>
      <w:r>
        <w:rPr>
          <w:rFonts w:eastAsia="仿宋_GB2312" w:hint="eastAsia"/>
          <w:color w:val="000000"/>
          <w:sz w:val="32"/>
          <w:szCs w:val="32"/>
        </w:rPr>
        <w:t>2.</w:t>
      </w:r>
      <w:r>
        <w:rPr>
          <w:rFonts w:eastAsia="仿宋_GB2312" w:hint="eastAsia"/>
          <w:color w:val="000000"/>
          <w:sz w:val="32"/>
          <w:szCs w:val="32"/>
        </w:rPr>
        <w:t>轨道交通。重点支持新型轨道交通系统技术及关键装备、轨道交通运营安全保障技术装备、高速及地铁车辆安全可靠技术装备、轨道交通关键施工技术装备、轨道交通运输防疫系统及应用、轨道交通节能技术装备等示范应用及产业化。</w:t>
      </w:r>
    </w:p>
    <w:p w14:paraId="6F0DFA07" w14:textId="77777777" w:rsidR="00765794" w:rsidRDefault="00765794" w:rsidP="00765794">
      <w:pPr>
        <w:shd w:val="clear" w:color="auto" w:fill="FFFFFF"/>
        <w:spacing w:line="560" w:lineRule="exact"/>
        <w:ind w:firstLineChars="196" w:firstLine="627"/>
        <w:rPr>
          <w:rFonts w:eastAsia="仿宋_GB2312" w:hint="eastAsia"/>
          <w:color w:val="000000"/>
          <w:sz w:val="32"/>
          <w:szCs w:val="32"/>
        </w:rPr>
      </w:pPr>
      <w:r>
        <w:rPr>
          <w:rFonts w:eastAsia="仿宋_GB2312" w:hint="eastAsia"/>
          <w:color w:val="000000"/>
          <w:sz w:val="32"/>
          <w:szCs w:val="32"/>
        </w:rPr>
        <w:t>3.</w:t>
      </w:r>
      <w:r>
        <w:rPr>
          <w:rFonts w:eastAsia="仿宋_GB2312" w:hint="eastAsia"/>
          <w:color w:val="000000"/>
          <w:sz w:val="32"/>
          <w:szCs w:val="32"/>
        </w:rPr>
        <w:t>航空与燃机。重点支持通航整机及民机大部件、航空航天关键复杂结构件、先进航空航天复合材料及加工装备、航空发动机整机及关键部件、燃气轮机整机及关键部件、</w:t>
      </w:r>
      <w:proofErr w:type="gramStart"/>
      <w:r>
        <w:rPr>
          <w:rFonts w:eastAsia="仿宋_GB2312" w:hint="eastAsia"/>
          <w:color w:val="000000"/>
          <w:sz w:val="32"/>
          <w:szCs w:val="32"/>
        </w:rPr>
        <w:t>航电系统</w:t>
      </w:r>
      <w:proofErr w:type="gramEnd"/>
      <w:r>
        <w:rPr>
          <w:rFonts w:eastAsia="仿宋_GB2312" w:hint="eastAsia"/>
          <w:color w:val="000000"/>
          <w:sz w:val="32"/>
          <w:szCs w:val="32"/>
        </w:rPr>
        <w:t>、空管</w:t>
      </w:r>
      <w:r>
        <w:rPr>
          <w:rFonts w:eastAsia="仿宋_GB2312" w:hint="eastAsia"/>
          <w:color w:val="000000"/>
          <w:sz w:val="32"/>
          <w:szCs w:val="32"/>
        </w:rPr>
        <w:lastRenderedPageBreak/>
        <w:t>系统、导航系统、无人机、智慧机场、航空维修及再制造等示范应用及产业化。</w:t>
      </w:r>
    </w:p>
    <w:p w14:paraId="063DC8F2" w14:textId="77777777" w:rsidR="00765794" w:rsidRDefault="00765794" w:rsidP="00765794">
      <w:pPr>
        <w:shd w:val="clear" w:color="auto" w:fill="FFFFFF"/>
        <w:spacing w:line="560" w:lineRule="exact"/>
        <w:ind w:firstLineChars="196" w:firstLine="627"/>
        <w:rPr>
          <w:rFonts w:eastAsia="仿宋_GB2312" w:hint="eastAsia"/>
          <w:color w:val="FF0000"/>
          <w:kern w:val="0"/>
          <w:sz w:val="32"/>
          <w:szCs w:val="32"/>
        </w:rPr>
      </w:pPr>
      <w:r>
        <w:rPr>
          <w:rFonts w:eastAsia="仿宋_GB2312" w:hint="eastAsia"/>
          <w:color w:val="000000"/>
          <w:sz w:val="32"/>
          <w:szCs w:val="32"/>
        </w:rPr>
        <w:t>4.</w:t>
      </w:r>
      <w:r>
        <w:rPr>
          <w:rFonts w:eastAsia="仿宋_GB2312" w:hint="eastAsia"/>
          <w:color w:val="000000"/>
          <w:sz w:val="32"/>
          <w:szCs w:val="32"/>
        </w:rPr>
        <w:t>新能源与智能汽车。重点支持新能源与智能汽车电机、电控、动力电池及材料、智能驾驶或辅助智能驾驶、智能网联、车身轻量化及整车设计等示范应用及产业化。</w:t>
      </w:r>
    </w:p>
    <w:p w14:paraId="0B529CB2" w14:textId="77777777" w:rsidR="00765794" w:rsidRDefault="00765794" w:rsidP="00765794">
      <w:pPr>
        <w:shd w:val="clear" w:color="auto" w:fill="FFFFFF"/>
        <w:spacing w:line="560" w:lineRule="exact"/>
        <w:ind w:firstLine="628"/>
        <w:rPr>
          <w:rFonts w:ascii="楷体_GB2312" w:eastAsia="楷体_GB2312" w:hAnsi="楷体_GB2312" w:cs="楷体_GB2312" w:hint="eastAsia"/>
          <w:bCs/>
          <w:color w:val="000000"/>
          <w:kern w:val="0"/>
          <w:sz w:val="32"/>
          <w:szCs w:val="32"/>
        </w:rPr>
      </w:pPr>
      <w:r>
        <w:rPr>
          <w:rFonts w:ascii="楷体_GB2312" w:eastAsia="楷体_GB2312" w:hAnsi="楷体_GB2312" w:cs="楷体_GB2312" w:hint="eastAsia"/>
          <w:bCs/>
          <w:color w:val="000000"/>
          <w:kern w:val="0"/>
          <w:sz w:val="32"/>
          <w:szCs w:val="32"/>
        </w:rPr>
        <w:t>（三）食品饮料。</w:t>
      </w:r>
    </w:p>
    <w:p w14:paraId="7B5215A7"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重点支持农产品深加工技术及创新产品，优势特色酿造发酵食品新工艺、新产品、新装备等创新成果中试及产业化，川菜预调理肉制品工业化与特色川菜产业化加工技术及应用推广，马铃薯、杂粮等主食化</w:t>
      </w:r>
      <w:r>
        <w:rPr>
          <w:rFonts w:eastAsia="仿宋_GB2312" w:hint="eastAsia"/>
          <w:color w:val="000000"/>
          <w:kern w:val="0"/>
          <w:sz w:val="32"/>
          <w:szCs w:val="32"/>
        </w:rPr>
        <w:t>、</w:t>
      </w:r>
      <w:r>
        <w:rPr>
          <w:rFonts w:eastAsia="仿宋_GB2312"/>
          <w:color w:val="000000"/>
          <w:kern w:val="0"/>
          <w:sz w:val="32"/>
          <w:szCs w:val="32"/>
        </w:rPr>
        <w:t>糖果糕点加工技术集成与产业化，白酒</w:t>
      </w:r>
      <w:r>
        <w:rPr>
          <w:rFonts w:eastAsia="仿宋_GB2312" w:hint="eastAsia"/>
          <w:color w:val="000000"/>
          <w:kern w:val="0"/>
          <w:sz w:val="32"/>
          <w:szCs w:val="32"/>
        </w:rPr>
        <w:t>、</w:t>
      </w:r>
      <w:r>
        <w:rPr>
          <w:rFonts w:eastAsia="仿宋_GB2312"/>
          <w:color w:val="000000"/>
          <w:kern w:val="0"/>
          <w:sz w:val="32"/>
          <w:szCs w:val="32"/>
        </w:rPr>
        <w:t>果酒、米酒发酵技术</w:t>
      </w:r>
      <w:r>
        <w:rPr>
          <w:rFonts w:eastAsia="仿宋_GB2312" w:hint="eastAsia"/>
          <w:color w:val="000000"/>
          <w:kern w:val="0"/>
          <w:sz w:val="32"/>
          <w:szCs w:val="32"/>
        </w:rPr>
        <w:t>、</w:t>
      </w:r>
      <w:r>
        <w:rPr>
          <w:rFonts w:eastAsia="仿宋_GB2312"/>
          <w:color w:val="000000"/>
          <w:kern w:val="0"/>
          <w:sz w:val="32"/>
          <w:szCs w:val="32"/>
        </w:rPr>
        <w:t>智能化装备</w:t>
      </w:r>
      <w:r>
        <w:rPr>
          <w:rFonts w:eastAsia="仿宋_GB2312" w:hint="eastAsia"/>
          <w:color w:val="000000"/>
          <w:kern w:val="0"/>
          <w:sz w:val="32"/>
          <w:szCs w:val="32"/>
        </w:rPr>
        <w:t>及</w:t>
      </w:r>
      <w:r>
        <w:rPr>
          <w:rFonts w:eastAsia="仿宋_GB2312"/>
          <w:color w:val="000000"/>
          <w:kern w:val="0"/>
          <w:sz w:val="32"/>
          <w:szCs w:val="32"/>
        </w:rPr>
        <w:t>产业</w:t>
      </w:r>
      <w:r>
        <w:rPr>
          <w:rFonts w:eastAsia="仿宋_GB2312" w:hint="eastAsia"/>
          <w:color w:val="000000"/>
          <w:kern w:val="0"/>
          <w:sz w:val="32"/>
          <w:szCs w:val="32"/>
        </w:rPr>
        <w:t>化</w:t>
      </w:r>
      <w:r>
        <w:rPr>
          <w:rFonts w:eastAsia="仿宋_GB2312"/>
          <w:color w:val="000000"/>
          <w:kern w:val="0"/>
          <w:sz w:val="32"/>
          <w:szCs w:val="32"/>
        </w:rPr>
        <w:t>，新型发酵菌剂及活性培养物的产业化</w:t>
      </w:r>
      <w:r>
        <w:rPr>
          <w:rFonts w:eastAsia="仿宋_GB2312" w:hint="eastAsia"/>
          <w:color w:val="000000"/>
          <w:kern w:val="0"/>
          <w:sz w:val="32"/>
          <w:szCs w:val="32"/>
        </w:rPr>
        <w:t>在</w:t>
      </w:r>
      <w:r>
        <w:rPr>
          <w:rFonts w:eastAsia="仿宋_GB2312"/>
          <w:color w:val="000000"/>
          <w:kern w:val="0"/>
          <w:sz w:val="32"/>
          <w:szCs w:val="32"/>
        </w:rPr>
        <w:t>食品饮料中应用推广，特色食品饮料加工储运过程品质保持及安全风险综合防控技术，大宗食品饮料加工副产物综合利用关键技术及产业化。</w:t>
      </w:r>
    </w:p>
    <w:p w14:paraId="1715A254" w14:textId="77777777" w:rsidR="00765794" w:rsidRDefault="00765794" w:rsidP="00765794">
      <w:pPr>
        <w:shd w:val="clear" w:color="auto" w:fill="FFFFFF"/>
        <w:spacing w:line="560" w:lineRule="exact"/>
        <w:ind w:firstLineChars="200" w:firstLine="640"/>
        <w:rPr>
          <w:rFonts w:ascii="楷体_GB2312" w:eastAsia="楷体_GB2312" w:hAnsi="楷体_GB2312" w:cs="楷体_GB2312" w:hint="eastAsia"/>
          <w:color w:val="000000"/>
          <w:kern w:val="0"/>
          <w:sz w:val="32"/>
          <w:szCs w:val="32"/>
        </w:rPr>
      </w:pPr>
      <w:r>
        <w:rPr>
          <w:rFonts w:ascii="楷体_GB2312" w:eastAsia="楷体_GB2312" w:hAnsi="楷体_GB2312" w:cs="楷体_GB2312" w:hint="eastAsia"/>
          <w:color w:val="000000"/>
          <w:kern w:val="0"/>
          <w:sz w:val="32"/>
          <w:szCs w:val="32"/>
        </w:rPr>
        <w:t>（四）先进材料。</w:t>
      </w:r>
    </w:p>
    <w:p w14:paraId="34013154"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重点支持</w:t>
      </w:r>
      <w:r>
        <w:rPr>
          <w:rFonts w:eastAsia="仿宋_GB2312" w:hint="eastAsia"/>
          <w:color w:val="000000"/>
          <w:kern w:val="0"/>
          <w:sz w:val="32"/>
          <w:szCs w:val="32"/>
        </w:rPr>
        <w:t>高性能高等级碳纤维与功能性特种纤维</w:t>
      </w:r>
      <w:r>
        <w:rPr>
          <w:rFonts w:eastAsia="仿宋_GB2312"/>
          <w:color w:val="000000"/>
          <w:kern w:val="0"/>
          <w:sz w:val="32"/>
          <w:szCs w:val="32"/>
        </w:rPr>
        <w:t>、石墨烯、</w:t>
      </w:r>
      <w:r>
        <w:rPr>
          <w:rFonts w:eastAsia="仿宋_GB2312" w:hint="eastAsia"/>
          <w:color w:val="000000"/>
          <w:kern w:val="0"/>
          <w:sz w:val="32"/>
          <w:szCs w:val="32"/>
        </w:rPr>
        <w:t>二维新材料、硅基电池材料、</w:t>
      </w:r>
      <w:r>
        <w:rPr>
          <w:rFonts w:eastAsia="仿宋_GB2312"/>
          <w:color w:val="000000"/>
          <w:kern w:val="0"/>
          <w:sz w:val="32"/>
          <w:szCs w:val="32"/>
        </w:rPr>
        <w:t>钒钛</w:t>
      </w:r>
      <w:r>
        <w:rPr>
          <w:rFonts w:eastAsia="仿宋_GB2312" w:hint="eastAsia"/>
          <w:color w:val="000000"/>
          <w:kern w:val="0"/>
          <w:sz w:val="32"/>
          <w:szCs w:val="32"/>
        </w:rPr>
        <w:t>复合材料</w:t>
      </w:r>
      <w:r>
        <w:rPr>
          <w:rFonts w:eastAsia="仿宋_GB2312"/>
          <w:color w:val="000000"/>
          <w:kern w:val="0"/>
          <w:sz w:val="32"/>
          <w:szCs w:val="32"/>
        </w:rPr>
        <w:t>、稀土</w:t>
      </w:r>
      <w:r>
        <w:rPr>
          <w:rFonts w:eastAsia="仿宋_GB2312" w:hint="eastAsia"/>
          <w:color w:val="000000"/>
          <w:kern w:val="0"/>
          <w:sz w:val="32"/>
          <w:szCs w:val="32"/>
        </w:rPr>
        <w:t>功能材料</w:t>
      </w:r>
      <w:r>
        <w:rPr>
          <w:rFonts w:eastAsia="仿宋_GB2312"/>
          <w:color w:val="000000"/>
          <w:kern w:val="0"/>
          <w:sz w:val="32"/>
          <w:szCs w:val="32"/>
        </w:rPr>
        <w:t>、新型半导体材料及器件，</w:t>
      </w:r>
      <w:r>
        <w:rPr>
          <w:rFonts w:eastAsia="仿宋_GB2312" w:hint="eastAsia"/>
          <w:color w:val="000000"/>
          <w:kern w:val="0"/>
          <w:sz w:val="32"/>
          <w:szCs w:val="32"/>
        </w:rPr>
        <w:t>新型电子功能材料及器件、</w:t>
      </w:r>
      <w:r>
        <w:rPr>
          <w:rFonts w:eastAsia="仿宋_GB2312"/>
          <w:color w:val="000000"/>
          <w:kern w:val="0"/>
          <w:sz w:val="32"/>
          <w:szCs w:val="32"/>
        </w:rPr>
        <w:t>柔性和</w:t>
      </w:r>
      <w:proofErr w:type="gramStart"/>
      <w:r>
        <w:rPr>
          <w:rFonts w:eastAsia="仿宋_GB2312"/>
          <w:color w:val="000000"/>
          <w:kern w:val="0"/>
          <w:sz w:val="32"/>
          <w:szCs w:val="32"/>
        </w:rPr>
        <w:t>可</w:t>
      </w:r>
      <w:proofErr w:type="gramEnd"/>
      <w:r>
        <w:rPr>
          <w:rFonts w:eastAsia="仿宋_GB2312"/>
          <w:color w:val="000000"/>
          <w:kern w:val="0"/>
          <w:sz w:val="32"/>
          <w:szCs w:val="32"/>
        </w:rPr>
        <w:t>穿戴式电子材料与器件、智能与自修复材料、发泡型复合材料</w:t>
      </w:r>
      <w:r>
        <w:rPr>
          <w:rFonts w:eastAsia="仿宋_GB2312" w:hint="eastAsia"/>
          <w:color w:val="000000"/>
          <w:kern w:val="0"/>
          <w:sz w:val="32"/>
          <w:szCs w:val="32"/>
        </w:rPr>
        <w:t>、特种高分子材料、生物材料</w:t>
      </w:r>
      <w:r>
        <w:rPr>
          <w:rFonts w:eastAsia="仿宋_GB2312"/>
          <w:color w:val="000000"/>
          <w:kern w:val="0"/>
          <w:sz w:val="32"/>
          <w:szCs w:val="32"/>
        </w:rPr>
        <w:t>、光学薄膜、</w:t>
      </w:r>
      <w:r>
        <w:rPr>
          <w:rFonts w:eastAsia="仿宋_GB2312" w:hint="eastAsia"/>
          <w:color w:val="000000"/>
          <w:kern w:val="0"/>
          <w:sz w:val="32"/>
          <w:szCs w:val="32"/>
        </w:rPr>
        <w:t>特种功能陶瓷材料、循环回收高分子新材料、节能环保新材料</w:t>
      </w:r>
      <w:r>
        <w:rPr>
          <w:rFonts w:hint="eastAsia"/>
          <w:szCs w:val="22"/>
        </w:rPr>
        <w:t>、</w:t>
      </w:r>
      <w:r>
        <w:rPr>
          <w:rFonts w:eastAsia="仿宋_GB2312" w:hint="eastAsia"/>
          <w:color w:val="000000"/>
          <w:kern w:val="0"/>
          <w:sz w:val="32"/>
          <w:szCs w:val="32"/>
        </w:rPr>
        <w:t>动力电池材料</w:t>
      </w:r>
      <w:r>
        <w:rPr>
          <w:rFonts w:eastAsia="仿宋_GB2312"/>
          <w:color w:val="000000"/>
          <w:kern w:val="0"/>
          <w:sz w:val="32"/>
          <w:szCs w:val="32"/>
        </w:rPr>
        <w:t>等</w:t>
      </w:r>
      <w:r>
        <w:rPr>
          <w:rFonts w:eastAsia="仿宋_GB2312" w:hint="eastAsia"/>
          <w:color w:val="000000"/>
          <w:kern w:val="0"/>
          <w:sz w:val="32"/>
          <w:szCs w:val="32"/>
        </w:rPr>
        <w:t>示范应用及产业化</w:t>
      </w:r>
      <w:r>
        <w:rPr>
          <w:rFonts w:eastAsia="仿宋_GB2312"/>
          <w:color w:val="000000"/>
          <w:kern w:val="0"/>
          <w:sz w:val="32"/>
          <w:szCs w:val="32"/>
        </w:rPr>
        <w:t>。</w:t>
      </w:r>
    </w:p>
    <w:p w14:paraId="2CCE41ED" w14:textId="77777777" w:rsidR="00765794" w:rsidRDefault="00765794" w:rsidP="00765794">
      <w:pPr>
        <w:shd w:val="clear" w:color="auto" w:fill="FFFFFF"/>
        <w:spacing w:line="560" w:lineRule="exact"/>
        <w:ind w:firstLineChars="200" w:firstLine="640"/>
        <w:rPr>
          <w:rFonts w:ascii="楷体_GB2312" w:eastAsia="楷体_GB2312" w:hAnsi="楷体_GB2312" w:cs="楷体_GB2312" w:hint="eastAsia"/>
          <w:color w:val="000000"/>
          <w:kern w:val="0"/>
          <w:sz w:val="32"/>
          <w:szCs w:val="32"/>
        </w:rPr>
      </w:pPr>
      <w:r>
        <w:rPr>
          <w:rFonts w:ascii="楷体_GB2312" w:eastAsia="楷体_GB2312" w:hAnsi="楷体_GB2312" w:cs="楷体_GB2312" w:hint="eastAsia"/>
          <w:color w:val="000000"/>
          <w:kern w:val="0"/>
          <w:sz w:val="32"/>
          <w:szCs w:val="32"/>
        </w:rPr>
        <w:lastRenderedPageBreak/>
        <w:t>（五）能源化工。</w:t>
      </w:r>
    </w:p>
    <w:p w14:paraId="7FC3F5D7" w14:textId="77777777" w:rsidR="00765794" w:rsidRDefault="00765794" w:rsidP="00765794">
      <w:pPr>
        <w:shd w:val="clear" w:color="auto" w:fill="FFFFFF"/>
        <w:spacing w:line="560" w:lineRule="exact"/>
        <w:ind w:firstLineChars="200" w:firstLine="640"/>
        <w:rPr>
          <w:rFonts w:eastAsia="仿宋_GB2312" w:hint="eastAsia"/>
          <w:color w:val="000000"/>
          <w:kern w:val="0"/>
          <w:sz w:val="32"/>
          <w:szCs w:val="32"/>
        </w:rPr>
      </w:pPr>
      <w:r>
        <w:rPr>
          <w:rFonts w:eastAsia="仿宋_GB2312" w:hint="eastAsia"/>
          <w:color w:val="000000"/>
          <w:kern w:val="0"/>
          <w:sz w:val="32"/>
          <w:szCs w:val="32"/>
        </w:rPr>
        <w:t>1.</w:t>
      </w:r>
      <w:r>
        <w:rPr>
          <w:rFonts w:eastAsia="仿宋_GB2312" w:hint="eastAsia"/>
          <w:color w:val="000000"/>
          <w:kern w:val="0"/>
          <w:sz w:val="32"/>
          <w:szCs w:val="32"/>
        </w:rPr>
        <w:t>生态环保。重点</w:t>
      </w:r>
      <w:proofErr w:type="gramStart"/>
      <w:r>
        <w:rPr>
          <w:rFonts w:eastAsia="仿宋_GB2312" w:hint="eastAsia"/>
          <w:color w:val="000000"/>
          <w:kern w:val="0"/>
          <w:sz w:val="32"/>
          <w:szCs w:val="32"/>
        </w:rPr>
        <w:t>支持碳减排</w:t>
      </w:r>
      <w:proofErr w:type="gramEnd"/>
      <w:r>
        <w:rPr>
          <w:rFonts w:eastAsia="仿宋_GB2312" w:hint="eastAsia"/>
          <w:color w:val="000000"/>
          <w:kern w:val="0"/>
          <w:sz w:val="32"/>
          <w:szCs w:val="32"/>
        </w:rPr>
        <w:t>、碳捕集、碳封存和</w:t>
      </w:r>
      <w:proofErr w:type="gramStart"/>
      <w:r>
        <w:rPr>
          <w:rFonts w:eastAsia="仿宋_GB2312" w:hint="eastAsia"/>
          <w:color w:val="000000"/>
          <w:kern w:val="0"/>
          <w:sz w:val="32"/>
          <w:szCs w:val="32"/>
        </w:rPr>
        <w:t>碳利用</w:t>
      </w:r>
      <w:proofErr w:type="gramEnd"/>
      <w:r>
        <w:rPr>
          <w:rFonts w:eastAsia="仿宋_GB2312" w:hint="eastAsia"/>
          <w:color w:val="000000"/>
          <w:kern w:val="0"/>
          <w:sz w:val="32"/>
          <w:szCs w:val="32"/>
        </w:rPr>
        <w:t>技术及装备，森林草原防火技术及装备，工业气体净化与资源化利用技术及装备，废水超低排放与深度处理回收技术及装备，固废资源化利用技术及装备，生物环保治理技术及装备，环境修复技术及装备，低品位余热利用关键技术及装备等示范应用及产业化。</w:t>
      </w:r>
    </w:p>
    <w:p w14:paraId="1BBB23A8" w14:textId="77777777" w:rsidR="00765794" w:rsidRDefault="00765794" w:rsidP="00765794">
      <w:pPr>
        <w:shd w:val="clear" w:color="auto" w:fill="FFFFFF"/>
        <w:spacing w:line="560" w:lineRule="exact"/>
        <w:ind w:firstLineChars="200" w:firstLine="640"/>
        <w:rPr>
          <w:rFonts w:eastAsia="仿宋_GB2312" w:hint="eastAsia"/>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清洁能源。重点支持高效风力发电关键装备及风电智能集成化控制系统，高效光伏电池及组件生产等关键核心技术装备，生物质能源发电技术与装备，制氢与储氢技术与装备，高效动力电池材料与器件等示范应用及产业化。</w:t>
      </w:r>
    </w:p>
    <w:p w14:paraId="7553A2BE" w14:textId="77777777" w:rsidR="00765794" w:rsidRDefault="00765794" w:rsidP="00765794">
      <w:pPr>
        <w:shd w:val="clear" w:color="auto" w:fill="FFFFFF"/>
        <w:spacing w:line="560" w:lineRule="exact"/>
        <w:ind w:firstLineChars="200" w:firstLine="640"/>
        <w:rPr>
          <w:rFonts w:eastAsia="仿宋_GB2312" w:hint="eastAsia"/>
          <w:color w:val="000000"/>
          <w:kern w:val="0"/>
          <w:sz w:val="32"/>
          <w:szCs w:val="32"/>
        </w:rPr>
      </w:pPr>
      <w:r>
        <w:rPr>
          <w:rFonts w:eastAsia="仿宋_GB2312" w:hint="eastAsia"/>
          <w:color w:val="000000"/>
          <w:kern w:val="0"/>
          <w:sz w:val="32"/>
          <w:szCs w:val="32"/>
        </w:rPr>
        <w:t>3.</w:t>
      </w:r>
      <w:r>
        <w:rPr>
          <w:rFonts w:eastAsia="仿宋_GB2312" w:hint="eastAsia"/>
          <w:color w:val="000000"/>
          <w:kern w:val="0"/>
          <w:sz w:val="32"/>
          <w:szCs w:val="32"/>
        </w:rPr>
        <w:t>绿色化工。重点支持新型高效催化剂，绿色化工新工艺，绿色分离提纯技术，先进智能化工控制技术及系统，生物降解塑料、生物化工原料及产品等示范应用及产业化。</w:t>
      </w:r>
    </w:p>
    <w:p w14:paraId="24975480" w14:textId="77777777" w:rsidR="00765794" w:rsidRDefault="00765794" w:rsidP="00765794">
      <w:pPr>
        <w:shd w:val="clear" w:color="auto" w:fill="FFFFFF"/>
        <w:spacing w:line="560" w:lineRule="exact"/>
        <w:ind w:firstLineChars="200" w:firstLine="640"/>
        <w:rPr>
          <w:rFonts w:ascii="楷体_GB2312" w:eastAsia="楷体_GB2312" w:hAnsi="楷体_GB2312" w:cs="楷体_GB2312" w:hint="eastAsia"/>
          <w:color w:val="000000"/>
          <w:kern w:val="0"/>
          <w:sz w:val="32"/>
          <w:szCs w:val="32"/>
        </w:rPr>
      </w:pPr>
      <w:r>
        <w:rPr>
          <w:rFonts w:ascii="楷体_GB2312" w:eastAsia="楷体_GB2312" w:hAnsi="楷体_GB2312" w:cs="楷体_GB2312" w:hint="eastAsia"/>
          <w:color w:val="000000"/>
          <w:kern w:val="0"/>
          <w:sz w:val="32"/>
          <w:szCs w:val="32"/>
        </w:rPr>
        <w:t>（六）医药健康。</w:t>
      </w:r>
    </w:p>
    <w:p w14:paraId="5C91878B"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1.</w:t>
      </w:r>
      <w:r>
        <w:rPr>
          <w:rFonts w:eastAsia="仿宋_GB2312"/>
          <w:color w:val="000000"/>
          <w:kern w:val="0"/>
          <w:sz w:val="32"/>
          <w:szCs w:val="32"/>
        </w:rPr>
        <w:t>生物</w:t>
      </w:r>
      <w:r>
        <w:rPr>
          <w:rFonts w:eastAsia="仿宋_GB2312" w:hint="eastAsia"/>
          <w:color w:val="000000"/>
          <w:kern w:val="0"/>
          <w:sz w:val="32"/>
          <w:szCs w:val="32"/>
        </w:rPr>
        <w:t>药物</w:t>
      </w:r>
      <w:r>
        <w:rPr>
          <w:rFonts w:eastAsia="仿宋_GB2312"/>
          <w:color w:val="000000"/>
          <w:kern w:val="0"/>
          <w:sz w:val="32"/>
          <w:szCs w:val="32"/>
        </w:rPr>
        <w:t>。重点支持</w:t>
      </w:r>
      <w:r>
        <w:rPr>
          <w:rFonts w:eastAsia="仿宋_GB2312" w:hint="eastAsia"/>
          <w:color w:val="000000"/>
          <w:kern w:val="0"/>
          <w:sz w:val="32"/>
          <w:szCs w:val="32"/>
        </w:rPr>
        <w:t>抗击和防范新冠肺炎药物、</w:t>
      </w:r>
      <w:r>
        <w:rPr>
          <w:rFonts w:eastAsia="仿宋_GB2312"/>
          <w:color w:val="000000"/>
          <w:kern w:val="0"/>
          <w:sz w:val="32"/>
          <w:szCs w:val="32"/>
        </w:rPr>
        <w:t>抗体偶联等治疗性抗体药物、</w:t>
      </w:r>
      <w:r>
        <w:rPr>
          <w:rFonts w:eastAsia="仿宋_GB2312" w:hint="eastAsia"/>
          <w:color w:val="000000"/>
          <w:kern w:val="0"/>
          <w:sz w:val="32"/>
          <w:szCs w:val="32"/>
        </w:rPr>
        <w:t>重要生物威胁病原体疫苗、</w:t>
      </w:r>
      <w:r>
        <w:rPr>
          <w:rFonts w:eastAsia="仿宋_GB2312"/>
          <w:color w:val="000000"/>
          <w:kern w:val="0"/>
          <w:sz w:val="32"/>
          <w:szCs w:val="32"/>
        </w:rPr>
        <w:t>多联多价基因工程等新型疫苗、蛋白质和多肽药物、血液制品等</w:t>
      </w:r>
      <w:r>
        <w:rPr>
          <w:rFonts w:eastAsia="仿宋_GB2312" w:hint="eastAsia"/>
          <w:color w:val="000000"/>
          <w:kern w:val="0"/>
          <w:sz w:val="32"/>
          <w:szCs w:val="32"/>
        </w:rPr>
        <w:t>示范应用或产业化</w:t>
      </w:r>
      <w:r>
        <w:rPr>
          <w:rFonts w:eastAsia="仿宋_GB2312"/>
          <w:color w:val="000000"/>
          <w:kern w:val="0"/>
          <w:sz w:val="32"/>
          <w:szCs w:val="32"/>
        </w:rPr>
        <w:t>。</w:t>
      </w:r>
    </w:p>
    <w:p w14:paraId="5609BF8E"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化学</w:t>
      </w:r>
      <w:r>
        <w:rPr>
          <w:rFonts w:eastAsia="仿宋_GB2312"/>
          <w:color w:val="000000"/>
          <w:kern w:val="0"/>
          <w:sz w:val="32"/>
          <w:szCs w:val="32"/>
        </w:rPr>
        <w:t>药物。重点支持</w:t>
      </w:r>
      <w:r>
        <w:rPr>
          <w:rFonts w:eastAsia="仿宋_GB2312" w:hint="eastAsia"/>
          <w:color w:val="000000"/>
          <w:kern w:val="0"/>
          <w:sz w:val="32"/>
          <w:szCs w:val="32"/>
        </w:rPr>
        <w:t>抗</w:t>
      </w:r>
      <w:r>
        <w:rPr>
          <w:rFonts w:eastAsia="仿宋_GB2312"/>
          <w:color w:val="000000"/>
          <w:kern w:val="0"/>
          <w:sz w:val="32"/>
          <w:szCs w:val="32"/>
        </w:rPr>
        <w:t>肿瘤药物、</w:t>
      </w:r>
      <w:r>
        <w:rPr>
          <w:rFonts w:eastAsia="仿宋_GB2312" w:hint="eastAsia"/>
          <w:color w:val="000000"/>
          <w:kern w:val="0"/>
          <w:sz w:val="32"/>
          <w:szCs w:val="32"/>
        </w:rPr>
        <w:t>抗炎抗病毒药物、</w:t>
      </w:r>
      <w:r>
        <w:rPr>
          <w:rFonts w:eastAsia="仿宋_GB2312"/>
          <w:color w:val="000000"/>
          <w:kern w:val="0"/>
          <w:sz w:val="32"/>
          <w:szCs w:val="32"/>
        </w:rPr>
        <w:t>心脑血管药物、中枢神经系统药物、消化系统药物等</w:t>
      </w:r>
      <w:r>
        <w:rPr>
          <w:rFonts w:eastAsia="仿宋_GB2312" w:hint="eastAsia"/>
          <w:color w:val="000000"/>
          <w:kern w:val="0"/>
          <w:sz w:val="32"/>
          <w:szCs w:val="32"/>
        </w:rPr>
        <w:t>示范应用或产业化</w:t>
      </w:r>
      <w:r>
        <w:rPr>
          <w:rFonts w:eastAsia="仿宋_GB2312"/>
          <w:color w:val="000000"/>
          <w:kern w:val="0"/>
          <w:sz w:val="32"/>
          <w:szCs w:val="32"/>
        </w:rPr>
        <w:t>。</w:t>
      </w:r>
    </w:p>
    <w:p w14:paraId="4F067F2E"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3.</w:t>
      </w:r>
      <w:r>
        <w:rPr>
          <w:rFonts w:eastAsia="仿宋_GB2312"/>
          <w:color w:val="000000"/>
          <w:kern w:val="0"/>
          <w:sz w:val="32"/>
          <w:szCs w:val="32"/>
        </w:rPr>
        <w:t>现代中</w:t>
      </w:r>
      <w:r>
        <w:rPr>
          <w:rFonts w:eastAsia="仿宋_GB2312" w:hint="eastAsia"/>
          <w:color w:val="000000"/>
          <w:kern w:val="0"/>
          <w:sz w:val="32"/>
          <w:szCs w:val="32"/>
        </w:rPr>
        <w:t>医</w:t>
      </w:r>
      <w:r>
        <w:rPr>
          <w:rFonts w:eastAsia="仿宋_GB2312"/>
          <w:color w:val="000000"/>
          <w:kern w:val="0"/>
          <w:sz w:val="32"/>
          <w:szCs w:val="32"/>
        </w:rPr>
        <w:t>药。重点支持</w:t>
      </w:r>
      <w:r>
        <w:rPr>
          <w:rFonts w:eastAsia="仿宋_GB2312" w:hint="eastAsia"/>
          <w:color w:val="000000"/>
          <w:kern w:val="0"/>
          <w:sz w:val="32"/>
          <w:szCs w:val="32"/>
        </w:rPr>
        <w:t>中医诊疗康复预防、</w:t>
      </w:r>
      <w:r>
        <w:rPr>
          <w:rFonts w:eastAsia="仿宋_GB2312"/>
          <w:color w:val="000000"/>
          <w:kern w:val="0"/>
          <w:sz w:val="32"/>
          <w:szCs w:val="32"/>
        </w:rPr>
        <w:t>中药材规范化</w:t>
      </w:r>
      <w:r>
        <w:rPr>
          <w:rFonts w:eastAsia="仿宋_GB2312"/>
          <w:color w:val="000000"/>
          <w:kern w:val="0"/>
          <w:sz w:val="32"/>
          <w:szCs w:val="32"/>
        </w:rPr>
        <w:lastRenderedPageBreak/>
        <w:t>种植、新型中药饮片、健康衍生产品、</w:t>
      </w:r>
      <w:proofErr w:type="gramStart"/>
      <w:r>
        <w:rPr>
          <w:rFonts w:eastAsia="仿宋_GB2312"/>
          <w:color w:val="000000"/>
          <w:kern w:val="0"/>
          <w:sz w:val="32"/>
          <w:szCs w:val="32"/>
        </w:rPr>
        <w:t>川产道地药材</w:t>
      </w:r>
      <w:proofErr w:type="gramEnd"/>
      <w:r>
        <w:rPr>
          <w:rFonts w:eastAsia="仿宋_GB2312"/>
          <w:color w:val="000000"/>
          <w:kern w:val="0"/>
          <w:sz w:val="32"/>
          <w:szCs w:val="32"/>
        </w:rPr>
        <w:t>相关产品、中药新制剂</w:t>
      </w:r>
      <w:r>
        <w:rPr>
          <w:rFonts w:eastAsia="仿宋_GB2312" w:hint="eastAsia"/>
          <w:color w:val="000000"/>
          <w:kern w:val="0"/>
          <w:sz w:val="32"/>
          <w:szCs w:val="32"/>
        </w:rPr>
        <w:t>、经典名方</w:t>
      </w:r>
      <w:r>
        <w:rPr>
          <w:rFonts w:eastAsia="仿宋_GB2312"/>
          <w:color w:val="000000"/>
          <w:kern w:val="0"/>
          <w:sz w:val="32"/>
          <w:szCs w:val="32"/>
        </w:rPr>
        <w:t>等</w:t>
      </w:r>
      <w:r>
        <w:rPr>
          <w:rFonts w:eastAsia="仿宋_GB2312" w:hint="eastAsia"/>
          <w:color w:val="000000"/>
          <w:kern w:val="0"/>
          <w:sz w:val="32"/>
          <w:szCs w:val="32"/>
        </w:rPr>
        <w:t>示范应用或产业化</w:t>
      </w:r>
      <w:r>
        <w:rPr>
          <w:rFonts w:eastAsia="仿宋_GB2312"/>
          <w:color w:val="000000"/>
          <w:kern w:val="0"/>
          <w:sz w:val="32"/>
          <w:szCs w:val="32"/>
        </w:rPr>
        <w:t>。</w:t>
      </w:r>
    </w:p>
    <w:p w14:paraId="4749E452"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4.</w:t>
      </w:r>
      <w:r>
        <w:rPr>
          <w:rFonts w:eastAsia="仿宋_GB2312"/>
          <w:color w:val="000000"/>
          <w:kern w:val="0"/>
          <w:sz w:val="32"/>
          <w:szCs w:val="32"/>
        </w:rPr>
        <w:t>医</w:t>
      </w:r>
      <w:r>
        <w:rPr>
          <w:rFonts w:eastAsia="仿宋_GB2312" w:hint="eastAsia"/>
          <w:color w:val="000000"/>
          <w:kern w:val="0"/>
          <w:sz w:val="32"/>
          <w:szCs w:val="32"/>
        </w:rPr>
        <w:t>药</w:t>
      </w:r>
      <w:r>
        <w:rPr>
          <w:rFonts w:eastAsia="仿宋_GB2312"/>
          <w:color w:val="000000"/>
          <w:kern w:val="0"/>
          <w:sz w:val="32"/>
          <w:szCs w:val="32"/>
        </w:rPr>
        <w:t>装备。重点支持医学设备、医疗器械</w:t>
      </w:r>
      <w:r>
        <w:rPr>
          <w:rFonts w:eastAsia="仿宋_GB2312" w:hint="eastAsia"/>
          <w:color w:val="000000"/>
          <w:kern w:val="0"/>
          <w:sz w:val="32"/>
          <w:szCs w:val="32"/>
        </w:rPr>
        <w:t>、</w:t>
      </w:r>
      <w:r>
        <w:rPr>
          <w:rFonts w:eastAsia="仿宋_GB2312"/>
          <w:color w:val="000000"/>
          <w:kern w:val="0"/>
          <w:sz w:val="32"/>
          <w:szCs w:val="32"/>
        </w:rPr>
        <w:t>生物医学材料</w:t>
      </w:r>
      <w:r>
        <w:rPr>
          <w:rFonts w:eastAsia="仿宋_GB2312" w:hint="eastAsia"/>
          <w:color w:val="000000"/>
          <w:kern w:val="0"/>
          <w:sz w:val="32"/>
          <w:szCs w:val="32"/>
        </w:rPr>
        <w:t>、</w:t>
      </w:r>
      <w:r>
        <w:rPr>
          <w:rFonts w:eastAsia="仿宋_GB2312"/>
          <w:color w:val="000000"/>
          <w:kern w:val="0"/>
          <w:sz w:val="32"/>
          <w:szCs w:val="32"/>
        </w:rPr>
        <w:t>药物制造装备等</w:t>
      </w:r>
      <w:r>
        <w:rPr>
          <w:rFonts w:eastAsia="仿宋_GB2312" w:hint="eastAsia"/>
          <w:color w:val="000000"/>
          <w:kern w:val="0"/>
          <w:sz w:val="32"/>
          <w:szCs w:val="32"/>
        </w:rPr>
        <w:t>示范应用及产业化</w:t>
      </w:r>
      <w:r>
        <w:rPr>
          <w:rFonts w:eastAsia="仿宋_GB2312"/>
          <w:color w:val="000000"/>
          <w:kern w:val="0"/>
          <w:sz w:val="32"/>
          <w:szCs w:val="32"/>
        </w:rPr>
        <w:t>。</w:t>
      </w:r>
    </w:p>
    <w:p w14:paraId="78C90B1B" w14:textId="77777777" w:rsidR="00765794" w:rsidRDefault="00765794" w:rsidP="00765794">
      <w:pPr>
        <w:shd w:val="clear" w:color="auto" w:fill="FFFFFF"/>
        <w:spacing w:line="560" w:lineRule="exact"/>
        <w:ind w:firstLineChars="200" w:firstLine="640"/>
        <w:rPr>
          <w:rFonts w:ascii="楷体_GB2312" w:eastAsia="楷体_GB2312" w:hAnsi="楷体_GB2312" w:cs="楷体_GB2312" w:hint="eastAsia"/>
          <w:color w:val="000000"/>
          <w:kern w:val="0"/>
          <w:sz w:val="32"/>
          <w:szCs w:val="32"/>
        </w:rPr>
      </w:pPr>
      <w:r>
        <w:rPr>
          <w:rFonts w:ascii="楷体_GB2312" w:eastAsia="楷体_GB2312" w:hAnsi="楷体_GB2312" w:cs="楷体_GB2312" w:hint="eastAsia"/>
          <w:color w:val="000000"/>
          <w:kern w:val="0"/>
          <w:sz w:val="32"/>
          <w:szCs w:val="32"/>
        </w:rPr>
        <w:t>（七）现代农业。</w:t>
      </w:r>
    </w:p>
    <w:p w14:paraId="53BC0B89"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重点支持地方特色</w:t>
      </w:r>
      <w:r>
        <w:rPr>
          <w:rFonts w:eastAsia="仿宋_GB2312" w:hint="eastAsia"/>
          <w:color w:val="000000"/>
          <w:kern w:val="0"/>
          <w:sz w:val="32"/>
          <w:szCs w:val="32"/>
        </w:rPr>
        <w:t>粮油、</w:t>
      </w:r>
      <w:r>
        <w:rPr>
          <w:rFonts w:eastAsia="仿宋_GB2312"/>
          <w:color w:val="000000"/>
          <w:kern w:val="0"/>
          <w:sz w:val="32"/>
          <w:szCs w:val="32"/>
        </w:rPr>
        <w:t>果蔬、林竹、畜禽、水产等方面的</w:t>
      </w:r>
      <w:r>
        <w:rPr>
          <w:rFonts w:eastAsia="仿宋_GB2312" w:hint="eastAsia"/>
          <w:color w:val="000000"/>
          <w:kern w:val="0"/>
          <w:sz w:val="32"/>
          <w:szCs w:val="32"/>
        </w:rPr>
        <w:t>良种良法</w:t>
      </w:r>
      <w:r>
        <w:rPr>
          <w:rFonts w:eastAsia="仿宋_GB2312"/>
          <w:color w:val="000000"/>
          <w:kern w:val="0"/>
          <w:sz w:val="32"/>
          <w:szCs w:val="32"/>
        </w:rPr>
        <w:t>，</w:t>
      </w:r>
      <w:proofErr w:type="gramStart"/>
      <w:r>
        <w:rPr>
          <w:rFonts w:eastAsia="仿宋_GB2312" w:hint="eastAsia"/>
          <w:color w:val="000000"/>
          <w:kern w:val="0"/>
          <w:sz w:val="32"/>
          <w:szCs w:val="32"/>
        </w:rPr>
        <w:t>川茶新品</w:t>
      </w:r>
      <w:proofErr w:type="gramEnd"/>
      <w:r>
        <w:rPr>
          <w:rFonts w:eastAsia="仿宋_GB2312" w:hint="eastAsia"/>
          <w:color w:val="000000"/>
          <w:kern w:val="0"/>
          <w:sz w:val="32"/>
          <w:szCs w:val="32"/>
        </w:rPr>
        <w:t>种、新技术、新装备及应用，农业肥料减量增效技术、生物肥料技术、</w:t>
      </w:r>
      <w:r>
        <w:rPr>
          <w:rFonts w:eastAsia="仿宋_GB2312"/>
          <w:color w:val="000000"/>
          <w:kern w:val="0"/>
          <w:sz w:val="32"/>
          <w:szCs w:val="32"/>
        </w:rPr>
        <w:t>农林产品提质增效加工技术，绿色储运保鲜关键技术，林下经济、高寒地区设施农业、脆弱生态区植被恢复技术</w:t>
      </w:r>
      <w:r>
        <w:rPr>
          <w:rFonts w:eastAsia="仿宋_GB2312" w:hint="eastAsia"/>
          <w:color w:val="000000"/>
          <w:kern w:val="0"/>
          <w:sz w:val="32"/>
          <w:szCs w:val="32"/>
        </w:rPr>
        <w:t>、烘干冷链物流技术，以及粮油作物生产机械、经济作物生产机械、畜禽水产机械设备</w:t>
      </w:r>
      <w:r>
        <w:rPr>
          <w:rFonts w:eastAsia="仿宋_GB2312"/>
          <w:color w:val="000000"/>
          <w:kern w:val="0"/>
          <w:sz w:val="32"/>
          <w:szCs w:val="32"/>
        </w:rPr>
        <w:t>等</w:t>
      </w:r>
      <w:r>
        <w:rPr>
          <w:rFonts w:eastAsia="仿宋_GB2312" w:hint="eastAsia"/>
          <w:color w:val="000000"/>
          <w:kern w:val="0"/>
          <w:sz w:val="32"/>
          <w:szCs w:val="32"/>
        </w:rPr>
        <w:t>智能农机</w:t>
      </w:r>
      <w:r>
        <w:rPr>
          <w:rFonts w:eastAsia="仿宋_GB2312"/>
          <w:color w:val="000000"/>
          <w:kern w:val="0"/>
          <w:sz w:val="32"/>
          <w:szCs w:val="32"/>
        </w:rPr>
        <w:t>示范应用及产业化。</w:t>
      </w:r>
    </w:p>
    <w:p w14:paraId="701362DB" w14:textId="77777777" w:rsidR="00765794" w:rsidRDefault="00765794" w:rsidP="00765794">
      <w:pPr>
        <w:shd w:val="clear" w:color="auto" w:fill="FFFFFF"/>
        <w:spacing w:line="56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有关要求：</w:t>
      </w:r>
    </w:p>
    <w:p w14:paraId="32C44E77" w14:textId="77777777" w:rsidR="00765794" w:rsidRDefault="00765794" w:rsidP="00765794">
      <w:pPr>
        <w:shd w:val="clear" w:color="auto" w:fill="FFFFFF"/>
        <w:spacing w:line="560" w:lineRule="exact"/>
        <w:ind w:firstLineChars="200" w:firstLine="640"/>
        <w:rPr>
          <w:rFonts w:ascii="楷体_GB2312" w:eastAsia="楷体_GB2312" w:hAnsi="楷体_GB2312" w:cs="楷体_GB2312" w:hint="eastAsia"/>
          <w:color w:val="000000"/>
          <w:kern w:val="0"/>
          <w:sz w:val="32"/>
          <w:szCs w:val="32"/>
        </w:rPr>
      </w:pPr>
      <w:r>
        <w:rPr>
          <w:rFonts w:ascii="楷体_GB2312" w:eastAsia="楷体_GB2312" w:hAnsi="楷体_GB2312" w:cs="楷体_GB2312" w:hint="eastAsia"/>
          <w:color w:val="000000"/>
          <w:kern w:val="0"/>
          <w:sz w:val="32"/>
          <w:szCs w:val="32"/>
        </w:rPr>
        <w:t>（一）重大项目。</w:t>
      </w:r>
    </w:p>
    <w:p w14:paraId="3002FC14"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1.</w:t>
      </w:r>
      <w:r>
        <w:rPr>
          <w:rFonts w:eastAsia="仿宋_GB2312"/>
          <w:color w:val="000000"/>
          <w:kern w:val="0"/>
          <w:sz w:val="32"/>
          <w:szCs w:val="32"/>
        </w:rPr>
        <w:t>申报单位应是在四川省内注册的独立法人企业</w:t>
      </w:r>
      <w:r>
        <w:rPr>
          <w:rFonts w:eastAsia="仿宋_GB2312" w:hint="eastAsia"/>
          <w:color w:val="000000"/>
          <w:kern w:val="0"/>
          <w:sz w:val="32"/>
          <w:szCs w:val="32"/>
        </w:rPr>
        <w:t>，应是认定的高新技术企业或省级科技成果转化示范企业</w:t>
      </w:r>
      <w:r>
        <w:rPr>
          <w:rFonts w:eastAsia="仿宋_GB2312"/>
          <w:color w:val="000000"/>
          <w:kern w:val="0"/>
          <w:sz w:val="32"/>
          <w:szCs w:val="32"/>
        </w:rPr>
        <w:t>。由企业牵头，产学研联合申报，高校、科研院所作为技术依托</w:t>
      </w:r>
      <w:r>
        <w:rPr>
          <w:rFonts w:eastAsia="仿宋_GB2312" w:hint="eastAsia"/>
          <w:color w:val="000000"/>
          <w:kern w:val="0"/>
          <w:sz w:val="32"/>
          <w:szCs w:val="32"/>
        </w:rPr>
        <w:t>的合作</w:t>
      </w:r>
      <w:r>
        <w:rPr>
          <w:rFonts w:eastAsia="仿宋_GB2312"/>
          <w:color w:val="000000"/>
          <w:kern w:val="0"/>
          <w:sz w:val="32"/>
          <w:szCs w:val="32"/>
        </w:rPr>
        <w:t>单位参与项目实施，须签订相应的合同或协议，且知识产权归属清晰，权利义务明确。</w:t>
      </w:r>
    </w:p>
    <w:p w14:paraId="7D8D64BA"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w:t>
      </w:r>
      <w:r>
        <w:rPr>
          <w:rFonts w:eastAsia="仿宋_GB2312"/>
          <w:color w:val="000000"/>
          <w:kern w:val="0"/>
          <w:sz w:val="32"/>
          <w:szCs w:val="32"/>
        </w:rPr>
        <w:t>申报企业资产及经营状态良好，具有较强的资金筹措能力。申报企业自筹与申请经费比例不低于</w:t>
      </w:r>
      <w:r>
        <w:rPr>
          <w:rFonts w:eastAsia="仿宋_GB2312"/>
          <w:color w:val="000000"/>
          <w:kern w:val="0"/>
          <w:sz w:val="32"/>
          <w:szCs w:val="32"/>
        </w:rPr>
        <w:t>2:1</w:t>
      </w:r>
      <w:r>
        <w:rPr>
          <w:rFonts w:eastAsia="仿宋_GB2312"/>
          <w:color w:val="000000"/>
          <w:kern w:val="0"/>
          <w:sz w:val="32"/>
          <w:szCs w:val="32"/>
        </w:rPr>
        <w:t>，上年度销售收入应达到</w:t>
      </w:r>
      <w:r>
        <w:rPr>
          <w:rFonts w:eastAsia="仿宋_GB2312" w:hint="eastAsia"/>
          <w:color w:val="000000"/>
          <w:kern w:val="0"/>
          <w:sz w:val="32"/>
          <w:szCs w:val="32"/>
        </w:rPr>
        <w:t>3</w:t>
      </w:r>
      <w:r>
        <w:rPr>
          <w:rFonts w:eastAsia="仿宋_GB2312"/>
          <w:color w:val="000000"/>
          <w:kern w:val="0"/>
          <w:sz w:val="32"/>
          <w:szCs w:val="32"/>
        </w:rPr>
        <w:t>000</w:t>
      </w:r>
      <w:r>
        <w:rPr>
          <w:rFonts w:eastAsia="仿宋_GB2312"/>
          <w:color w:val="000000"/>
          <w:kern w:val="0"/>
          <w:sz w:val="32"/>
          <w:szCs w:val="32"/>
        </w:rPr>
        <w:t>万元以上，项目实施期</w:t>
      </w:r>
      <w:r>
        <w:rPr>
          <w:rFonts w:eastAsia="仿宋_GB2312" w:hint="eastAsia"/>
          <w:color w:val="000000"/>
          <w:kern w:val="0"/>
          <w:sz w:val="32"/>
          <w:szCs w:val="32"/>
        </w:rPr>
        <w:t>预计</w:t>
      </w:r>
      <w:r>
        <w:rPr>
          <w:rFonts w:eastAsia="仿宋_GB2312"/>
          <w:color w:val="000000"/>
          <w:kern w:val="0"/>
          <w:sz w:val="32"/>
          <w:szCs w:val="32"/>
        </w:rPr>
        <w:t>实现销售收入</w:t>
      </w:r>
      <w:r>
        <w:rPr>
          <w:rFonts w:eastAsia="仿宋_GB2312" w:hint="eastAsia"/>
          <w:color w:val="000000"/>
          <w:kern w:val="0"/>
          <w:sz w:val="32"/>
          <w:szCs w:val="32"/>
        </w:rPr>
        <w:t>7000</w:t>
      </w:r>
      <w:r>
        <w:rPr>
          <w:rFonts w:eastAsia="仿宋_GB2312"/>
          <w:color w:val="000000"/>
          <w:kern w:val="0"/>
          <w:sz w:val="32"/>
          <w:szCs w:val="32"/>
        </w:rPr>
        <w:t>万元以上。</w:t>
      </w:r>
    </w:p>
    <w:p w14:paraId="345E2F21"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w:t>
      </w:r>
      <w:r>
        <w:rPr>
          <w:rFonts w:eastAsia="仿宋_GB2312"/>
          <w:color w:val="000000"/>
          <w:kern w:val="0"/>
          <w:sz w:val="32"/>
          <w:szCs w:val="32"/>
        </w:rPr>
        <w:t>申报企业需具备良好的研究开发能力和产业化条件，有稳</w:t>
      </w:r>
      <w:r>
        <w:rPr>
          <w:rFonts w:eastAsia="仿宋_GB2312"/>
          <w:color w:val="000000"/>
          <w:kern w:val="0"/>
          <w:sz w:val="32"/>
          <w:szCs w:val="32"/>
        </w:rPr>
        <w:lastRenderedPageBreak/>
        <w:t>定的研发投入。</w:t>
      </w:r>
    </w:p>
    <w:p w14:paraId="1C42CCB2"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w:t>
      </w:r>
      <w:r>
        <w:rPr>
          <w:rFonts w:eastAsia="仿宋_GB2312"/>
          <w:color w:val="000000"/>
          <w:kern w:val="0"/>
          <w:sz w:val="32"/>
          <w:szCs w:val="32"/>
        </w:rPr>
        <w:t>转化成果必须是</w:t>
      </w:r>
      <w:r>
        <w:rPr>
          <w:rFonts w:eastAsia="仿宋_GB2312"/>
          <w:color w:val="000000"/>
          <w:kern w:val="0"/>
          <w:sz w:val="32"/>
          <w:szCs w:val="32"/>
        </w:rPr>
        <w:t>201</w:t>
      </w:r>
      <w:r>
        <w:rPr>
          <w:rFonts w:eastAsia="仿宋_GB2312" w:hint="eastAsia"/>
          <w:color w:val="000000"/>
          <w:kern w:val="0"/>
          <w:sz w:val="32"/>
          <w:szCs w:val="32"/>
        </w:rPr>
        <w:t>7</w:t>
      </w:r>
      <w:r>
        <w:rPr>
          <w:rFonts w:eastAsia="仿宋_GB2312"/>
          <w:color w:val="000000"/>
          <w:kern w:val="0"/>
          <w:sz w:val="32"/>
          <w:szCs w:val="32"/>
        </w:rPr>
        <w:t>年</w:t>
      </w:r>
      <w:r>
        <w:rPr>
          <w:rFonts w:eastAsia="仿宋_GB2312"/>
          <w:color w:val="000000"/>
          <w:kern w:val="0"/>
          <w:sz w:val="32"/>
          <w:szCs w:val="32"/>
        </w:rPr>
        <w:t>1</w:t>
      </w:r>
      <w:r>
        <w:rPr>
          <w:rFonts w:eastAsia="仿宋_GB2312"/>
          <w:color w:val="000000"/>
          <w:kern w:val="0"/>
          <w:sz w:val="32"/>
          <w:szCs w:val="32"/>
        </w:rPr>
        <w:t>月</w:t>
      </w:r>
      <w:r>
        <w:rPr>
          <w:rFonts w:eastAsia="仿宋_GB2312"/>
          <w:color w:val="000000"/>
          <w:kern w:val="0"/>
          <w:sz w:val="32"/>
          <w:szCs w:val="32"/>
        </w:rPr>
        <w:t>1</w:t>
      </w:r>
      <w:r>
        <w:rPr>
          <w:rFonts w:eastAsia="仿宋_GB2312"/>
          <w:color w:val="000000"/>
          <w:kern w:val="0"/>
          <w:sz w:val="32"/>
          <w:szCs w:val="32"/>
        </w:rPr>
        <w:t>日以后</w:t>
      </w:r>
      <w:r>
        <w:rPr>
          <w:rFonts w:eastAsia="仿宋_GB2312" w:hint="eastAsia"/>
          <w:color w:val="000000"/>
          <w:kern w:val="0"/>
          <w:sz w:val="32"/>
          <w:szCs w:val="32"/>
        </w:rPr>
        <w:t>，</w:t>
      </w:r>
      <w:r>
        <w:rPr>
          <w:rFonts w:eastAsia="仿宋_GB2312"/>
          <w:color w:val="000000"/>
          <w:kern w:val="0"/>
          <w:sz w:val="32"/>
          <w:szCs w:val="32"/>
        </w:rPr>
        <w:t>取得的发明专利</w:t>
      </w:r>
      <w:r>
        <w:rPr>
          <w:rFonts w:eastAsia="仿宋_GB2312" w:hint="eastAsia"/>
          <w:color w:val="000000"/>
          <w:kern w:val="0"/>
          <w:sz w:val="32"/>
          <w:szCs w:val="32"/>
        </w:rPr>
        <w:t>（</w:t>
      </w:r>
      <w:r>
        <w:rPr>
          <w:rFonts w:eastAsia="仿宋_GB2312"/>
          <w:color w:val="000000"/>
          <w:kern w:val="0"/>
          <w:sz w:val="32"/>
          <w:szCs w:val="32"/>
        </w:rPr>
        <w:t>含国际</w:t>
      </w:r>
      <w:r>
        <w:rPr>
          <w:rFonts w:eastAsia="仿宋_GB2312"/>
          <w:color w:val="000000"/>
          <w:kern w:val="0"/>
          <w:sz w:val="32"/>
          <w:szCs w:val="32"/>
        </w:rPr>
        <w:t>PCT</w:t>
      </w:r>
      <w:r>
        <w:rPr>
          <w:rFonts w:eastAsia="仿宋_GB2312"/>
          <w:color w:val="000000"/>
          <w:kern w:val="0"/>
          <w:sz w:val="32"/>
          <w:szCs w:val="32"/>
        </w:rPr>
        <w:t>专利、植物品种权</w:t>
      </w:r>
      <w:r>
        <w:rPr>
          <w:rFonts w:eastAsia="仿宋_GB2312" w:hint="eastAsia"/>
          <w:color w:val="000000"/>
          <w:kern w:val="0"/>
          <w:sz w:val="32"/>
          <w:szCs w:val="32"/>
        </w:rPr>
        <w:t>，生物医药成果可放宽至</w:t>
      </w:r>
      <w:r>
        <w:rPr>
          <w:rFonts w:eastAsia="仿宋_GB2312" w:hint="eastAsia"/>
          <w:color w:val="000000"/>
          <w:kern w:val="0"/>
          <w:sz w:val="32"/>
          <w:szCs w:val="32"/>
        </w:rPr>
        <w:t>2014</w:t>
      </w:r>
      <w:r>
        <w:rPr>
          <w:rFonts w:eastAsia="仿宋_GB2312" w:hint="eastAsia"/>
          <w:color w:val="000000"/>
          <w:kern w:val="0"/>
          <w:sz w:val="32"/>
          <w:szCs w:val="32"/>
        </w:rPr>
        <w:t>年</w:t>
      </w:r>
      <w:r>
        <w:rPr>
          <w:rFonts w:eastAsia="仿宋_GB2312" w:hint="eastAsia"/>
          <w:color w:val="000000"/>
          <w:kern w:val="0"/>
          <w:sz w:val="32"/>
          <w:szCs w:val="32"/>
        </w:rPr>
        <w:t>1</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日以后）、</w:t>
      </w:r>
      <w:r>
        <w:rPr>
          <w:rFonts w:eastAsia="仿宋_GB2312"/>
          <w:color w:val="000000"/>
          <w:kern w:val="0"/>
          <w:sz w:val="32"/>
          <w:szCs w:val="32"/>
        </w:rPr>
        <w:t>或获省部级及以上科技奖励的科技成果、</w:t>
      </w:r>
      <w:r>
        <w:rPr>
          <w:rFonts w:eastAsia="仿宋_GB2312" w:hint="eastAsia"/>
          <w:color w:val="000000"/>
          <w:kern w:val="0"/>
          <w:sz w:val="32"/>
          <w:szCs w:val="32"/>
        </w:rPr>
        <w:t>或</w:t>
      </w:r>
      <w:r>
        <w:rPr>
          <w:rFonts w:eastAsia="仿宋_GB2312"/>
          <w:color w:val="000000"/>
          <w:kern w:val="0"/>
          <w:sz w:val="32"/>
          <w:szCs w:val="32"/>
        </w:rPr>
        <w:t>承担省级及以上科技计划验收通过后的项目成果</w:t>
      </w:r>
      <w:r>
        <w:rPr>
          <w:rFonts w:eastAsia="仿宋_GB2312" w:hint="eastAsia"/>
          <w:color w:val="000000"/>
          <w:kern w:val="0"/>
          <w:sz w:val="32"/>
          <w:szCs w:val="32"/>
        </w:rPr>
        <w:t>、或取得的特殊行业准入证书或检测报告</w:t>
      </w:r>
      <w:r>
        <w:rPr>
          <w:rFonts w:eastAsia="仿宋_GB2312"/>
          <w:color w:val="000000"/>
          <w:kern w:val="0"/>
          <w:sz w:val="32"/>
          <w:szCs w:val="32"/>
        </w:rPr>
        <w:t>。</w:t>
      </w:r>
    </w:p>
    <w:p w14:paraId="49B39BFC"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5</w:t>
      </w:r>
      <w:r>
        <w:rPr>
          <w:rFonts w:eastAsia="仿宋_GB2312" w:hint="eastAsia"/>
          <w:color w:val="000000"/>
          <w:kern w:val="0"/>
          <w:sz w:val="32"/>
          <w:szCs w:val="32"/>
        </w:rPr>
        <w:t>.</w:t>
      </w:r>
      <w:r>
        <w:rPr>
          <w:rFonts w:eastAsia="仿宋_GB2312"/>
          <w:color w:val="000000"/>
          <w:kern w:val="0"/>
          <w:sz w:val="32"/>
          <w:szCs w:val="32"/>
        </w:rPr>
        <w:t>转化成果应已完成中试或进入产业化初期，技术水平达到国内领先或国际先进，具有良好的市场应用前景。</w:t>
      </w:r>
    </w:p>
    <w:p w14:paraId="0A73EBCA"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6</w:t>
      </w:r>
      <w:r>
        <w:rPr>
          <w:rFonts w:eastAsia="仿宋_GB2312" w:hint="eastAsia"/>
          <w:color w:val="000000"/>
          <w:kern w:val="0"/>
          <w:sz w:val="32"/>
          <w:szCs w:val="32"/>
        </w:rPr>
        <w:t>.</w:t>
      </w:r>
      <w:r>
        <w:rPr>
          <w:rFonts w:eastAsia="仿宋_GB2312"/>
          <w:color w:val="000000"/>
          <w:kern w:val="0"/>
          <w:sz w:val="32"/>
          <w:szCs w:val="32"/>
        </w:rPr>
        <w:t>申报企业须提供</w:t>
      </w:r>
      <w:r>
        <w:rPr>
          <w:rFonts w:eastAsia="仿宋_GB2312" w:hint="eastAsia"/>
          <w:color w:val="000000"/>
          <w:kern w:val="0"/>
          <w:sz w:val="32"/>
          <w:szCs w:val="32"/>
        </w:rPr>
        <w:t>2020</w:t>
      </w:r>
      <w:r>
        <w:rPr>
          <w:rFonts w:eastAsia="仿宋_GB2312"/>
          <w:color w:val="000000"/>
          <w:kern w:val="0"/>
          <w:sz w:val="32"/>
          <w:szCs w:val="32"/>
        </w:rPr>
        <w:t>年度</w:t>
      </w:r>
      <w:r>
        <w:rPr>
          <w:rFonts w:eastAsia="仿宋_GB2312" w:hint="eastAsia"/>
          <w:color w:val="000000"/>
          <w:kern w:val="0"/>
          <w:sz w:val="32"/>
          <w:szCs w:val="32"/>
        </w:rPr>
        <w:t>审计报告或财务报表（申报单位对审计报告、财务报表的真实性负责）</w:t>
      </w:r>
      <w:r>
        <w:rPr>
          <w:rFonts w:eastAsia="仿宋_GB2312"/>
          <w:color w:val="000000"/>
          <w:sz w:val="32"/>
          <w:szCs w:val="32"/>
        </w:rPr>
        <w:t>。</w:t>
      </w:r>
    </w:p>
    <w:p w14:paraId="1C2964AC" w14:textId="77777777" w:rsidR="00765794" w:rsidRDefault="00765794" w:rsidP="00765794">
      <w:pPr>
        <w:shd w:val="clear" w:color="auto" w:fill="FFFFFF"/>
        <w:spacing w:line="560" w:lineRule="exact"/>
        <w:ind w:firstLineChars="200" w:firstLine="640"/>
        <w:rPr>
          <w:rFonts w:ascii="楷体_GB2312" w:eastAsia="楷体_GB2312" w:hAnsi="楷体_GB2312" w:cs="楷体_GB2312" w:hint="eastAsia"/>
          <w:b/>
          <w:bCs/>
          <w:color w:val="000000"/>
          <w:kern w:val="0"/>
          <w:sz w:val="32"/>
          <w:szCs w:val="32"/>
        </w:rPr>
      </w:pPr>
      <w:r>
        <w:rPr>
          <w:rFonts w:ascii="楷体_GB2312" w:eastAsia="楷体_GB2312" w:hAnsi="楷体_GB2312" w:cs="楷体_GB2312" w:hint="eastAsia"/>
          <w:color w:val="000000"/>
          <w:kern w:val="0"/>
          <w:sz w:val="32"/>
          <w:szCs w:val="32"/>
        </w:rPr>
        <w:t>（二）重点项目。</w:t>
      </w:r>
    </w:p>
    <w:p w14:paraId="7B07EE7A"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bookmarkStart w:id="1" w:name="_Hlk26527096"/>
      <w:r>
        <w:rPr>
          <w:rFonts w:eastAsia="仿宋_GB2312"/>
          <w:color w:val="000000"/>
          <w:kern w:val="0"/>
          <w:sz w:val="32"/>
          <w:szCs w:val="32"/>
        </w:rPr>
        <w:t>1</w:t>
      </w:r>
      <w:r>
        <w:rPr>
          <w:rFonts w:eastAsia="仿宋_GB2312" w:hint="eastAsia"/>
          <w:color w:val="000000"/>
          <w:kern w:val="0"/>
          <w:sz w:val="32"/>
          <w:szCs w:val="32"/>
        </w:rPr>
        <w:t>.</w:t>
      </w:r>
      <w:r>
        <w:rPr>
          <w:rFonts w:eastAsia="仿宋_GB2312"/>
          <w:color w:val="000000"/>
          <w:kern w:val="0"/>
          <w:sz w:val="32"/>
          <w:szCs w:val="32"/>
        </w:rPr>
        <w:t>申报单位应是在四川省内注册的独立法人企业。由企业牵头，产学研联合申报，高校、科研院所作为技术依托</w:t>
      </w:r>
      <w:r>
        <w:rPr>
          <w:rFonts w:eastAsia="仿宋_GB2312" w:hint="eastAsia"/>
          <w:color w:val="000000"/>
          <w:kern w:val="0"/>
          <w:sz w:val="32"/>
          <w:szCs w:val="32"/>
        </w:rPr>
        <w:t>的合作</w:t>
      </w:r>
      <w:r>
        <w:rPr>
          <w:rFonts w:eastAsia="仿宋_GB2312"/>
          <w:color w:val="000000"/>
          <w:kern w:val="0"/>
          <w:sz w:val="32"/>
          <w:szCs w:val="32"/>
        </w:rPr>
        <w:t>单位参与项目实施，须签订相应的合同或协议，且知识产权归属清晰，权利义务明确。</w:t>
      </w:r>
    </w:p>
    <w:p w14:paraId="7A54AFE9"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w:t>
      </w:r>
      <w:r>
        <w:rPr>
          <w:rFonts w:eastAsia="仿宋_GB2312"/>
          <w:color w:val="000000"/>
          <w:kern w:val="0"/>
          <w:sz w:val="32"/>
          <w:szCs w:val="32"/>
        </w:rPr>
        <w:t>申报企业资产及经营状态良好，具有良好的资金筹措能力。申报企业自筹与申请经费比例不低于</w:t>
      </w:r>
      <w:r>
        <w:rPr>
          <w:rFonts w:eastAsia="仿宋_GB2312" w:hint="eastAsia"/>
          <w:color w:val="000000"/>
          <w:kern w:val="0"/>
          <w:sz w:val="32"/>
          <w:szCs w:val="32"/>
        </w:rPr>
        <w:t>1</w:t>
      </w:r>
      <w:r>
        <w:rPr>
          <w:rFonts w:eastAsia="仿宋_GB2312"/>
          <w:color w:val="000000"/>
          <w:kern w:val="0"/>
          <w:sz w:val="32"/>
          <w:szCs w:val="32"/>
        </w:rPr>
        <w:t>:1</w:t>
      </w:r>
      <w:r>
        <w:rPr>
          <w:rFonts w:eastAsia="仿宋_GB2312"/>
          <w:color w:val="000000"/>
          <w:kern w:val="0"/>
          <w:sz w:val="32"/>
          <w:szCs w:val="32"/>
        </w:rPr>
        <w:t>，上年度销售收入应达到</w:t>
      </w:r>
      <w:r>
        <w:rPr>
          <w:rFonts w:eastAsia="仿宋_GB2312" w:hint="eastAsia"/>
          <w:color w:val="000000"/>
          <w:kern w:val="0"/>
          <w:sz w:val="32"/>
          <w:szCs w:val="32"/>
        </w:rPr>
        <w:t>500</w:t>
      </w:r>
      <w:r>
        <w:rPr>
          <w:rFonts w:eastAsia="仿宋_GB2312"/>
          <w:color w:val="000000"/>
          <w:kern w:val="0"/>
          <w:sz w:val="32"/>
          <w:szCs w:val="32"/>
        </w:rPr>
        <w:t>万元以上，项目实施期</w:t>
      </w:r>
      <w:r>
        <w:rPr>
          <w:rFonts w:eastAsia="仿宋_GB2312" w:hint="eastAsia"/>
          <w:color w:val="000000"/>
          <w:kern w:val="0"/>
          <w:sz w:val="32"/>
          <w:szCs w:val="32"/>
        </w:rPr>
        <w:t>预计</w:t>
      </w:r>
      <w:r>
        <w:rPr>
          <w:rFonts w:eastAsia="仿宋_GB2312"/>
          <w:color w:val="000000"/>
          <w:kern w:val="0"/>
          <w:sz w:val="32"/>
          <w:szCs w:val="32"/>
        </w:rPr>
        <w:t>实现销售收入</w:t>
      </w:r>
      <w:r>
        <w:rPr>
          <w:rFonts w:eastAsia="仿宋_GB2312" w:hint="eastAsia"/>
          <w:color w:val="000000"/>
          <w:kern w:val="0"/>
          <w:sz w:val="32"/>
          <w:szCs w:val="32"/>
        </w:rPr>
        <w:t>20</w:t>
      </w:r>
      <w:r>
        <w:rPr>
          <w:rFonts w:eastAsia="仿宋_GB2312"/>
          <w:color w:val="000000"/>
          <w:kern w:val="0"/>
          <w:sz w:val="32"/>
          <w:szCs w:val="32"/>
        </w:rPr>
        <w:t>00</w:t>
      </w:r>
      <w:r>
        <w:rPr>
          <w:rFonts w:eastAsia="仿宋_GB2312"/>
          <w:color w:val="000000"/>
          <w:kern w:val="0"/>
          <w:sz w:val="32"/>
          <w:szCs w:val="32"/>
        </w:rPr>
        <w:t>万元以上。</w:t>
      </w:r>
    </w:p>
    <w:p w14:paraId="1DED6593"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w:t>
      </w:r>
      <w:r>
        <w:rPr>
          <w:rFonts w:eastAsia="仿宋_GB2312"/>
          <w:color w:val="000000"/>
          <w:kern w:val="0"/>
          <w:sz w:val="32"/>
          <w:szCs w:val="32"/>
        </w:rPr>
        <w:t>申报企业需具备良好的研究开发能力和产业化条件，有稳定的研发投入。</w:t>
      </w:r>
    </w:p>
    <w:p w14:paraId="375E697B"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w:t>
      </w:r>
      <w:r>
        <w:rPr>
          <w:rFonts w:eastAsia="仿宋_GB2312"/>
          <w:color w:val="000000"/>
          <w:kern w:val="0"/>
          <w:sz w:val="32"/>
          <w:szCs w:val="32"/>
        </w:rPr>
        <w:t>转化成果必须是</w:t>
      </w:r>
      <w:r>
        <w:rPr>
          <w:rFonts w:eastAsia="仿宋_GB2312"/>
          <w:color w:val="000000"/>
          <w:kern w:val="0"/>
          <w:sz w:val="32"/>
          <w:szCs w:val="32"/>
        </w:rPr>
        <w:t>201</w:t>
      </w:r>
      <w:r>
        <w:rPr>
          <w:rFonts w:eastAsia="仿宋_GB2312" w:hint="eastAsia"/>
          <w:color w:val="000000"/>
          <w:kern w:val="0"/>
          <w:sz w:val="32"/>
          <w:szCs w:val="32"/>
        </w:rPr>
        <w:t>7</w:t>
      </w:r>
      <w:r>
        <w:rPr>
          <w:rFonts w:eastAsia="仿宋_GB2312"/>
          <w:color w:val="000000"/>
          <w:kern w:val="0"/>
          <w:sz w:val="32"/>
          <w:szCs w:val="32"/>
        </w:rPr>
        <w:t>年</w:t>
      </w:r>
      <w:r>
        <w:rPr>
          <w:rFonts w:eastAsia="仿宋_GB2312"/>
          <w:color w:val="000000"/>
          <w:kern w:val="0"/>
          <w:sz w:val="32"/>
          <w:szCs w:val="32"/>
        </w:rPr>
        <w:t>1</w:t>
      </w:r>
      <w:r>
        <w:rPr>
          <w:rFonts w:eastAsia="仿宋_GB2312"/>
          <w:color w:val="000000"/>
          <w:kern w:val="0"/>
          <w:sz w:val="32"/>
          <w:szCs w:val="32"/>
        </w:rPr>
        <w:t>月</w:t>
      </w:r>
      <w:r>
        <w:rPr>
          <w:rFonts w:eastAsia="仿宋_GB2312"/>
          <w:color w:val="000000"/>
          <w:kern w:val="0"/>
          <w:sz w:val="32"/>
          <w:szCs w:val="32"/>
        </w:rPr>
        <w:t>1</w:t>
      </w:r>
      <w:r>
        <w:rPr>
          <w:rFonts w:eastAsia="仿宋_GB2312"/>
          <w:color w:val="000000"/>
          <w:kern w:val="0"/>
          <w:sz w:val="32"/>
          <w:szCs w:val="32"/>
        </w:rPr>
        <w:t>日以后</w:t>
      </w:r>
      <w:r>
        <w:rPr>
          <w:rFonts w:eastAsia="仿宋_GB2312" w:hint="eastAsia"/>
          <w:color w:val="000000"/>
          <w:kern w:val="0"/>
          <w:sz w:val="32"/>
          <w:szCs w:val="32"/>
        </w:rPr>
        <w:t>，</w:t>
      </w:r>
      <w:r>
        <w:rPr>
          <w:rFonts w:eastAsia="仿宋_GB2312"/>
          <w:color w:val="000000"/>
          <w:kern w:val="0"/>
          <w:sz w:val="32"/>
          <w:szCs w:val="32"/>
        </w:rPr>
        <w:t>取得的发明专利</w:t>
      </w:r>
      <w:r>
        <w:rPr>
          <w:rFonts w:eastAsia="仿宋_GB2312" w:hint="eastAsia"/>
          <w:color w:val="000000"/>
          <w:kern w:val="0"/>
          <w:sz w:val="32"/>
          <w:szCs w:val="32"/>
        </w:rPr>
        <w:t>（</w:t>
      </w:r>
      <w:r>
        <w:rPr>
          <w:rFonts w:eastAsia="仿宋_GB2312"/>
          <w:color w:val="000000"/>
          <w:kern w:val="0"/>
          <w:sz w:val="32"/>
          <w:szCs w:val="32"/>
        </w:rPr>
        <w:t>含国际</w:t>
      </w:r>
      <w:r>
        <w:rPr>
          <w:rFonts w:eastAsia="仿宋_GB2312"/>
          <w:color w:val="000000"/>
          <w:kern w:val="0"/>
          <w:sz w:val="32"/>
          <w:szCs w:val="32"/>
        </w:rPr>
        <w:t>PCT</w:t>
      </w:r>
      <w:r>
        <w:rPr>
          <w:rFonts w:eastAsia="仿宋_GB2312"/>
          <w:color w:val="000000"/>
          <w:kern w:val="0"/>
          <w:sz w:val="32"/>
          <w:szCs w:val="32"/>
        </w:rPr>
        <w:t>专利、植物品种权</w:t>
      </w:r>
      <w:r>
        <w:rPr>
          <w:rFonts w:eastAsia="仿宋_GB2312" w:hint="eastAsia"/>
          <w:color w:val="000000"/>
          <w:kern w:val="0"/>
          <w:sz w:val="32"/>
          <w:szCs w:val="32"/>
        </w:rPr>
        <w:t>，生物医药成果可放宽至</w:t>
      </w:r>
      <w:r>
        <w:rPr>
          <w:rFonts w:eastAsia="仿宋_GB2312" w:hint="eastAsia"/>
          <w:color w:val="000000"/>
          <w:kern w:val="0"/>
          <w:sz w:val="32"/>
          <w:szCs w:val="32"/>
        </w:rPr>
        <w:t>2014</w:t>
      </w:r>
      <w:r>
        <w:rPr>
          <w:rFonts w:eastAsia="仿宋_GB2312" w:hint="eastAsia"/>
          <w:color w:val="000000"/>
          <w:kern w:val="0"/>
          <w:sz w:val="32"/>
          <w:szCs w:val="32"/>
        </w:rPr>
        <w:lastRenderedPageBreak/>
        <w:t>年</w:t>
      </w:r>
      <w:r>
        <w:rPr>
          <w:rFonts w:eastAsia="仿宋_GB2312" w:hint="eastAsia"/>
          <w:color w:val="000000"/>
          <w:kern w:val="0"/>
          <w:sz w:val="32"/>
          <w:szCs w:val="32"/>
        </w:rPr>
        <w:t>1</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日以后）、或实用新型专利、或</w:t>
      </w:r>
      <w:r>
        <w:rPr>
          <w:rFonts w:eastAsia="仿宋_GB2312"/>
          <w:color w:val="000000"/>
          <w:kern w:val="0"/>
          <w:sz w:val="32"/>
          <w:szCs w:val="32"/>
        </w:rPr>
        <w:t>获市级及以上科技奖励的科技成果</w:t>
      </w:r>
      <w:r>
        <w:rPr>
          <w:rFonts w:eastAsia="仿宋_GB2312" w:hint="eastAsia"/>
          <w:color w:val="000000"/>
          <w:kern w:val="0"/>
          <w:sz w:val="32"/>
          <w:szCs w:val="32"/>
        </w:rPr>
        <w:t>、或</w:t>
      </w:r>
      <w:r>
        <w:rPr>
          <w:rFonts w:eastAsia="仿宋_GB2312"/>
          <w:color w:val="000000"/>
          <w:kern w:val="0"/>
          <w:sz w:val="32"/>
          <w:szCs w:val="32"/>
        </w:rPr>
        <w:t>承担</w:t>
      </w:r>
      <w:r>
        <w:rPr>
          <w:rFonts w:eastAsia="仿宋_GB2312" w:hint="eastAsia"/>
          <w:color w:val="000000"/>
          <w:kern w:val="0"/>
          <w:sz w:val="32"/>
          <w:szCs w:val="32"/>
        </w:rPr>
        <w:t>市</w:t>
      </w:r>
      <w:r>
        <w:rPr>
          <w:rFonts w:eastAsia="仿宋_GB2312"/>
          <w:color w:val="000000"/>
          <w:kern w:val="0"/>
          <w:sz w:val="32"/>
          <w:szCs w:val="32"/>
        </w:rPr>
        <w:t>级及以上科技</w:t>
      </w:r>
      <w:r>
        <w:rPr>
          <w:rFonts w:eastAsia="仿宋_GB2312" w:hint="eastAsia"/>
          <w:color w:val="000000"/>
          <w:kern w:val="0"/>
          <w:sz w:val="32"/>
          <w:szCs w:val="32"/>
        </w:rPr>
        <w:t>研发</w:t>
      </w:r>
      <w:r>
        <w:rPr>
          <w:rFonts w:eastAsia="仿宋_GB2312"/>
          <w:color w:val="000000"/>
          <w:kern w:val="0"/>
          <w:sz w:val="32"/>
          <w:szCs w:val="32"/>
        </w:rPr>
        <w:t>计划验收通过后的项目成果</w:t>
      </w:r>
      <w:r>
        <w:rPr>
          <w:rFonts w:eastAsia="仿宋_GB2312" w:hint="eastAsia"/>
          <w:color w:val="000000"/>
          <w:kern w:val="0"/>
          <w:sz w:val="32"/>
          <w:szCs w:val="32"/>
        </w:rPr>
        <w:t>、或取得的特殊行业准入证书或检测报告</w:t>
      </w:r>
      <w:r>
        <w:rPr>
          <w:rFonts w:eastAsia="仿宋_GB2312"/>
          <w:color w:val="000000"/>
          <w:kern w:val="0"/>
          <w:sz w:val="32"/>
          <w:szCs w:val="32"/>
        </w:rPr>
        <w:t>。</w:t>
      </w:r>
    </w:p>
    <w:p w14:paraId="3C016C8D" w14:textId="77777777" w:rsidR="00765794" w:rsidRDefault="00765794" w:rsidP="00765794">
      <w:pPr>
        <w:shd w:val="clear" w:color="auto" w:fill="FFFFFF"/>
        <w:spacing w:line="560" w:lineRule="exact"/>
        <w:ind w:firstLineChars="200" w:firstLine="640"/>
        <w:rPr>
          <w:rFonts w:eastAsia="仿宋_GB2312"/>
          <w:color w:val="000000"/>
          <w:kern w:val="0"/>
          <w:sz w:val="32"/>
          <w:szCs w:val="32"/>
        </w:rPr>
      </w:pPr>
      <w:r>
        <w:rPr>
          <w:rFonts w:eastAsia="仿宋_GB2312"/>
          <w:color w:val="000000"/>
          <w:kern w:val="0"/>
          <w:sz w:val="32"/>
          <w:szCs w:val="32"/>
        </w:rPr>
        <w:t>5</w:t>
      </w:r>
      <w:r>
        <w:rPr>
          <w:rFonts w:eastAsia="仿宋_GB2312" w:hint="eastAsia"/>
          <w:color w:val="000000"/>
          <w:kern w:val="0"/>
          <w:sz w:val="32"/>
          <w:szCs w:val="32"/>
        </w:rPr>
        <w:t>.</w:t>
      </w:r>
      <w:r>
        <w:rPr>
          <w:rFonts w:eastAsia="仿宋_GB2312" w:hint="eastAsia"/>
          <w:color w:val="000000"/>
          <w:kern w:val="0"/>
          <w:sz w:val="32"/>
          <w:szCs w:val="32"/>
        </w:rPr>
        <w:t>转化成果应已完成</w:t>
      </w:r>
      <w:proofErr w:type="gramStart"/>
      <w:r>
        <w:rPr>
          <w:rFonts w:eastAsia="仿宋_GB2312" w:hint="eastAsia"/>
          <w:color w:val="000000"/>
          <w:kern w:val="0"/>
          <w:sz w:val="32"/>
          <w:szCs w:val="32"/>
        </w:rPr>
        <w:t>研发且</w:t>
      </w:r>
      <w:proofErr w:type="gramEnd"/>
      <w:r>
        <w:rPr>
          <w:rFonts w:eastAsia="仿宋_GB2312" w:hint="eastAsia"/>
          <w:color w:val="000000"/>
          <w:kern w:val="0"/>
          <w:sz w:val="32"/>
          <w:szCs w:val="32"/>
        </w:rPr>
        <w:t>进入中试阶段，技术水平达到国内先进或以上，具有良好的市场应用前景。</w:t>
      </w:r>
    </w:p>
    <w:p w14:paraId="1DAE2109" w14:textId="77777777" w:rsidR="00765794" w:rsidRDefault="00765794" w:rsidP="00765794">
      <w:pPr>
        <w:shd w:val="clear" w:color="auto" w:fill="FFFFFF"/>
        <w:spacing w:line="560" w:lineRule="exact"/>
        <w:ind w:firstLineChars="200" w:firstLine="640"/>
        <w:rPr>
          <w:color w:val="000000"/>
          <w:szCs w:val="22"/>
        </w:rPr>
      </w:pPr>
      <w:r>
        <w:rPr>
          <w:rFonts w:eastAsia="仿宋_GB2312"/>
          <w:color w:val="000000"/>
          <w:kern w:val="0"/>
          <w:sz w:val="32"/>
          <w:szCs w:val="32"/>
        </w:rPr>
        <w:t>6</w:t>
      </w:r>
      <w:r>
        <w:rPr>
          <w:rFonts w:eastAsia="仿宋_GB2312" w:hint="eastAsia"/>
          <w:color w:val="000000"/>
          <w:kern w:val="0"/>
          <w:sz w:val="32"/>
          <w:szCs w:val="32"/>
        </w:rPr>
        <w:t>.</w:t>
      </w:r>
      <w:r>
        <w:rPr>
          <w:rFonts w:eastAsia="仿宋_GB2312"/>
          <w:color w:val="000000"/>
          <w:kern w:val="0"/>
          <w:sz w:val="32"/>
          <w:szCs w:val="32"/>
        </w:rPr>
        <w:t>申报企业须提供</w:t>
      </w:r>
      <w:r>
        <w:rPr>
          <w:rFonts w:eastAsia="仿宋_GB2312"/>
          <w:color w:val="000000"/>
          <w:kern w:val="0"/>
          <w:sz w:val="32"/>
          <w:szCs w:val="32"/>
        </w:rPr>
        <w:t>20</w:t>
      </w:r>
      <w:r>
        <w:rPr>
          <w:rFonts w:eastAsia="仿宋_GB2312" w:hint="eastAsia"/>
          <w:color w:val="000000"/>
          <w:kern w:val="0"/>
          <w:sz w:val="32"/>
          <w:szCs w:val="32"/>
        </w:rPr>
        <w:t>20</w:t>
      </w:r>
      <w:r>
        <w:rPr>
          <w:rFonts w:eastAsia="仿宋_GB2312"/>
          <w:color w:val="000000"/>
          <w:kern w:val="0"/>
          <w:sz w:val="32"/>
          <w:szCs w:val="32"/>
        </w:rPr>
        <w:t>年度</w:t>
      </w:r>
      <w:r>
        <w:rPr>
          <w:rFonts w:eastAsia="仿宋_GB2312" w:hint="eastAsia"/>
          <w:color w:val="000000"/>
          <w:kern w:val="0"/>
          <w:sz w:val="32"/>
          <w:szCs w:val="32"/>
        </w:rPr>
        <w:t>审计报告或财务报表（申报单位对审计报告、财务报表的真实性负责）</w:t>
      </w:r>
      <w:r>
        <w:rPr>
          <w:rFonts w:eastAsia="仿宋_GB2312"/>
          <w:color w:val="000000"/>
          <w:sz w:val="32"/>
          <w:szCs w:val="32"/>
        </w:rPr>
        <w:t>。</w:t>
      </w:r>
      <w:bookmarkEnd w:id="1"/>
    </w:p>
    <w:p w14:paraId="3C361882" w14:textId="77777777" w:rsidR="00765794" w:rsidRDefault="00765794" w:rsidP="00765794">
      <w:pPr>
        <w:pStyle w:val="af8"/>
        <w:spacing w:line="560" w:lineRule="exact"/>
        <w:ind w:firstLineChars="0" w:firstLine="0"/>
        <w:rPr>
          <w:rFonts w:ascii="仿宋_GB2312" w:hAnsi="仿宋_GB2312" w:cs="仿宋_GB2312" w:hint="eastAsia"/>
          <w:bCs/>
          <w:color w:val="000000"/>
          <w:sz w:val="32"/>
          <w:szCs w:val="32"/>
        </w:rPr>
      </w:pPr>
    </w:p>
    <w:p w14:paraId="0256FC96" w14:textId="77777777" w:rsidR="00765794" w:rsidRDefault="00765794" w:rsidP="00765794">
      <w:pPr>
        <w:spacing w:line="560" w:lineRule="exact"/>
        <w:ind w:firstLineChars="200" w:firstLine="720"/>
        <w:rPr>
          <w:rFonts w:ascii="方正小标宋_GBK" w:eastAsia="方正小标宋_GBK" w:hAnsi="方正小标宋_GBK" w:cs="方正小标宋_GBK" w:hint="eastAsia"/>
          <w:bCs/>
          <w:color w:val="000000"/>
          <w:sz w:val="36"/>
          <w:szCs w:val="36"/>
        </w:rPr>
        <w:sectPr w:rsidR="00765794">
          <w:pgSz w:w="11906" w:h="16838"/>
          <w:pgMar w:top="2098" w:right="1474" w:bottom="1985" w:left="1588" w:header="851" w:footer="992" w:gutter="0"/>
          <w:cols w:space="720"/>
          <w:docGrid w:type="linesAndChars" w:linePitch="312"/>
        </w:sectPr>
      </w:pPr>
    </w:p>
    <w:p w14:paraId="5E24B34C" w14:textId="77777777" w:rsidR="00765794" w:rsidRDefault="00765794" w:rsidP="00765794">
      <w:pPr>
        <w:spacing w:line="560" w:lineRule="exact"/>
        <w:ind w:firstLineChars="200" w:firstLine="720"/>
        <w:rPr>
          <w:rFonts w:ascii="方正小标宋_GBK" w:eastAsia="方正小标宋_GBK" w:hAnsi="方正小标宋_GBK" w:cs="方正小标宋_GBK" w:hint="eastAsia"/>
          <w:b/>
          <w:bCs/>
          <w:color w:val="000000"/>
          <w:sz w:val="36"/>
          <w:szCs w:val="36"/>
        </w:rPr>
      </w:pPr>
      <w:r>
        <w:rPr>
          <w:rFonts w:ascii="方正小标宋_GBK" w:eastAsia="方正小标宋_GBK" w:hAnsi="方正小标宋_GBK" w:cs="方正小标宋_GBK" w:hint="eastAsia"/>
          <w:bCs/>
          <w:color w:val="000000"/>
          <w:sz w:val="36"/>
          <w:szCs w:val="36"/>
        </w:rPr>
        <w:lastRenderedPageBreak/>
        <w:t>二、衔接推进乡村振兴科技专项</w:t>
      </w:r>
    </w:p>
    <w:p w14:paraId="40FF5C47" w14:textId="77777777" w:rsidR="00765794" w:rsidRDefault="00765794" w:rsidP="00765794">
      <w:pPr>
        <w:spacing w:line="400" w:lineRule="exact"/>
        <w:ind w:firstLineChars="200" w:firstLine="600"/>
        <w:jc w:val="left"/>
        <w:rPr>
          <w:rFonts w:ascii="楷体_GB2312" w:eastAsia="楷体_GB2312" w:hAnsi="楷体_GB2312" w:cs="楷体_GB2312" w:hint="eastAsia"/>
          <w:color w:val="000000"/>
          <w:sz w:val="30"/>
          <w:szCs w:val="30"/>
        </w:rPr>
      </w:pPr>
      <w:r>
        <w:rPr>
          <w:rFonts w:ascii="楷体_GB2312" w:eastAsia="楷体_GB2312" w:hAnsi="楷体_GB2312" w:cs="楷体_GB2312" w:hint="eastAsia"/>
          <w:color w:val="000000"/>
          <w:kern w:val="0"/>
          <w:sz w:val="30"/>
          <w:szCs w:val="30"/>
        </w:rPr>
        <w:t>（该指南在线填写“ 四川省衔接推进乡村振兴科技专项申报书(产业类) ”“四川省衔接推进乡村振兴科技专项申报书（平台类）”。指南咨询：蔡文开028-86783713）</w:t>
      </w:r>
    </w:p>
    <w:p w14:paraId="1F83EF54" w14:textId="77777777" w:rsidR="00765794" w:rsidRDefault="00765794" w:rsidP="00765794">
      <w:pPr>
        <w:spacing w:line="560" w:lineRule="exact"/>
        <w:ind w:firstLineChars="200" w:firstLine="640"/>
        <w:rPr>
          <w:rFonts w:eastAsia="仿宋_GB2312"/>
          <w:color w:val="000000"/>
          <w:sz w:val="32"/>
          <w:szCs w:val="32"/>
        </w:rPr>
      </w:pPr>
    </w:p>
    <w:p w14:paraId="238133B2" w14:textId="77777777" w:rsidR="00765794" w:rsidRDefault="00765794" w:rsidP="00765794">
      <w:pPr>
        <w:adjustRightInd w:val="0"/>
        <w:snapToGrid w:val="0"/>
        <w:spacing w:line="560" w:lineRule="exact"/>
        <w:ind w:firstLineChars="200" w:firstLine="640"/>
        <w:rPr>
          <w:rFonts w:eastAsia="黑体" w:hint="eastAsia"/>
          <w:sz w:val="32"/>
          <w:szCs w:val="32"/>
        </w:rPr>
      </w:pPr>
      <w:r>
        <w:rPr>
          <w:rFonts w:eastAsia="黑体" w:hint="eastAsia"/>
          <w:sz w:val="32"/>
          <w:szCs w:val="32"/>
        </w:rPr>
        <w:t>总体绩效目标：</w:t>
      </w:r>
    </w:p>
    <w:p w14:paraId="2EA906C3"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2022</w:t>
      </w:r>
      <w:r>
        <w:rPr>
          <w:rFonts w:eastAsia="仿宋_GB2312"/>
          <w:color w:val="000000"/>
          <w:sz w:val="32"/>
          <w:szCs w:val="32"/>
        </w:rPr>
        <w:t>年度衔接推进乡村振兴科技项目分为产业发展类（农业科技园区项目、示范基地项目、科技特派员服务项目、面上项目）和平台建设与运行维护类项目。绩效目标：示范推广新品种</w:t>
      </w:r>
      <w:r>
        <w:rPr>
          <w:rFonts w:eastAsia="仿宋_GB2312"/>
          <w:color w:val="000000"/>
          <w:sz w:val="32"/>
          <w:szCs w:val="32"/>
        </w:rPr>
        <w:t>50</w:t>
      </w:r>
      <w:r>
        <w:rPr>
          <w:rFonts w:eastAsia="仿宋_GB2312"/>
          <w:color w:val="000000"/>
          <w:sz w:val="32"/>
          <w:szCs w:val="32"/>
        </w:rPr>
        <w:t>个，转化应用新技术</w:t>
      </w:r>
      <w:r>
        <w:rPr>
          <w:rFonts w:eastAsia="仿宋_GB2312"/>
          <w:color w:val="000000"/>
          <w:sz w:val="32"/>
          <w:szCs w:val="32"/>
        </w:rPr>
        <w:t>200</w:t>
      </w:r>
      <w:r>
        <w:rPr>
          <w:rFonts w:eastAsia="仿宋_GB2312"/>
          <w:color w:val="000000"/>
          <w:sz w:val="32"/>
          <w:szCs w:val="32"/>
        </w:rPr>
        <w:t>项，建立科技示范基地</w:t>
      </w:r>
      <w:r>
        <w:rPr>
          <w:rFonts w:eastAsia="仿宋_GB2312" w:hint="eastAsia"/>
          <w:color w:val="000000"/>
          <w:sz w:val="32"/>
          <w:szCs w:val="32"/>
        </w:rPr>
        <w:t>30</w:t>
      </w:r>
      <w:r>
        <w:rPr>
          <w:rFonts w:eastAsia="仿宋_GB2312"/>
          <w:color w:val="000000"/>
          <w:sz w:val="32"/>
          <w:szCs w:val="32"/>
        </w:rPr>
        <w:t>个，年均实现专家在线服务</w:t>
      </w:r>
      <w:r>
        <w:rPr>
          <w:rFonts w:eastAsia="仿宋_GB2312"/>
          <w:color w:val="000000"/>
          <w:sz w:val="32"/>
          <w:szCs w:val="32"/>
        </w:rPr>
        <w:t>10</w:t>
      </w:r>
      <w:r>
        <w:rPr>
          <w:rFonts w:eastAsia="仿宋_GB2312"/>
          <w:color w:val="000000"/>
          <w:sz w:val="32"/>
          <w:szCs w:val="32"/>
        </w:rPr>
        <w:t>万次，带动</w:t>
      </w:r>
      <w:r>
        <w:rPr>
          <w:rFonts w:eastAsia="仿宋_GB2312" w:hint="eastAsia"/>
          <w:color w:val="000000"/>
          <w:sz w:val="32"/>
          <w:szCs w:val="32"/>
        </w:rPr>
        <w:t>项目区农</w:t>
      </w:r>
      <w:r>
        <w:rPr>
          <w:rFonts w:eastAsia="仿宋_GB2312"/>
          <w:color w:val="000000"/>
          <w:sz w:val="32"/>
          <w:szCs w:val="32"/>
        </w:rPr>
        <w:t>户年人均增收</w:t>
      </w:r>
      <w:r>
        <w:rPr>
          <w:rFonts w:eastAsia="仿宋_GB2312"/>
          <w:color w:val="000000"/>
          <w:sz w:val="32"/>
          <w:szCs w:val="32"/>
        </w:rPr>
        <w:t>1000</w:t>
      </w:r>
      <w:r>
        <w:rPr>
          <w:rFonts w:eastAsia="仿宋_GB2312"/>
          <w:color w:val="000000"/>
          <w:sz w:val="32"/>
          <w:szCs w:val="32"/>
        </w:rPr>
        <w:t>元以上。</w:t>
      </w:r>
    </w:p>
    <w:p w14:paraId="25752B2D" w14:textId="77777777" w:rsidR="00765794" w:rsidRDefault="00765794" w:rsidP="00765794">
      <w:pPr>
        <w:adjustRightInd w:val="0"/>
        <w:snapToGrid w:val="0"/>
        <w:spacing w:line="560" w:lineRule="exact"/>
        <w:ind w:firstLineChars="200" w:firstLine="640"/>
        <w:rPr>
          <w:rFonts w:eastAsia="黑体" w:hint="eastAsia"/>
          <w:sz w:val="32"/>
          <w:szCs w:val="32"/>
        </w:rPr>
      </w:pPr>
      <w:r>
        <w:rPr>
          <w:rFonts w:eastAsia="黑体"/>
          <w:sz w:val="32"/>
          <w:szCs w:val="32"/>
        </w:rPr>
        <w:t>产业发展类农业科技园区项目</w:t>
      </w:r>
      <w:r>
        <w:rPr>
          <w:rFonts w:eastAsia="黑体" w:hint="eastAsia"/>
          <w:sz w:val="32"/>
          <w:szCs w:val="32"/>
        </w:rPr>
        <w:t>：</w:t>
      </w:r>
    </w:p>
    <w:p w14:paraId="1B062A00" w14:textId="77777777" w:rsidR="00765794" w:rsidRDefault="00765794" w:rsidP="00765794">
      <w:pPr>
        <w:adjustRightInd w:val="0"/>
        <w:snapToGrid w:val="0"/>
        <w:spacing w:line="560" w:lineRule="exact"/>
        <w:ind w:firstLineChars="200" w:firstLine="640"/>
        <w:rPr>
          <w:rFonts w:ascii="楷体_GB2312" w:eastAsia="楷体_GB2312"/>
          <w:color w:val="000000"/>
          <w:sz w:val="32"/>
          <w:szCs w:val="32"/>
        </w:rPr>
      </w:pPr>
      <w:r>
        <w:rPr>
          <w:rFonts w:ascii="楷体_GB2312" w:eastAsia="楷体_GB2312"/>
          <w:color w:val="000000"/>
          <w:sz w:val="32"/>
          <w:szCs w:val="32"/>
        </w:rPr>
        <w:t>（一）资金支持方式</w:t>
      </w:r>
      <w:r>
        <w:rPr>
          <w:rFonts w:ascii="楷体_GB2312" w:eastAsia="楷体_GB2312" w:hint="eastAsia"/>
          <w:color w:val="000000"/>
          <w:sz w:val="32"/>
          <w:szCs w:val="32"/>
        </w:rPr>
        <w:t>和</w:t>
      </w:r>
      <w:r>
        <w:rPr>
          <w:rFonts w:ascii="楷体_GB2312" w:eastAsia="楷体_GB2312"/>
          <w:color w:val="000000"/>
          <w:sz w:val="32"/>
          <w:szCs w:val="32"/>
        </w:rPr>
        <w:t>支持经费。</w:t>
      </w:r>
    </w:p>
    <w:p w14:paraId="568614DF" w14:textId="77777777" w:rsidR="00765794" w:rsidRDefault="00765794" w:rsidP="00765794">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专项资金采取前补助支持方式</w:t>
      </w:r>
      <w:r>
        <w:rPr>
          <w:rFonts w:eastAsia="仿宋_GB2312" w:hint="eastAsia"/>
          <w:color w:val="000000"/>
          <w:sz w:val="32"/>
          <w:szCs w:val="32"/>
        </w:rPr>
        <w:t>。</w:t>
      </w:r>
      <w:r>
        <w:rPr>
          <w:rFonts w:eastAsia="仿宋_GB2312"/>
          <w:color w:val="000000"/>
          <w:sz w:val="32"/>
          <w:szCs w:val="32"/>
        </w:rPr>
        <w:t>按照重大、重点、一般进行分类支持，重大项目每个项目支持经费不超过</w:t>
      </w:r>
      <w:r>
        <w:rPr>
          <w:rFonts w:eastAsia="仿宋_GB2312"/>
          <w:color w:val="000000"/>
          <w:sz w:val="32"/>
          <w:szCs w:val="32"/>
        </w:rPr>
        <w:t>300</w:t>
      </w:r>
      <w:r>
        <w:rPr>
          <w:rFonts w:eastAsia="仿宋_GB2312"/>
          <w:color w:val="000000"/>
          <w:sz w:val="32"/>
          <w:szCs w:val="32"/>
        </w:rPr>
        <w:t>万元，重点项目每个项目支持经费不超过</w:t>
      </w:r>
      <w:r>
        <w:rPr>
          <w:rFonts w:eastAsia="仿宋_GB2312"/>
          <w:color w:val="000000"/>
          <w:sz w:val="32"/>
          <w:szCs w:val="32"/>
        </w:rPr>
        <w:t>200</w:t>
      </w:r>
      <w:r>
        <w:rPr>
          <w:rFonts w:eastAsia="仿宋_GB2312"/>
          <w:color w:val="000000"/>
          <w:sz w:val="32"/>
          <w:szCs w:val="32"/>
        </w:rPr>
        <w:t>万元，一般项目每个项目支持经费不超过</w:t>
      </w:r>
      <w:r>
        <w:rPr>
          <w:rFonts w:eastAsia="仿宋_GB2312"/>
          <w:color w:val="000000"/>
          <w:sz w:val="32"/>
          <w:szCs w:val="32"/>
        </w:rPr>
        <w:t>100</w:t>
      </w:r>
      <w:r>
        <w:rPr>
          <w:rFonts w:eastAsia="仿宋_GB2312"/>
          <w:color w:val="000000"/>
          <w:sz w:val="32"/>
          <w:szCs w:val="32"/>
        </w:rPr>
        <w:t>万元。</w:t>
      </w:r>
    </w:p>
    <w:p w14:paraId="70DB84CD"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）实施周期。</w:t>
      </w:r>
    </w:p>
    <w:p w14:paraId="3082ABDA"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项目执行期</w:t>
      </w:r>
      <w:r>
        <w:rPr>
          <w:rFonts w:eastAsia="仿宋_GB2312" w:hint="eastAsia"/>
          <w:color w:val="000000"/>
          <w:sz w:val="32"/>
          <w:szCs w:val="32"/>
        </w:rPr>
        <w:t>2</w:t>
      </w:r>
      <w:r>
        <w:rPr>
          <w:rFonts w:eastAsia="仿宋_GB2312"/>
          <w:color w:val="000000"/>
          <w:sz w:val="32"/>
          <w:szCs w:val="32"/>
        </w:rPr>
        <w:t>年，起止时间</w:t>
      </w:r>
      <w:r>
        <w:rPr>
          <w:rFonts w:eastAsia="仿宋_GB2312"/>
          <w:color w:val="000000"/>
          <w:sz w:val="32"/>
          <w:szCs w:val="32"/>
        </w:rPr>
        <w:t>2022</w:t>
      </w:r>
      <w:r>
        <w:rPr>
          <w:rFonts w:eastAsia="仿宋_GB2312"/>
          <w:color w:val="000000"/>
          <w:sz w:val="32"/>
          <w:szCs w:val="32"/>
        </w:rPr>
        <w:t>年</w:t>
      </w:r>
      <w:r>
        <w:rPr>
          <w:rFonts w:eastAsia="仿宋_GB2312" w:hint="eastAsia"/>
          <w:color w:val="000000"/>
          <w:sz w:val="32"/>
          <w:szCs w:val="32"/>
        </w:rPr>
        <w:t>1</w:t>
      </w:r>
      <w:r>
        <w:rPr>
          <w:rFonts w:eastAsia="仿宋_GB2312"/>
          <w:color w:val="000000"/>
          <w:sz w:val="32"/>
          <w:szCs w:val="32"/>
        </w:rPr>
        <w:t>月</w:t>
      </w:r>
      <w:r>
        <w:rPr>
          <w:rFonts w:ascii="仿宋_GB2312" w:eastAsia="仿宋_GB2312" w:hint="eastAsia"/>
          <w:sz w:val="32"/>
          <w:szCs w:val="32"/>
        </w:rPr>
        <w:t>－</w:t>
      </w:r>
      <w:r>
        <w:rPr>
          <w:rFonts w:eastAsia="仿宋_GB2312"/>
          <w:color w:val="000000"/>
          <w:sz w:val="32"/>
          <w:szCs w:val="32"/>
        </w:rPr>
        <w:t>202</w:t>
      </w:r>
      <w:r>
        <w:rPr>
          <w:rFonts w:eastAsia="仿宋_GB2312" w:hint="eastAsia"/>
          <w:color w:val="000000"/>
          <w:sz w:val="32"/>
          <w:szCs w:val="32"/>
        </w:rPr>
        <w:t>3</w:t>
      </w:r>
      <w:r>
        <w:rPr>
          <w:rFonts w:eastAsia="仿宋_GB2312"/>
          <w:color w:val="000000"/>
          <w:sz w:val="32"/>
          <w:szCs w:val="32"/>
        </w:rPr>
        <w:t>年</w:t>
      </w:r>
      <w:r>
        <w:rPr>
          <w:rFonts w:eastAsia="仿宋_GB2312" w:hint="eastAsia"/>
          <w:color w:val="000000"/>
          <w:sz w:val="32"/>
          <w:szCs w:val="32"/>
        </w:rPr>
        <w:t>12</w:t>
      </w:r>
      <w:r>
        <w:rPr>
          <w:rFonts w:eastAsia="仿宋_GB2312"/>
          <w:color w:val="000000"/>
          <w:sz w:val="32"/>
          <w:szCs w:val="32"/>
        </w:rPr>
        <w:t>月。</w:t>
      </w:r>
    </w:p>
    <w:p w14:paraId="20079BF2"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）支持方向与重点。</w:t>
      </w:r>
    </w:p>
    <w:p w14:paraId="5EF64CE8"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须同时包括以下三个方面</w:t>
      </w:r>
      <w:r>
        <w:rPr>
          <w:rFonts w:eastAsia="仿宋_GB2312" w:hint="eastAsia"/>
          <w:color w:val="000000"/>
          <w:sz w:val="32"/>
          <w:szCs w:val="32"/>
        </w:rPr>
        <w:t>：</w:t>
      </w:r>
    </w:p>
    <w:p w14:paraId="29F150C0"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产业技术集成创新。围绕</w:t>
      </w:r>
      <w:r>
        <w:rPr>
          <w:rFonts w:eastAsia="仿宋_GB2312" w:hint="eastAsia"/>
          <w:color w:val="000000"/>
          <w:sz w:val="32"/>
          <w:szCs w:val="32"/>
        </w:rPr>
        <w:t>园区</w:t>
      </w:r>
      <w:r>
        <w:rPr>
          <w:rFonts w:eastAsia="仿宋_GB2312"/>
          <w:color w:val="000000"/>
          <w:sz w:val="32"/>
          <w:szCs w:val="32"/>
        </w:rPr>
        <w:t>特色</w:t>
      </w:r>
      <w:r>
        <w:rPr>
          <w:rFonts w:eastAsia="仿宋_GB2312" w:hint="eastAsia"/>
          <w:color w:val="000000"/>
          <w:sz w:val="32"/>
          <w:szCs w:val="32"/>
        </w:rPr>
        <w:t>优势</w:t>
      </w:r>
      <w:r>
        <w:rPr>
          <w:rFonts w:eastAsia="仿宋_GB2312"/>
          <w:color w:val="000000"/>
          <w:sz w:val="32"/>
          <w:szCs w:val="32"/>
        </w:rPr>
        <w:t>产业发展，确定</w:t>
      </w:r>
      <w:r>
        <w:rPr>
          <w:rFonts w:eastAsia="仿宋_GB2312"/>
          <w:color w:val="000000"/>
          <w:sz w:val="32"/>
          <w:szCs w:val="32"/>
        </w:rPr>
        <w:t>1</w:t>
      </w:r>
      <w:r>
        <w:rPr>
          <w:rFonts w:eastAsia="仿宋_GB2312"/>
          <w:color w:val="000000"/>
          <w:sz w:val="32"/>
          <w:szCs w:val="32"/>
        </w:rPr>
        <w:lastRenderedPageBreak/>
        <w:t>个主导产业，开展先进适用技术集成、配套，建设乡村振兴科技示范基地，培育</w:t>
      </w:r>
      <w:r>
        <w:rPr>
          <w:rFonts w:eastAsia="仿宋_GB2312" w:hint="eastAsia"/>
          <w:color w:val="000000"/>
          <w:sz w:val="32"/>
          <w:szCs w:val="32"/>
        </w:rPr>
        <w:t>壮大</w:t>
      </w:r>
      <w:r>
        <w:rPr>
          <w:rFonts w:eastAsia="仿宋_GB2312"/>
          <w:color w:val="000000"/>
          <w:sz w:val="32"/>
          <w:szCs w:val="32"/>
        </w:rPr>
        <w:t>区域特色农业品牌。</w:t>
      </w:r>
    </w:p>
    <w:p w14:paraId="29B3A1E1"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技术成果转化应用。示范应用优质专用动植物突破性新品种，转化推广作物优质丰产栽培、畜禽健康养殖、重大病虫害绿色防控、高效机械化生产、</w:t>
      </w:r>
      <w:r>
        <w:rPr>
          <w:rFonts w:eastAsia="仿宋_GB2312" w:hint="eastAsia"/>
          <w:color w:val="000000"/>
          <w:sz w:val="32"/>
          <w:szCs w:val="32"/>
        </w:rPr>
        <w:t>农产品精深加工</w:t>
      </w:r>
      <w:r>
        <w:rPr>
          <w:rFonts w:eastAsia="仿宋_GB2312"/>
          <w:color w:val="000000"/>
          <w:sz w:val="32"/>
          <w:szCs w:val="32"/>
        </w:rPr>
        <w:t>等先进适用技术成果，构建种养循环和高效立体种植模式，增加农产品有效供给，鼓励一二三产业融合发展，提升产业发展质量和效益。</w:t>
      </w:r>
    </w:p>
    <w:p w14:paraId="6B55FD31"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创新创业平台</w:t>
      </w:r>
      <w:r>
        <w:rPr>
          <w:rFonts w:eastAsia="仿宋_GB2312"/>
          <w:color w:val="000000"/>
          <w:sz w:val="32"/>
          <w:szCs w:val="32"/>
        </w:rPr>
        <w:t>建设。</w:t>
      </w:r>
      <w:r>
        <w:rPr>
          <w:rFonts w:eastAsia="仿宋_GB2312" w:hint="eastAsia"/>
          <w:color w:val="000000"/>
          <w:sz w:val="32"/>
          <w:szCs w:val="32"/>
        </w:rPr>
        <w:t>园区</w:t>
      </w:r>
      <w:r>
        <w:rPr>
          <w:rFonts w:eastAsia="仿宋_GB2312"/>
          <w:color w:val="000000"/>
          <w:sz w:val="32"/>
          <w:szCs w:val="32"/>
        </w:rPr>
        <w:t>要与科研院所、高等院校建立产学研合作关系，建设</w:t>
      </w:r>
      <w:r>
        <w:rPr>
          <w:rFonts w:eastAsia="仿宋_GB2312" w:hint="eastAsia"/>
          <w:color w:val="000000"/>
          <w:sz w:val="32"/>
          <w:szCs w:val="32"/>
        </w:rPr>
        <w:t>工程技术研究中心</w:t>
      </w:r>
      <w:r>
        <w:rPr>
          <w:rFonts w:eastAsia="仿宋_GB2312"/>
          <w:color w:val="000000"/>
          <w:sz w:val="32"/>
          <w:szCs w:val="32"/>
        </w:rPr>
        <w:t>、</w:t>
      </w:r>
      <w:r>
        <w:rPr>
          <w:rFonts w:eastAsia="仿宋_GB2312" w:hint="eastAsia"/>
          <w:color w:val="000000"/>
          <w:sz w:val="32"/>
          <w:szCs w:val="32"/>
        </w:rPr>
        <w:t>产业技术研究院</w:t>
      </w:r>
      <w:r>
        <w:rPr>
          <w:rFonts w:eastAsia="仿宋_GB2312"/>
          <w:color w:val="000000"/>
          <w:sz w:val="32"/>
          <w:szCs w:val="32"/>
        </w:rPr>
        <w:t>、</w:t>
      </w:r>
      <w:r>
        <w:rPr>
          <w:rFonts w:eastAsia="仿宋_GB2312" w:hint="eastAsia"/>
          <w:color w:val="000000"/>
          <w:sz w:val="32"/>
          <w:szCs w:val="32"/>
        </w:rPr>
        <w:t>联合研发中心、</w:t>
      </w:r>
      <w:r>
        <w:rPr>
          <w:rFonts w:eastAsia="仿宋_GB2312"/>
          <w:color w:val="000000"/>
          <w:sz w:val="32"/>
          <w:szCs w:val="32"/>
        </w:rPr>
        <w:t>科技特派员工作站点、农业科技专家大院、</w:t>
      </w:r>
      <w:proofErr w:type="gramStart"/>
      <w:r>
        <w:rPr>
          <w:rFonts w:eastAsia="仿宋_GB2312"/>
          <w:color w:val="000000"/>
          <w:sz w:val="32"/>
          <w:szCs w:val="32"/>
        </w:rPr>
        <w:t>星创天地</w:t>
      </w:r>
      <w:proofErr w:type="gramEnd"/>
      <w:r>
        <w:rPr>
          <w:rFonts w:eastAsia="仿宋_GB2312"/>
          <w:color w:val="000000"/>
          <w:sz w:val="32"/>
          <w:szCs w:val="32"/>
        </w:rPr>
        <w:t>、农村产业技术服务中心、科技在线服务站点等科技</w:t>
      </w:r>
      <w:r>
        <w:rPr>
          <w:rFonts w:eastAsia="仿宋_GB2312" w:hint="eastAsia"/>
          <w:color w:val="000000"/>
          <w:sz w:val="32"/>
          <w:szCs w:val="32"/>
        </w:rPr>
        <w:t>创新创业</w:t>
      </w:r>
      <w:r>
        <w:rPr>
          <w:rFonts w:eastAsia="仿宋_GB2312"/>
          <w:color w:val="000000"/>
          <w:sz w:val="32"/>
          <w:szCs w:val="32"/>
        </w:rPr>
        <w:t>平台，提升</w:t>
      </w:r>
      <w:r>
        <w:rPr>
          <w:rFonts w:eastAsia="仿宋_GB2312" w:hint="eastAsia"/>
          <w:color w:val="000000"/>
          <w:sz w:val="32"/>
          <w:szCs w:val="32"/>
        </w:rPr>
        <w:t>园区创新</w:t>
      </w:r>
      <w:r>
        <w:rPr>
          <w:rFonts w:eastAsia="仿宋_GB2312"/>
          <w:color w:val="000000"/>
          <w:sz w:val="32"/>
          <w:szCs w:val="32"/>
        </w:rPr>
        <w:t>服务</w:t>
      </w:r>
      <w:r>
        <w:rPr>
          <w:rFonts w:eastAsia="仿宋_GB2312" w:hint="eastAsia"/>
          <w:color w:val="000000"/>
          <w:sz w:val="32"/>
          <w:szCs w:val="32"/>
        </w:rPr>
        <w:t>能力</w:t>
      </w:r>
      <w:r>
        <w:rPr>
          <w:rFonts w:eastAsia="仿宋_GB2312"/>
          <w:color w:val="000000"/>
          <w:sz w:val="32"/>
          <w:szCs w:val="32"/>
        </w:rPr>
        <w:t>。</w:t>
      </w:r>
    </w:p>
    <w:p w14:paraId="5CDF3371"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）考核指标。</w:t>
      </w:r>
    </w:p>
    <w:p w14:paraId="79C54C71"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重大项目。培育壮大优势特色农业产业</w:t>
      </w:r>
      <w:r>
        <w:rPr>
          <w:rFonts w:eastAsia="仿宋_GB2312" w:hint="eastAsia"/>
          <w:color w:val="000000"/>
          <w:sz w:val="32"/>
          <w:szCs w:val="32"/>
        </w:rPr>
        <w:t>1</w:t>
      </w:r>
      <w:r>
        <w:rPr>
          <w:rFonts w:eastAsia="仿宋_GB2312"/>
          <w:color w:val="000000"/>
          <w:sz w:val="32"/>
          <w:szCs w:val="32"/>
        </w:rPr>
        <w:t>个，示范</w:t>
      </w:r>
      <w:r>
        <w:rPr>
          <w:rFonts w:eastAsia="仿宋_GB2312" w:hint="eastAsia"/>
          <w:color w:val="000000"/>
          <w:sz w:val="32"/>
          <w:szCs w:val="32"/>
        </w:rPr>
        <w:t>推广</w:t>
      </w:r>
      <w:r>
        <w:rPr>
          <w:rFonts w:eastAsia="仿宋_GB2312"/>
          <w:color w:val="000000"/>
          <w:sz w:val="32"/>
          <w:szCs w:val="32"/>
        </w:rPr>
        <w:t>新品种</w:t>
      </w:r>
      <w:r>
        <w:rPr>
          <w:rFonts w:eastAsia="仿宋_GB2312" w:hint="eastAsia"/>
          <w:color w:val="000000"/>
          <w:sz w:val="32"/>
          <w:szCs w:val="32"/>
        </w:rPr>
        <w:t>3</w:t>
      </w:r>
      <w:r>
        <w:rPr>
          <w:rFonts w:eastAsia="仿宋_GB2312"/>
          <w:color w:val="000000"/>
          <w:sz w:val="32"/>
          <w:szCs w:val="32"/>
        </w:rPr>
        <w:t>—</w:t>
      </w:r>
      <w:r>
        <w:rPr>
          <w:rFonts w:eastAsia="仿宋_GB2312" w:hint="eastAsia"/>
          <w:color w:val="000000"/>
          <w:sz w:val="32"/>
          <w:szCs w:val="32"/>
        </w:rPr>
        <w:t>5</w:t>
      </w:r>
      <w:r>
        <w:rPr>
          <w:rFonts w:eastAsia="仿宋_GB2312"/>
          <w:color w:val="000000"/>
          <w:sz w:val="32"/>
          <w:szCs w:val="32"/>
        </w:rPr>
        <w:t>个，集成转化先进适用技术</w:t>
      </w:r>
      <w:r>
        <w:rPr>
          <w:rFonts w:eastAsia="仿宋_GB2312"/>
          <w:color w:val="000000"/>
          <w:sz w:val="32"/>
          <w:szCs w:val="32"/>
        </w:rPr>
        <w:t>1</w:t>
      </w:r>
      <w:r>
        <w:rPr>
          <w:rFonts w:eastAsia="仿宋_GB2312" w:hint="eastAsia"/>
          <w:color w:val="000000"/>
          <w:sz w:val="32"/>
          <w:szCs w:val="32"/>
        </w:rPr>
        <w:t>2</w:t>
      </w:r>
      <w:r>
        <w:rPr>
          <w:rFonts w:eastAsia="仿宋_GB2312"/>
          <w:color w:val="000000"/>
          <w:sz w:val="32"/>
          <w:szCs w:val="32"/>
        </w:rPr>
        <w:t>项以上，建成可复制推广的科技示范基地</w:t>
      </w:r>
      <w:r>
        <w:rPr>
          <w:rFonts w:eastAsia="仿宋_GB2312"/>
          <w:color w:val="000000"/>
          <w:sz w:val="32"/>
          <w:szCs w:val="32"/>
        </w:rPr>
        <w:t>3</w:t>
      </w:r>
      <w:r>
        <w:rPr>
          <w:rFonts w:eastAsia="仿宋_GB2312"/>
          <w:color w:val="000000"/>
          <w:sz w:val="32"/>
          <w:szCs w:val="32"/>
        </w:rPr>
        <w:t>个以上，集聚和培育</w:t>
      </w:r>
      <w:r>
        <w:rPr>
          <w:rFonts w:eastAsia="仿宋_GB2312" w:hint="eastAsia"/>
          <w:color w:val="000000"/>
          <w:sz w:val="32"/>
          <w:szCs w:val="32"/>
        </w:rPr>
        <w:t>涉</w:t>
      </w:r>
      <w:r>
        <w:rPr>
          <w:rFonts w:eastAsia="仿宋_GB2312"/>
          <w:color w:val="000000"/>
          <w:sz w:val="32"/>
          <w:szCs w:val="32"/>
        </w:rPr>
        <w:t>农高新技术企业</w:t>
      </w:r>
      <w:r>
        <w:rPr>
          <w:rFonts w:eastAsia="仿宋_GB2312"/>
          <w:color w:val="000000"/>
          <w:sz w:val="32"/>
          <w:szCs w:val="32"/>
        </w:rPr>
        <w:t>5</w:t>
      </w:r>
      <w:r>
        <w:rPr>
          <w:rFonts w:eastAsia="仿宋_GB2312"/>
          <w:color w:val="000000"/>
          <w:sz w:val="32"/>
          <w:szCs w:val="32"/>
        </w:rPr>
        <w:t>家以上，建设科技创新</w:t>
      </w:r>
      <w:r>
        <w:rPr>
          <w:rFonts w:eastAsia="仿宋_GB2312" w:hint="eastAsia"/>
          <w:color w:val="000000"/>
          <w:sz w:val="32"/>
          <w:szCs w:val="32"/>
        </w:rPr>
        <w:t>创业</w:t>
      </w:r>
      <w:r>
        <w:rPr>
          <w:rFonts w:eastAsia="仿宋_GB2312"/>
          <w:color w:val="000000"/>
          <w:sz w:val="32"/>
          <w:szCs w:val="32"/>
        </w:rPr>
        <w:t>平台</w:t>
      </w:r>
      <w:r>
        <w:rPr>
          <w:rFonts w:eastAsia="仿宋_GB2312"/>
          <w:color w:val="000000"/>
          <w:sz w:val="32"/>
          <w:szCs w:val="32"/>
        </w:rPr>
        <w:t>5</w:t>
      </w:r>
      <w:r>
        <w:rPr>
          <w:rFonts w:eastAsia="仿宋_GB2312"/>
          <w:color w:val="000000"/>
          <w:sz w:val="32"/>
          <w:szCs w:val="32"/>
        </w:rPr>
        <w:t>家以上，打造区域品牌</w:t>
      </w:r>
      <w:r>
        <w:rPr>
          <w:rFonts w:eastAsia="仿宋_GB2312"/>
          <w:color w:val="000000"/>
          <w:sz w:val="32"/>
          <w:szCs w:val="32"/>
        </w:rPr>
        <w:t>2</w:t>
      </w:r>
      <w:r>
        <w:rPr>
          <w:rFonts w:eastAsia="仿宋_GB2312"/>
          <w:color w:val="000000"/>
          <w:sz w:val="32"/>
          <w:szCs w:val="32"/>
        </w:rPr>
        <w:t>个以上，带动园区土地产出率和劳动生产率较当地平均水平提高</w:t>
      </w:r>
      <w:r>
        <w:rPr>
          <w:rFonts w:eastAsia="仿宋_GB2312"/>
          <w:color w:val="000000"/>
          <w:sz w:val="32"/>
          <w:szCs w:val="32"/>
        </w:rPr>
        <w:t>30%</w:t>
      </w:r>
      <w:r>
        <w:rPr>
          <w:rFonts w:eastAsia="仿宋_GB2312"/>
          <w:color w:val="000000"/>
          <w:sz w:val="32"/>
          <w:szCs w:val="32"/>
        </w:rPr>
        <w:t>以上，园区内农民年</w:t>
      </w:r>
      <w:r>
        <w:rPr>
          <w:rFonts w:eastAsia="仿宋_GB2312" w:hint="eastAsia"/>
          <w:color w:val="000000"/>
          <w:sz w:val="32"/>
          <w:szCs w:val="32"/>
        </w:rPr>
        <w:t>人</w:t>
      </w:r>
      <w:r>
        <w:rPr>
          <w:rFonts w:eastAsia="仿宋_GB2312"/>
          <w:color w:val="000000"/>
          <w:sz w:val="32"/>
          <w:szCs w:val="32"/>
        </w:rPr>
        <w:t>均增收较当地平均水平提高</w:t>
      </w:r>
      <w:r>
        <w:rPr>
          <w:rFonts w:eastAsia="仿宋_GB2312"/>
          <w:color w:val="000000"/>
          <w:sz w:val="32"/>
          <w:szCs w:val="32"/>
        </w:rPr>
        <w:t>20%</w:t>
      </w:r>
      <w:r>
        <w:rPr>
          <w:rFonts w:eastAsia="仿宋_GB2312"/>
          <w:color w:val="000000"/>
          <w:sz w:val="32"/>
          <w:szCs w:val="32"/>
        </w:rPr>
        <w:t>以上。</w:t>
      </w:r>
    </w:p>
    <w:p w14:paraId="21127573"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重点项目。培育壮大优势特色农业产业</w:t>
      </w:r>
      <w:r>
        <w:rPr>
          <w:rFonts w:eastAsia="仿宋_GB2312" w:hint="eastAsia"/>
          <w:color w:val="000000"/>
          <w:sz w:val="32"/>
          <w:szCs w:val="32"/>
        </w:rPr>
        <w:t>1</w:t>
      </w:r>
      <w:r>
        <w:rPr>
          <w:rFonts w:eastAsia="仿宋_GB2312"/>
          <w:color w:val="000000"/>
          <w:sz w:val="32"/>
          <w:szCs w:val="32"/>
        </w:rPr>
        <w:t>个，示范</w:t>
      </w:r>
      <w:r>
        <w:rPr>
          <w:rFonts w:eastAsia="仿宋_GB2312" w:hint="eastAsia"/>
          <w:color w:val="000000"/>
          <w:sz w:val="32"/>
          <w:szCs w:val="32"/>
        </w:rPr>
        <w:t>推广</w:t>
      </w:r>
      <w:r>
        <w:rPr>
          <w:rFonts w:eastAsia="仿宋_GB2312"/>
          <w:color w:val="000000"/>
          <w:sz w:val="32"/>
          <w:szCs w:val="32"/>
        </w:rPr>
        <w:t>新品种</w:t>
      </w:r>
      <w:r>
        <w:rPr>
          <w:rFonts w:eastAsia="仿宋_GB2312" w:hint="eastAsia"/>
          <w:color w:val="000000"/>
          <w:sz w:val="32"/>
          <w:szCs w:val="32"/>
        </w:rPr>
        <w:t>2</w:t>
      </w:r>
      <w:r>
        <w:rPr>
          <w:rFonts w:eastAsia="仿宋_GB2312"/>
          <w:color w:val="000000"/>
          <w:sz w:val="32"/>
          <w:szCs w:val="32"/>
        </w:rPr>
        <w:t>—</w:t>
      </w:r>
      <w:r>
        <w:rPr>
          <w:rFonts w:eastAsia="仿宋_GB2312" w:hint="eastAsia"/>
          <w:color w:val="000000"/>
          <w:sz w:val="32"/>
          <w:szCs w:val="32"/>
        </w:rPr>
        <w:t>3</w:t>
      </w:r>
      <w:r>
        <w:rPr>
          <w:rFonts w:eastAsia="仿宋_GB2312"/>
          <w:color w:val="000000"/>
          <w:sz w:val="32"/>
          <w:szCs w:val="32"/>
        </w:rPr>
        <w:t>个，集成转化先进适用技术</w:t>
      </w:r>
      <w:r>
        <w:rPr>
          <w:rFonts w:eastAsia="仿宋_GB2312" w:hint="eastAsia"/>
          <w:color w:val="000000"/>
          <w:sz w:val="32"/>
          <w:szCs w:val="32"/>
        </w:rPr>
        <w:t>8</w:t>
      </w:r>
      <w:r>
        <w:rPr>
          <w:rFonts w:eastAsia="仿宋_GB2312"/>
          <w:color w:val="000000"/>
          <w:sz w:val="32"/>
          <w:szCs w:val="32"/>
        </w:rPr>
        <w:t>项以上，建成可复制推广的科技示范基地</w:t>
      </w:r>
      <w:r>
        <w:rPr>
          <w:rFonts w:eastAsia="仿宋_GB2312" w:hint="eastAsia"/>
          <w:color w:val="000000"/>
          <w:sz w:val="32"/>
          <w:szCs w:val="32"/>
        </w:rPr>
        <w:t>2</w:t>
      </w:r>
      <w:r>
        <w:rPr>
          <w:rFonts w:eastAsia="仿宋_GB2312"/>
          <w:color w:val="000000"/>
          <w:sz w:val="32"/>
          <w:szCs w:val="32"/>
        </w:rPr>
        <w:t>个以上，集聚和培育涉农高新技术企业</w:t>
      </w:r>
      <w:r>
        <w:rPr>
          <w:rFonts w:eastAsia="仿宋_GB2312" w:hint="eastAsia"/>
          <w:color w:val="000000"/>
          <w:sz w:val="32"/>
          <w:szCs w:val="32"/>
        </w:rPr>
        <w:t>3</w:t>
      </w:r>
      <w:r>
        <w:rPr>
          <w:rFonts w:eastAsia="仿宋_GB2312"/>
          <w:color w:val="000000"/>
          <w:sz w:val="32"/>
          <w:szCs w:val="32"/>
        </w:rPr>
        <w:lastRenderedPageBreak/>
        <w:t>家以上，建设科技创新创业平台</w:t>
      </w:r>
      <w:r>
        <w:rPr>
          <w:rFonts w:eastAsia="仿宋_GB2312" w:hint="eastAsia"/>
          <w:color w:val="000000"/>
          <w:sz w:val="32"/>
          <w:szCs w:val="32"/>
        </w:rPr>
        <w:t>3</w:t>
      </w:r>
      <w:r>
        <w:rPr>
          <w:rFonts w:eastAsia="仿宋_GB2312"/>
          <w:color w:val="000000"/>
          <w:sz w:val="32"/>
          <w:szCs w:val="32"/>
        </w:rPr>
        <w:t>家以上，打造区域品牌</w:t>
      </w:r>
      <w:r>
        <w:rPr>
          <w:rFonts w:eastAsia="仿宋_GB2312"/>
          <w:color w:val="000000"/>
          <w:sz w:val="32"/>
          <w:szCs w:val="32"/>
        </w:rPr>
        <w:t>2</w:t>
      </w:r>
      <w:r>
        <w:rPr>
          <w:rFonts w:eastAsia="仿宋_GB2312"/>
          <w:color w:val="000000"/>
          <w:sz w:val="32"/>
          <w:szCs w:val="32"/>
        </w:rPr>
        <w:t>个以上，带动园区土地产出率和劳动生产率较当地平均水平提高</w:t>
      </w:r>
      <w:r>
        <w:rPr>
          <w:rFonts w:eastAsia="仿宋_GB2312" w:hint="eastAsia"/>
          <w:color w:val="000000"/>
          <w:sz w:val="32"/>
          <w:szCs w:val="32"/>
        </w:rPr>
        <w:t>2</w:t>
      </w:r>
      <w:r>
        <w:rPr>
          <w:rFonts w:eastAsia="仿宋_GB2312"/>
          <w:color w:val="000000"/>
          <w:sz w:val="32"/>
          <w:szCs w:val="32"/>
        </w:rPr>
        <w:t>0%</w:t>
      </w:r>
      <w:r>
        <w:rPr>
          <w:rFonts w:eastAsia="仿宋_GB2312"/>
          <w:color w:val="000000"/>
          <w:sz w:val="32"/>
          <w:szCs w:val="32"/>
        </w:rPr>
        <w:t>以上，园区内农民年人均增收较当地平均水平提高</w:t>
      </w:r>
      <w:r>
        <w:rPr>
          <w:rFonts w:eastAsia="仿宋_GB2312" w:hint="eastAsia"/>
          <w:color w:val="000000"/>
          <w:sz w:val="32"/>
          <w:szCs w:val="32"/>
        </w:rPr>
        <w:t>15</w:t>
      </w:r>
      <w:r>
        <w:rPr>
          <w:rFonts w:eastAsia="仿宋_GB2312"/>
          <w:color w:val="000000"/>
          <w:sz w:val="32"/>
          <w:szCs w:val="32"/>
        </w:rPr>
        <w:t>%</w:t>
      </w:r>
      <w:r>
        <w:rPr>
          <w:rFonts w:eastAsia="仿宋_GB2312"/>
          <w:color w:val="000000"/>
          <w:sz w:val="32"/>
          <w:szCs w:val="32"/>
        </w:rPr>
        <w:t>以上。</w:t>
      </w:r>
    </w:p>
    <w:p w14:paraId="5C3093EB"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一般项目。培育壮大优势特色农业产业</w:t>
      </w:r>
      <w:r>
        <w:rPr>
          <w:rFonts w:eastAsia="仿宋_GB2312" w:hint="eastAsia"/>
          <w:color w:val="000000"/>
          <w:sz w:val="32"/>
          <w:szCs w:val="32"/>
        </w:rPr>
        <w:t>1</w:t>
      </w:r>
      <w:r>
        <w:rPr>
          <w:rFonts w:eastAsia="仿宋_GB2312"/>
          <w:color w:val="000000"/>
          <w:sz w:val="32"/>
          <w:szCs w:val="32"/>
        </w:rPr>
        <w:t>个，示范</w:t>
      </w:r>
      <w:r>
        <w:rPr>
          <w:rFonts w:eastAsia="仿宋_GB2312" w:hint="eastAsia"/>
          <w:color w:val="000000"/>
          <w:sz w:val="32"/>
          <w:szCs w:val="32"/>
        </w:rPr>
        <w:t>推广</w:t>
      </w:r>
      <w:r>
        <w:rPr>
          <w:rFonts w:eastAsia="仿宋_GB2312"/>
          <w:color w:val="000000"/>
          <w:sz w:val="32"/>
          <w:szCs w:val="32"/>
        </w:rPr>
        <w:t>新品种</w:t>
      </w:r>
      <w:r>
        <w:rPr>
          <w:rFonts w:eastAsia="仿宋_GB2312"/>
          <w:color w:val="000000"/>
          <w:sz w:val="32"/>
          <w:szCs w:val="32"/>
        </w:rPr>
        <w:t>1—2</w:t>
      </w:r>
      <w:r>
        <w:rPr>
          <w:rFonts w:eastAsia="仿宋_GB2312"/>
          <w:color w:val="000000"/>
          <w:sz w:val="32"/>
          <w:szCs w:val="32"/>
        </w:rPr>
        <w:t>个，集成转化先进适用技术</w:t>
      </w:r>
      <w:r>
        <w:rPr>
          <w:rFonts w:eastAsia="仿宋_GB2312"/>
          <w:color w:val="000000"/>
          <w:sz w:val="32"/>
          <w:szCs w:val="32"/>
        </w:rPr>
        <w:t>5</w:t>
      </w:r>
      <w:r>
        <w:rPr>
          <w:rFonts w:eastAsia="仿宋_GB2312"/>
          <w:color w:val="000000"/>
          <w:sz w:val="32"/>
          <w:szCs w:val="32"/>
        </w:rPr>
        <w:t>项以上，建成可复制推广的科技示范基地</w:t>
      </w:r>
      <w:r>
        <w:rPr>
          <w:rFonts w:eastAsia="仿宋_GB2312" w:hint="eastAsia"/>
          <w:color w:val="000000"/>
          <w:sz w:val="32"/>
          <w:szCs w:val="32"/>
        </w:rPr>
        <w:t>1</w:t>
      </w:r>
      <w:r>
        <w:rPr>
          <w:rFonts w:eastAsia="仿宋_GB2312"/>
          <w:color w:val="000000"/>
          <w:sz w:val="32"/>
          <w:szCs w:val="32"/>
        </w:rPr>
        <w:t>个以上，集聚和培育涉农高新技术企业</w:t>
      </w:r>
      <w:r>
        <w:rPr>
          <w:rFonts w:eastAsia="仿宋_GB2312" w:hint="eastAsia"/>
          <w:color w:val="000000"/>
          <w:sz w:val="32"/>
          <w:szCs w:val="32"/>
        </w:rPr>
        <w:t>1</w:t>
      </w:r>
      <w:r>
        <w:rPr>
          <w:rFonts w:eastAsia="仿宋_GB2312"/>
          <w:color w:val="000000"/>
          <w:sz w:val="32"/>
          <w:szCs w:val="32"/>
        </w:rPr>
        <w:t>家以上，建设科技创新创业平台</w:t>
      </w:r>
      <w:r>
        <w:rPr>
          <w:rFonts w:eastAsia="仿宋_GB2312" w:hint="eastAsia"/>
          <w:color w:val="000000"/>
          <w:sz w:val="32"/>
          <w:szCs w:val="32"/>
        </w:rPr>
        <w:t>1</w:t>
      </w:r>
      <w:r>
        <w:rPr>
          <w:rFonts w:eastAsia="仿宋_GB2312"/>
          <w:color w:val="000000"/>
          <w:sz w:val="32"/>
          <w:szCs w:val="32"/>
        </w:rPr>
        <w:t>家以上，打造区域品牌</w:t>
      </w:r>
      <w:r>
        <w:rPr>
          <w:rFonts w:eastAsia="仿宋_GB2312" w:hint="eastAsia"/>
          <w:color w:val="000000"/>
          <w:sz w:val="32"/>
          <w:szCs w:val="32"/>
        </w:rPr>
        <w:t>1</w:t>
      </w:r>
      <w:r>
        <w:rPr>
          <w:rFonts w:eastAsia="仿宋_GB2312"/>
          <w:color w:val="000000"/>
          <w:sz w:val="32"/>
          <w:szCs w:val="32"/>
        </w:rPr>
        <w:t>个以上，带动园区土地产出率和劳动生产率较当地平均水平提高</w:t>
      </w:r>
      <w:r>
        <w:rPr>
          <w:rFonts w:eastAsia="仿宋_GB2312" w:hint="eastAsia"/>
          <w:color w:val="000000"/>
          <w:sz w:val="32"/>
          <w:szCs w:val="32"/>
        </w:rPr>
        <w:t>15</w:t>
      </w:r>
      <w:r>
        <w:rPr>
          <w:rFonts w:eastAsia="仿宋_GB2312"/>
          <w:color w:val="000000"/>
          <w:sz w:val="32"/>
          <w:szCs w:val="32"/>
        </w:rPr>
        <w:t>%</w:t>
      </w:r>
      <w:r>
        <w:rPr>
          <w:rFonts w:eastAsia="仿宋_GB2312"/>
          <w:color w:val="000000"/>
          <w:sz w:val="32"/>
          <w:szCs w:val="32"/>
        </w:rPr>
        <w:t>以上，园区内农民年人均增收较当地平均水平提高</w:t>
      </w:r>
      <w:r>
        <w:rPr>
          <w:rFonts w:eastAsia="仿宋_GB2312" w:hint="eastAsia"/>
          <w:color w:val="000000"/>
          <w:sz w:val="32"/>
          <w:szCs w:val="32"/>
        </w:rPr>
        <w:t>1</w:t>
      </w:r>
      <w:r>
        <w:rPr>
          <w:rFonts w:eastAsia="仿宋_GB2312"/>
          <w:color w:val="000000"/>
          <w:sz w:val="32"/>
          <w:szCs w:val="32"/>
        </w:rPr>
        <w:t>0%</w:t>
      </w:r>
      <w:r>
        <w:rPr>
          <w:rFonts w:eastAsia="仿宋_GB2312"/>
          <w:color w:val="000000"/>
          <w:sz w:val="32"/>
          <w:szCs w:val="32"/>
        </w:rPr>
        <w:t>以上。</w:t>
      </w:r>
    </w:p>
    <w:p w14:paraId="4EA781BA"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五</w:t>
      </w:r>
      <w:r>
        <w:rPr>
          <w:rFonts w:eastAsia="楷体_GB2312"/>
          <w:sz w:val="32"/>
          <w:szCs w:val="32"/>
        </w:rPr>
        <w:t>）有关要求。</w:t>
      </w:r>
    </w:p>
    <w:p w14:paraId="0B2890DE"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重大项目支持国家农业高新技术产业示范区培育园区提档升级，重点项目支持国家农业科技园区提质增效，一般项目</w:t>
      </w:r>
      <w:r>
        <w:rPr>
          <w:rFonts w:eastAsia="仿宋_GB2312" w:hint="eastAsia"/>
          <w:color w:val="000000"/>
          <w:sz w:val="32"/>
          <w:szCs w:val="32"/>
        </w:rPr>
        <w:t>重点</w:t>
      </w:r>
      <w:r>
        <w:rPr>
          <w:rFonts w:eastAsia="仿宋_GB2312"/>
          <w:color w:val="000000"/>
          <w:sz w:val="32"/>
          <w:szCs w:val="32"/>
        </w:rPr>
        <w:t>支持省级农业科技示范园区</w:t>
      </w:r>
      <w:r>
        <w:rPr>
          <w:rFonts w:eastAsia="仿宋_GB2312" w:hint="eastAsia"/>
          <w:color w:val="000000"/>
          <w:sz w:val="32"/>
          <w:szCs w:val="32"/>
        </w:rPr>
        <w:t>及其培育园区（含阿坝、甘孜和凉山州省级农业科技园区）</w:t>
      </w:r>
      <w:r>
        <w:rPr>
          <w:rFonts w:eastAsia="仿宋_GB2312"/>
          <w:color w:val="000000"/>
          <w:sz w:val="32"/>
          <w:szCs w:val="32"/>
        </w:rPr>
        <w:t>创新发展。</w:t>
      </w:r>
    </w:p>
    <w:p w14:paraId="2E4A5563"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由农业科技园区的管理服务中心、管理服务公司、龙头企业、科研机构等企事业单位牵头申报，优先支持农业科技园区的管理服务中心、管理服务公司申报，每个园区申报项目不超过</w:t>
      </w:r>
      <w:r>
        <w:rPr>
          <w:rFonts w:eastAsia="仿宋_GB2312"/>
          <w:color w:val="000000"/>
          <w:sz w:val="32"/>
          <w:szCs w:val="32"/>
        </w:rPr>
        <w:t>1</w:t>
      </w:r>
      <w:r>
        <w:rPr>
          <w:rFonts w:eastAsia="仿宋_GB2312"/>
          <w:color w:val="000000"/>
          <w:sz w:val="32"/>
          <w:szCs w:val="32"/>
        </w:rPr>
        <w:t>项。</w:t>
      </w:r>
    </w:p>
    <w:p w14:paraId="74BA8E67"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3.</w:t>
      </w:r>
      <w:proofErr w:type="gramStart"/>
      <w:r>
        <w:rPr>
          <w:rFonts w:eastAsia="仿宋_GB2312"/>
          <w:color w:val="000000"/>
          <w:sz w:val="32"/>
          <w:szCs w:val="32"/>
        </w:rPr>
        <w:t>须联合</w:t>
      </w:r>
      <w:proofErr w:type="gramEnd"/>
      <w:r>
        <w:rPr>
          <w:rFonts w:eastAsia="仿宋_GB2312"/>
          <w:color w:val="000000"/>
          <w:sz w:val="32"/>
          <w:szCs w:val="32"/>
        </w:rPr>
        <w:t>科研院所或高等院校申报，并签订产学研合作协议，明确各自承担的任务和目标。申报时填写《四川省衔接推进乡村振兴科技专项申报书</w:t>
      </w:r>
      <w:r>
        <w:rPr>
          <w:rFonts w:eastAsia="仿宋_GB2312"/>
          <w:color w:val="000000"/>
          <w:sz w:val="32"/>
          <w:szCs w:val="32"/>
        </w:rPr>
        <w:t>(</w:t>
      </w:r>
      <w:r>
        <w:rPr>
          <w:rFonts w:eastAsia="仿宋_GB2312"/>
          <w:color w:val="000000"/>
          <w:sz w:val="32"/>
          <w:szCs w:val="32"/>
        </w:rPr>
        <w:t>产业类</w:t>
      </w:r>
      <w:r>
        <w:rPr>
          <w:rFonts w:eastAsia="仿宋_GB2312"/>
          <w:color w:val="000000"/>
          <w:sz w:val="32"/>
          <w:szCs w:val="32"/>
        </w:rPr>
        <w:t>)</w:t>
      </w:r>
      <w:r>
        <w:rPr>
          <w:rFonts w:eastAsia="仿宋_GB2312"/>
          <w:color w:val="000000"/>
          <w:sz w:val="32"/>
          <w:szCs w:val="32"/>
        </w:rPr>
        <w:t>》，并在项目名称后标注</w:t>
      </w:r>
      <w:r>
        <w:rPr>
          <w:rFonts w:eastAsia="仿宋_GB2312"/>
          <w:color w:val="000000"/>
          <w:sz w:val="32"/>
          <w:szCs w:val="32"/>
        </w:rPr>
        <w:t>“</w:t>
      </w:r>
      <w:r>
        <w:rPr>
          <w:rFonts w:eastAsia="仿宋_GB2312"/>
          <w:color w:val="000000"/>
          <w:sz w:val="32"/>
          <w:szCs w:val="32"/>
        </w:rPr>
        <w:t>园区项目</w:t>
      </w:r>
      <w:r>
        <w:rPr>
          <w:rFonts w:eastAsia="仿宋_GB2312"/>
          <w:color w:val="000000"/>
          <w:sz w:val="32"/>
          <w:szCs w:val="32"/>
        </w:rPr>
        <w:t>”</w:t>
      </w:r>
      <w:r>
        <w:rPr>
          <w:rFonts w:eastAsia="仿宋_GB2312"/>
          <w:color w:val="000000"/>
          <w:sz w:val="32"/>
          <w:szCs w:val="32"/>
        </w:rPr>
        <w:t>。</w:t>
      </w:r>
    </w:p>
    <w:p w14:paraId="33F604A6"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重大项目自筹经费与申请经费比例不低于</w:t>
      </w:r>
      <w:r>
        <w:rPr>
          <w:rFonts w:eastAsia="仿宋_GB2312"/>
          <w:color w:val="000000"/>
          <w:sz w:val="32"/>
          <w:szCs w:val="32"/>
        </w:rPr>
        <w:t>3:1</w:t>
      </w:r>
      <w:r>
        <w:rPr>
          <w:rFonts w:eastAsia="仿宋_GB2312"/>
          <w:color w:val="000000"/>
          <w:sz w:val="32"/>
          <w:szCs w:val="32"/>
        </w:rPr>
        <w:t>，重点项目</w:t>
      </w:r>
      <w:r>
        <w:rPr>
          <w:rFonts w:eastAsia="仿宋_GB2312"/>
          <w:color w:val="000000"/>
          <w:sz w:val="32"/>
          <w:szCs w:val="32"/>
        </w:rPr>
        <w:lastRenderedPageBreak/>
        <w:t>自筹经费与申请经费比例不低于</w:t>
      </w:r>
      <w:r>
        <w:rPr>
          <w:rFonts w:eastAsia="仿宋_GB2312"/>
          <w:color w:val="000000"/>
          <w:sz w:val="32"/>
          <w:szCs w:val="32"/>
        </w:rPr>
        <w:t>2:1</w:t>
      </w:r>
      <w:r>
        <w:rPr>
          <w:rFonts w:eastAsia="仿宋_GB2312"/>
          <w:color w:val="000000"/>
          <w:sz w:val="32"/>
          <w:szCs w:val="32"/>
        </w:rPr>
        <w:t>，一般项目自筹经费与申请经费比例不低于</w:t>
      </w:r>
      <w:r>
        <w:rPr>
          <w:rFonts w:eastAsia="仿宋_GB2312"/>
          <w:color w:val="000000"/>
          <w:sz w:val="32"/>
          <w:szCs w:val="32"/>
        </w:rPr>
        <w:t>1:1</w:t>
      </w:r>
      <w:r>
        <w:rPr>
          <w:rFonts w:eastAsia="仿宋_GB2312"/>
          <w:color w:val="000000"/>
          <w:sz w:val="32"/>
          <w:szCs w:val="32"/>
        </w:rPr>
        <w:t>。</w:t>
      </w:r>
    </w:p>
    <w:p w14:paraId="001D181E"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申报企业（</w:t>
      </w:r>
      <w:r>
        <w:rPr>
          <w:rFonts w:eastAsia="仿宋_GB2312" w:hint="eastAsia"/>
          <w:color w:val="000000"/>
          <w:sz w:val="32"/>
          <w:szCs w:val="32"/>
        </w:rPr>
        <w:t>转制院所除外）有逾期未完成验收的项目</w:t>
      </w:r>
      <w:r>
        <w:rPr>
          <w:rFonts w:eastAsia="仿宋_GB2312"/>
          <w:color w:val="000000"/>
          <w:sz w:val="32"/>
          <w:szCs w:val="32"/>
        </w:rPr>
        <w:t>，</w:t>
      </w:r>
      <w:r>
        <w:rPr>
          <w:rFonts w:eastAsia="仿宋_GB2312" w:hint="eastAsia"/>
          <w:color w:val="000000"/>
          <w:sz w:val="32"/>
          <w:szCs w:val="32"/>
        </w:rPr>
        <w:t>不予支持</w:t>
      </w:r>
      <w:r>
        <w:rPr>
          <w:rFonts w:eastAsia="仿宋_GB2312"/>
          <w:color w:val="000000"/>
          <w:sz w:val="32"/>
          <w:szCs w:val="32"/>
        </w:rPr>
        <w:t>。</w:t>
      </w:r>
    </w:p>
    <w:p w14:paraId="7732F922" w14:textId="77777777" w:rsidR="00765794" w:rsidRDefault="00765794" w:rsidP="00765794">
      <w:pPr>
        <w:spacing w:line="560" w:lineRule="exact"/>
        <w:ind w:firstLineChars="200" w:firstLine="640"/>
        <w:rPr>
          <w:rFonts w:eastAsia="黑体" w:hint="eastAsia"/>
          <w:color w:val="000000"/>
          <w:sz w:val="32"/>
          <w:szCs w:val="32"/>
        </w:rPr>
      </w:pPr>
      <w:r>
        <w:rPr>
          <w:rFonts w:eastAsia="黑体"/>
          <w:color w:val="000000"/>
          <w:sz w:val="32"/>
          <w:szCs w:val="32"/>
        </w:rPr>
        <w:t>产业发展类示范基地项目</w:t>
      </w:r>
      <w:r>
        <w:rPr>
          <w:rFonts w:eastAsia="黑体" w:hint="eastAsia"/>
          <w:color w:val="000000"/>
          <w:sz w:val="32"/>
          <w:szCs w:val="32"/>
        </w:rPr>
        <w:t>：</w:t>
      </w:r>
    </w:p>
    <w:p w14:paraId="798C7D11"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（一）资金支持方式</w:t>
      </w:r>
      <w:r>
        <w:rPr>
          <w:rFonts w:eastAsia="楷体_GB2312" w:hint="eastAsia"/>
          <w:sz w:val="32"/>
          <w:szCs w:val="32"/>
        </w:rPr>
        <w:t>和</w:t>
      </w:r>
      <w:r>
        <w:rPr>
          <w:rFonts w:eastAsia="楷体_GB2312"/>
          <w:sz w:val="32"/>
          <w:szCs w:val="32"/>
        </w:rPr>
        <w:t>支持经费。</w:t>
      </w:r>
    </w:p>
    <w:p w14:paraId="1DA6FD06"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专项资金采取前补助支持方式</w:t>
      </w:r>
      <w:r>
        <w:rPr>
          <w:rFonts w:eastAsia="仿宋_GB2312" w:hint="eastAsia"/>
          <w:color w:val="000000"/>
          <w:sz w:val="32"/>
          <w:szCs w:val="32"/>
        </w:rPr>
        <w:t>，</w:t>
      </w:r>
      <w:r>
        <w:rPr>
          <w:rFonts w:eastAsia="仿宋_GB2312"/>
          <w:color w:val="000000"/>
          <w:sz w:val="32"/>
          <w:szCs w:val="32"/>
        </w:rPr>
        <w:t>每个项目支持经费不超过</w:t>
      </w:r>
      <w:r>
        <w:rPr>
          <w:rFonts w:eastAsia="仿宋_GB2312" w:hint="eastAsia"/>
          <w:color w:val="000000"/>
          <w:sz w:val="32"/>
          <w:szCs w:val="32"/>
        </w:rPr>
        <w:t>5</w:t>
      </w:r>
      <w:r>
        <w:rPr>
          <w:rFonts w:eastAsia="仿宋_GB2312"/>
          <w:color w:val="000000"/>
          <w:sz w:val="32"/>
          <w:szCs w:val="32"/>
        </w:rPr>
        <w:t>0</w:t>
      </w:r>
      <w:r>
        <w:rPr>
          <w:rFonts w:eastAsia="仿宋_GB2312"/>
          <w:color w:val="000000"/>
          <w:sz w:val="32"/>
          <w:szCs w:val="32"/>
        </w:rPr>
        <w:t>万元。</w:t>
      </w:r>
    </w:p>
    <w:p w14:paraId="2A458ECC"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）实施周期。</w:t>
      </w:r>
    </w:p>
    <w:p w14:paraId="4983E3C1"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项目执行期</w:t>
      </w:r>
      <w:r>
        <w:rPr>
          <w:rFonts w:eastAsia="仿宋_GB2312"/>
          <w:color w:val="000000"/>
          <w:sz w:val="32"/>
          <w:szCs w:val="32"/>
        </w:rPr>
        <w:t>2</w:t>
      </w:r>
      <w:r>
        <w:rPr>
          <w:rFonts w:eastAsia="仿宋_GB2312"/>
          <w:color w:val="000000"/>
          <w:sz w:val="32"/>
          <w:szCs w:val="32"/>
        </w:rPr>
        <w:t>年，起止时间为</w:t>
      </w:r>
      <w:r>
        <w:rPr>
          <w:rFonts w:eastAsia="仿宋_GB2312"/>
          <w:color w:val="000000"/>
          <w:sz w:val="32"/>
          <w:szCs w:val="32"/>
        </w:rPr>
        <w:t>2022</w:t>
      </w:r>
      <w:r>
        <w:rPr>
          <w:rFonts w:eastAsia="仿宋_GB2312"/>
          <w:color w:val="000000"/>
          <w:sz w:val="32"/>
          <w:szCs w:val="32"/>
        </w:rPr>
        <w:t>年</w:t>
      </w:r>
      <w:r>
        <w:rPr>
          <w:rFonts w:eastAsia="仿宋_GB2312" w:hint="eastAsia"/>
          <w:color w:val="000000"/>
          <w:sz w:val="32"/>
          <w:szCs w:val="32"/>
        </w:rPr>
        <w:t>1</w:t>
      </w:r>
      <w:r>
        <w:rPr>
          <w:rFonts w:eastAsia="仿宋_GB2312"/>
          <w:color w:val="000000"/>
          <w:sz w:val="32"/>
          <w:szCs w:val="32"/>
        </w:rPr>
        <w:t>月</w:t>
      </w:r>
      <w:r>
        <w:rPr>
          <w:rFonts w:ascii="仿宋_GB2312" w:eastAsia="仿宋_GB2312" w:hint="eastAsia"/>
          <w:sz w:val="32"/>
          <w:szCs w:val="32"/>
        </w:rPr>
        <w:t>－</w:t>
      </w:r>
      <w:r>
        <w:rPr>
          <w:rFonts w:eastAsia="仿宋_GB2312"/>
          <w:color w:val="000000"/>
          <w:sz w:val="32"/>
          <w:szCs w:val="32"/>
        </w:rPr>
        <w:t>202</w:t>
      </w:r>
      <w:r>
        <w:rPr>
          <w:rFonts w:eastAsia="仿宋_GB2312" w:hint="eastAsia"/>
          <w:color w:val="000000"/>
          <w:sz w:val="32"/>
          <w:szCs w:val="32"/>
        </w:rPr>
        <w:t>3</w:t>
      </w:r>
      <w:r>
        <w:rPr>
          <w:rFonts w:eastAsia="仿宋_GB2312"/>
          <w:color w:val="000000"/>
          <w:sz w:val="32"/>
          <w:szCs w:val="32"/>
        </w:rPr>
        <w:t>年</w:t>
      </w:r>
      <w:r>
        <w:rPr>
          <w:rFonts w:eastAsia="仿宋_GB2312" w:hint="eastAsia"/>
          <w:color w:val="000000"/>
          <w:sz w:val="32"/>
          <w:szCs w:val="32"/>
        </w:rPr>
        <w:t>12</w:t>
      </w:r>
      <w:r>
        <w:rPr>
          <w:rFonts w:eastAsia="仿宋_GB2312"/>
          <w:color w:val="000000"/>
          <w:sz w:val="32"/>
          <w:szCs w:val="32"/>
        </w:rPr>
        <w:t>月。</w:t>
      </w:r>
    </w:p>
    <w:p w14:paraId="63C52D11"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）支持方向与重点。</w:t>
      </w:r>
    </w:p>
    <w:p w14:paraId="1E5EC9BB"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须同时包括以下三个方面</w:t>
      </w:r>
      <w:r>
        <w:rPr>
          <w:rFonts w:eastAsia="仿宋_GB2312" w:hint="eastAsia"/>
          <w:color w:val="000000"/>
          <w:sz w:val="32"/>
          <w:szCs w:val="32"/>
        </w:rPr>
        <w:t>：</w:t>
      </w:r>
    </w:p>
    <w:p w14:paraId="356DDBA2"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产业技术集成创新。围绕区域特色产业发展，确定</w:t>
      </w:r>
      <w:r>
        <w:rPr>
          <w:rFonts w:eastAsia="仿宋_GB2312"/>
          <w:color w:val="000000"/>
          <w:sz w:val="32"/>
          <w:szCs w:val="32"/>
        </w:rPr>
        <w:t>1</w:t>
      </w:r>
      <w:r>
        <w:rPr>
          <w:rFonts w:eastAsia="仿宋_GB2312"/>
          <w:color w:val="000000"/>
          <w:sz w:val="32"/>
          <w:szCs w:val="32"/>
        </w:rPr>
        <w:t>个主导产业，开展</w:t>
      </w:r>
      <w:r>
        <w:rPr>
          <w:rFonts w:eastAsia="仿宋_GB2312" w:hint="eastAsia"/>
          <w:color w:val="000000"/>
          <w:sz w:val="32"/>
          <w:szCs w:val="32"/>
        </w:rPr>
        <w:t>先进适用</w:t>
      </w:r>
      <w:r>
        <w:rPr>
          <w:rFonts w:eastAsia="仿宋_GB2312"/>
          <w:color w:val="000000"/>
          <w:sz w:val="32"/>
          <w:szCs w:val="32"/>
        </w:rPr>
        <w:t>技术集成、</w:t>
      </w:r>
      <w:r>
        <w:rPr>
          <w:rFonts w:eastAsia="仿宋_GB2312" w:hint="eastAsia"/>
          <w:color w:val="000000"/>
          <w:sz w:val="32"/>
          <w:szCs w:val="32"/>
        </w:rPr>
        <w:t>配套</w:t>
      </w:r>
      <w:r>
        <w:rPr>
          <w:rFonts w:eastAsia="仿宋_GB2312"/>
          <w:color w:val="000000"/>
          <w:sz w:val="32"/>
          <w:szCs w:val="32"/>
        </w:rPr>
        <w:t>，建设衔接推进乡村振兴科技示范基地，培育区域特色农业品牌。</w:t>
      </w:r>
    </w:p>
    <w:p w14:paraId="528FA161"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技术成果转化应用。示范应用优质专用动植物突破性新品种，转化推广作物优质丰产栽培、畜禽健康养殖、重大病虫害绿色防控、</w:t>
      </w:r>
      <w:r>
        <w:rPr>
          <w:rFonts w:eastAsia="仿宋_GB2312" w:hint="eastAsia"/>
          <w:color w:val="000000"/>
          <w:sz w:val="32"/>
          <w:szCs w:val="32"/>
        </w:rPr>
        <w:t>农产品精深加工、</w:t>
      </w:r>
      <w:r>
        <w:rPr>
          <w:rFonts w:eastAsia="仿宋_GB2312"/>
          <w:color w:val="000000"/>
          <w:sz w:val="32"/>
          <w:szCs w:val="32"/>
        </w:rPr>
        <w:t>高效机械化生产、防灾减灾</w:t>
      </w:r>
      <w:r>
        <w:rPr>
          <w:rFonts w:eastAsia="仿宋_GB2312" w:hint="eastAsia"/>
          <w:color w:val="000000"/>
          <w:sz w:val="32"/>
          <w:szCs w:val="32"/>
        </w:rPr>
        <w:t>、化肥农药减量高效施用</w:t>
      </w:r>
      <w:r>
        <w:rPr>
          <w:rFonts w:eastAsia="仿宋_GB2312"/>
          <w:color w:val="000000"/>
          <w:sz w:val="32"/>
          <w:szCs w:val="32"/>
        </w:rPr>
        <w:t>等先进适用技术</w:t>
      </w:r>
      <w:r>
        <w:rPr>
          <w:rFonts w:eastAsia="仿宋_GB2312" w:hint="eastAsia"/>
          <w:color w:val="000000"/>
          <w:sz w:val="32"/>
          <w:szCs w:val="32"/>
        </w:rPr>
        <w:t>成果</w:t>
      </w:r>
      <w:r>
        <w:rPr>
          <w:rFonts w:eastAsia="仿宋_GB2312"/>
          <w:color w:val="000000"/>
          <w:sz w:val="32"/>
          <w:szCs w:val="32"/>
        </w:rPr>
        <w:t>，构建种养循环和高效立体种植模式，增加农产品有效供给，鼓励一二三产业融合发展，提升产业发展质量和效益。</w:t>
      </w:r>
    </w:p>
    <w:p w14:paraId="6B2EE3AC"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科技服务体系建设。科技示范基地要与科研院所、高等院</w:t>
      </w:r>
      <w:r>
        <w:rPr>
          <w:rFonts w:eastAsia="仿宋_GB2312"/>
          <w:color w:val="000000"/>
          <w:sz w:val="32"/>
          <w:szCs w:val="32"/>
        </w:rPr>
        <w:lastRenderedPageBreak/>
        <w:t>校建立产学研合作关系，建设科技特派员</w:t>
      </w:r>
      <w:r>
        <w:rPr>
          <w:rFonts w:eastAsia="仿宋_GB2312" w:hint="eastAsia"/>
          <w:color w:val="000000"/>
          <w:sz w:val="32"/>
          <w:szCs w:val="32"/>
        </w:rPr>
        <w:t>工作</w:t>
      </w:r>
      <w:r>
        <w:rPr>
          <w:rFonts w:eastAsia="仿宋_GB2312"/>
          <w:color w:val="000000"/>
          <w:sz w:val="32"/>
          <w:szCs w:val="32"/>
        </w:rPr>
        <w:t>站点、农业科技专家大院、</w:t>
      </w:r>
      <w:proofErr w:type="gramStart"/>
      <w:r>
        <w:rPr>
          <w:rFonts w:eastAsia="仿宋_GB2312"/>
          <w:color w:val="000000"/>
          <w:sz w:val="32"/>
          <w:szCs w:val="32"/>
        </w:rPr>
        <w:t>星创天地</w:t>
      </w:r>
      <w:proofErr w:type="gramEnd"/>
      <w:r>
        <w:rPr>
          <w:rFonts w:eastAsia="仿宋_GB2312"/>
          <w:color w:val="000000"/>
          <w:sz w:val="32"/>
          <w:szCs w:val="32"/>
        </w:rPr>
        <w:t>、农村产业技术服务中心、科技在线服务站点等科技服务平台，提升科技服务有效供给，打造衔接推进乡村振兴产业发展新模式。</w:t>
      </w:r>
    </w:p>
    <w:p w14:paraId="00E12ABC"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）考核指标。</w:t>
      </w:r>
    </w:p>
    <w:p w14:paraId="59311B54" w14:textId="77777777" w:rsidR="00765794" w:rsidRDefault="00765794" w:rsidP="00765794">
      <w:pPr>
        <w:spacing w:line="560" w:lineRule="exact"/>
        <w:ind w:firstLineChars="200" w:firstLine="640"/>
        <w:rPr>
          <w:rFonts w:eastAsia="仿宋_GB2312"/>
          <w:color w:val="000000"/>
          <w:sz w:val="32"/>
          <w:szCs w:val="32"/>
        </w:rPr>
      </w:pPr>
      <w:proofErr w:type="gramStart"/>
      <w:r>
        <w:rPr>
          <w:rFonts w:eastAsia="仿宋_GB2312" w:hint="eastAsia"/>
          <w:color w:val="000000"/>
          <w:sz w:val="32"/>
          <w:szCs w:val="32"/>
        </w:rPr>
        <w:t>须</w:t>
      </w:r>
      <w:r>
        <w:rPr>
          <w:rFonts w:eastAsia="仿宋_GB2312"/>
          <w:color w:val="000000"/>
          <w:sz w:val="32"/>
          <w:szCs w:val="32"/>
        </w:rPr>
        <w:t>包括</w:t>
      </w:r>
      <w:proofErr w:type="gramEnd"/>
      <w:r>
        <w:rPr>
          <w:rFonts w:eastAsia="仿宋_GB2312"/>
          <w:color w:val="000000"/>
          <w:sz w:val="32"/>
          <w:szCs w:val="32"/>
        </w:rPr>
        <w:t>以下四个方面</w:t>
      </w:r>
      <w:r>
        <w:rPr>
          <w:rFonts w:eastAsia="仿宋_GB2312" w:hint="eastAsia"/>
          <w:color w:val="000000"/>
          <w:sz w:val="32"/>
          <w:szCs w:val="32"/>
        </w:rPr>
        <w:t>：</w:t>
      </w:r>
    </w:p>
    <w:p w14:paraId="4BF245B9"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集成创新与成果转化。示范新品种</w:t>
      </w:r>
      <w:r>
        <w:rPr>
          <w:rFonts w:eastAsia="仿宋_GB2312"/>
          <w:color w:val="000000"/>
          <w:sz w:val="32"/>
          <w:szCs w:val="32"/>
        </w:rPr>
        <w:t>1</w:t>
      </w:r>
      <w:r>
        <w:rPr>
          <w:rFonts w:eastAsia="仿宋_GB2312"/>
          <w:color w:val="000000"/>
          <w:sz w:val="32"/>
          <w:szCs w:val="32"/>
        </w:rPr>
        <w:t>个，推广新技术</w:t>
      </w:r>
      <w:r>
        <w:rPr>
          <w:rFonts w:eastAsia="仿宋_GB2312" w:hint="eastAsia"/>
          <w:color w:val="000000"/>
          <w:sz w:val="32"/>
          <w:szCs w:val="32"/>
        </w:rPr>
        <w:t>2</w:t>
      </w:r>
      <w:r>
        <w:rPr>
          <w:rFonts w:eastAsia="仿宋_GB2312"/>
          <w:color w:val="000000"/>
          <w:sz w:val="32"/>
          <w:szCs w:val="32"/>
        </w:rPr>
        <w:t>项以上，培育</w:t>
      </w:r>
      <w:r>
        <w:rPr>
          <w:rFonts w:eastAsia="仿宋_GB2312"/>
          <w:color w:val="000000"/>
          <w:sz w:val="32"/>
          <w:szCs w:val="32"/>
        </w:rPr>
        <w:t>1</w:t>
      </w:r>
      <w:r>
        <w:rPr>
          <w:rFonts w:eastAsia="仿宋_GB2312"/>
          <w:color w:val="000000"/>
          <w:sz w:val="32"/>
          <w:szCs w:val="32"/>
        </w:rPr>
        <w:t>个以上农业产业知名品牌或拳头产品。</w:t>
      </w:r>
    </w:p>
    <w:p w14:paraId="2869B834"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基地规模。主要粮油作物基地核心</w:t>
      </w:r>
      <w:r>
        <w:rPr>
          <w:rFonts w:eastAsia="仿宋_GB2312" w:hint="eastAsia"/>
          <w:color w:val="000000"/>
          <w:sz w:val="32"/>
          <w:szCs w:val="32"/>
        </w:rPr>
        <w:t>区</w:t>
      </w:r>
      <w:r>
        <w:rPr>
          <w:rFonts w:eastAsia="仿宋_GB2312"/>
          <w:color w:val="000000"/>
          <w:sz w:val="32"/>
          <w:szCs w:val="32"/>
        </w:rPr>
        <w:t>面积</w:t>
      </w:r>
      <w:r>
        <w:rPr>
          <w:rFonts w:eastAsia="仿宋_GB2312" w:hint="eastAsia"/>
          <w:color w:val="000000"/>
          <w:sz w:val="32"/>
          <w:szCs w:val="32"/>
        </w:rPr>
        <w:t>15</w:t>
      </w:r>
      <w:r>
        <w:rPr>
          <w:rFonts w:eastAsia="仿宋_GB2312"/>
          <w:color w:val="000000"/>
          <w:sz w:val="32"/>
          <w:szCs w:val="32"/>
        </w:rPr>
        <w:t>0</w:t>
      </w:r>
      <w:r>
        <w:rPr>
          <w:rFonts w:eastAsia="仿宋_GB2312"/>
          <w:color w:val="000000"/>
          <w:sz w:val="32"/>
          <w:szCs w:val="32"/>
        </w:rPr>
        <w:t>亩以上，带动连片面积</w:t>
      </w:r>
      <w:r>
        <w:rPr>
          <w:rFonts w:eastAsia="仿宋_GB2312" w:hint="eastAsia"/>
          <w:color w:val="000000"/>
          <w:sz w:val="32"/>
          <w:szCs w:val="32"/>
        </w:rPr>
        <w:t>5</w:t>
      </w:r>
      <w:r>
        <w:rPr>
          <w:rFonts w:eastAsia="仿宋_GB2312"/>
          <w:color w:val="000000"/>
          <w:sz w:val="32"/>
          <w:szCs w:val="32"/>
        </w:rPr>
        <w:t>00</w:t>
      </w:r>
      <w:r>
        <w:rPr>
          <w:rFonts w:eastAsia="仿宋_GB2312"/>
          <w:color w:val="000000"/>
          <w:sz w:val="32"/>
          <w:szCs w:val="32"/>
        </w:rPr>
        <w:t>亩以上</w:t>
      </w:r>
      <w:r>
        <w:rPr>
          <w:rFonts w:eastAsia="仿宋_GB2312"/>
          <w:color w:val="000000"/>
          <w:sz w:val="32"/>
          <w:szCs w:val="32"/>
        </w:rPr>
        <w:t>;</w:t>
      </w:r>
      <w:r>
        <w:rPr>
          <w:rFonts w:eastAsia="仿宋_GB2312"/>
          <w:color w:val="000000"/>
          <w:sz w:val="32"/>
          <w:szCs w:val="32"/>
        </w:rPr>
        <w:t>特色经济作物及林木产业基地核心</w:t>
      </w:r>
      <w:r>
        <w:rPr>
          <w:rFonts w:eastAsia="仿宋_GB2312" w:hint="eastAsia"/>
          <w:color w:val="000000"/>
          <w:sz w:val="32"/>
          <w:szCs w:val="32"/>
        </w:rPr>
        <w:t>区</w:t>
      </w:r>
      <w:r>
        <w:rPr>
          <w:rFonts w:eastAsia="仿宋_GB2312"/>
          <w:color w:val="000000"/>
          <w:sz w:val="32"/>
          <w:szCs w:val="32"/>
        </w:rPr>
        <w:t>面积</w:t>
      </w:r>
      <w:r>
        <w:rPr>
          <w:rFonts w:eastAsia="仿宋_GB2312" w:hint="eastAsia"/>
          <w:color w:val="000000"/>
          <w:sz w:val="32"/>
          <w:szCs w:val="32"/>
        </w:rPr>
        <w:t>1</w:t>
      </w:r>
      <w:r>
        <w:rPr>
          <w:rFonts w:eastAsia="仿宋_GB2312"/>
          <w:color w:val="000000"/>
          <w:sz w:val="32"/>
          <w:szCs w:val="32"/>
        </w:rPr>
        <w:t>00</w:t>
      </w:r>
      <w:r>
        <w:rPr>
          <w:rFonts w:eastAsia="仿宋_GB2312"/>
          <w:color w:val="000000"/>
          <w:sz w:val="32"/>
          <w:szCs w:val="32"/>
        </w:rPr>
        <w:t>亩以上，带动连片面积</w:t>
      </w:r>
      <w:r>
        <w:rPr>
          <w:rFonts w:eastAsia="仿宋_GB2312" w:hint="eastAsia"/>
          <w:color w:val="000000"/>
          <w:sz w:val="32"/>
          <w:szCs w:val="32"/>
        </w:rPr>
        <w:t>3</w:t>
      </w:r>
      <w:r>
        <w:rPr>
          <w:rFonts w:eastAsia="仿宋_GB2312"/>
          <w:color w:val="000000"/>
          <w:sz w:val="32"/>
          <w:szCs w:val="32"/>
        </w:rPr>
        <w:t>00</w:t>
      </w:r>
      <w:r>
        <w:rPr>
          <w:rFonts w:eastAsia="仿宋_GB2312"/>
          <w:color w:val="000000"/>
          <w:sz w:val="32"/>
          <w:szCs w:val="32"/>
        </w:rPr>
        <w:t>亩以上；猪年出栏、羊年存栏</w:t>
      </w:r>
      <w:r>
        <w:rPr>
          <w:rFonts w:eastAsia="仿宋_GB2312" w:hint="eastAsia"/>
          <w:color w:val="000000"/>
          <w:sz w:val="32"/>
          <w:szCs w:val="32"/>
        </w:rPr>
        <w:t>1</w:t>
      </w:r>
      <w:r>
        <w:rPr>
          <w:rFonts w:eastAsia="仿宋_GB2312"/>
          <w:color w:val="000000"/>
          <w:sz w:val="32"/>
          <w:szCs w:val="32"/>
        </w:rPr>
        <w:t>000</w:t>
      </w:r>
      <w:r>
        <w:rPr>
          <w:rFonts w:eastAsia="仿宋_GB2312"/>
          <w:color w:val="000000"/>
          <w:sz w:val="32"/>
          <w:szCs w:val="32"/>
        </w:rPr>
        <w:t>头以上，牛年存栏</w:t>
      </w:r>
      <w:r>
        <w:rPr>
          <w:rFonts w:eastAsia="仿宋_GB2312" w:hint="eastAsia"/>
          <w:color w:val="000000"/>
          <w:sz w:val="32"/>
          <w:szCs w:val="32"/>
        </w:rPr>
        <w:t>2</w:t>
      </w:r>
      <w:r>
        <w:rPr>
          <w:rFonts w:eastAsia="仿宋_GB2312"/>
          <w:color w:val="000000"/>
          <w:sz w:val="32"/>
          <w:szCs w:val="32"/>
        </w:rPr>
        <w:t>50</w:t>
      </w:r>
      <w:r>
        <w:rPr>
          <w:rFonts w:eastAsia="仿宋_GB2312"/>
          <w:color w:val="000000"/>
          <w:sz w:val="32"/>
          <w:szCs w:val="32"/>
        </w:rPr>
        <w:t>头以上，家禽、兔年存</w:t>
      </w:r>
      <w:r>
        <w:rPr>
          <w:rFonts w:eastAsia="仿宋_GB2312" w:hint="eastAsia"/>
          <w:color w:val="000000"/>
          <w:sz w:val="32"/>
          <w:szCs w:val="32"/>
        </w:rPr>
        <w:t>（出）</w:t>
      </w:r>
      <w:r>
        <w:rPr>
          <w:rFonts w:eastAsia="仿宋_GB2312"/>
          <w:color w:val="000000"/>
          <w:sz w:val="32"/>
          <w:szCs w:val="32"/>
        </w:rPr>
        <w:t>栏</w:t>
      </w:r>
      <w:r>
        <w:rPr>
          <w:rFonts w:eastAsia="仿宋_GB2312" w:hint="eastAsia"/>
          <w:color w:val="000000"/>
          <w:sz w:val="32"/>
          <w:szCs w:val="32"/>
        </w:rPr>
        <w:t>5</w:t>
      </w:r>
      <w:r>
        <w:rPr>
          <w:rFonts w:eastAsia="仿宋_GB2312"/>
          <w:color w:val="000000"/>
          <w:sz w:val="32"/>
          <w:szCs w:val="32"/>
        </w:rPr>
        <w:t>万只以上，特色水产等养殖水面</w:t>
      </w:r>
      <w:r>
        <w:rPr>
          <w:rFonts w:eastAsia="仿宋_GB2312" w:hint="eastAsia"/>
          <w:color w:val="000000"/>
          <w:sz w:val="32"/>
          <w:szCs w:val="32"/>
        </w:rPr>
        <w:t>5</w:t>
      </w:r>
      <w:r>
        <w:rPr>
          <w:rFonts w:eastAsia="仿宋_GB2312"/>
          <w:color w:val="000000"/>
          <w:sz w:val="32"/>
          <w:szCs w:val="32"/>
        </w:rPr>
        <w:t>0</w:t>
      </w:r>
      <w:r>
        <w:rPr>
          <w:rFonts w:eastAsia="仿宋_GB2312"/>
          <w:color w:val="000000"/>
          <w:sz w:val="32"/>
          <w:szCs w:val="32"/>
        </w:rPr>
        <w:t>亩以上。民族地区示范基地规模指标原则上可缩减</w:t>
      </w:r>
      <w:r>
        <w:rPr>
          <w:rFonts w:eastAsia="仿宋_GB2312"/>
          <w:color w:val="000000"/>
          <w:sz w:val="32"/>
          <w:szCs w:val="32"/>
        </w:rPr>
        <w:t>50%</w:t>
      </w:r>
      <w:r>
        <w:rPr>
          <w:rFonts w:eastAsia="仿宋_GB2312"/>
          <w:color w:val="000000"/>
          <w:sz w:val="32"/>
          <w:szCs w:val="32"/>
        </w:rPr>
        <w:t>。</w:t>
      </w:r>
    </w:p>
    <w:p w14:paraId="7ACC6F3D"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科技服务。建立科技特派员</w:t>
      </w:r>
      <w:r>
        <w:rPr>
          <w:rFonts w:eastAsia="仿宋_GB2312" w:hint="eastAsia"/>
          <w:color w:val="000000"/>
          <w:sz w:val="32"/>
          <w:szCs w:val="32"/>
        </w:rPr>
        <w:t>工作</w:t>
      </w:r>
      <w:r>
        <w:rPr>
          <w:rFonts w:eastAsia="仿宋_GB2312"/>
          <w:color w:val="000000"/>
          <w:sz w:val="32"/>
          <w:szCs w:val="32"/>
        </w:rPr>
        <w:t>站点、农业科技专家大院、</w:t>
      </w:r>
      <w:proofErr w:type="gramStart"/>
      <w:r>
        <w:rPr>
          <w:rFonts w:eastAsia="仿宋_GB2312"/>
          <w:color w:val="000000"/>
          <w:sz w:val="32"/>
          <w:szCs w:val="32"/>
        </w:rPr>
        <w:t>星创天地</w:t>
      </w:r>
      <w:proofErr w:type="gramEnd"/>
      <w:r>
        <w:rPr>
          <w:rFonts w:eastAsia="仿宋_GB2312"/>
          <w:color w:val="000000"/>
          <w:sz w:val="32"/>
          <w:szCs w:val="32"/>
        </w:rPr>
        <w:t>、农村产业技术服务中心、科技在线服务站点等科技服务平台</w:t>
      </w:r>
      <w:r>
        <w:rPr>
          <w:rFonts w:eastAsia="仿宋_GB2312"/>
          <w:color w:val="000000"/>
          <w:sz w:val="32"/>
          <w:szCs w:val="32"/>
        </w:rPr>
        <w:t>1</w:t>
      </w:r>
      <w:r>
        <w:rPr>
          <w:rFonts w:eastAsia="仿宋_GB2312"/>
          <w:color w:val="000000"/>
          <w:sz w:val="32"/>
          <w:szCs w:val="32"/>
        </w:rPr>
        <w:t>个以上，拥有定点服务的科技特派员及</w:t>
      </w:r>
      <w:r>
        <w:rPr>
          <w:rFonts w:eastAsia="仿宋_GB2312"/>
          <w:color w:val="000000"/>
          <w:sz w:val="32"/>
          <w:szCs w:val="32"/>
        </w:rPr>
        <w:t>“</w:t>
      </w:r>
      <w:r>
        <w:rPr>
          <w:rFonts w:eastAsia="仿宋_GB2312"/>
          <w:color w:val="000000"/>
          <w:sz w:val="32"/>
          <w:szCs w:val="32"/>
        </w:rPr>
        <w:t>三区</w:t>
      </w:r>
      <w:r>
        <w:rPr>
          <w:rFonts w:eastAsia="仿宋_GB2312"/>
          <w:color w:val="000000"/>
          <w:sz w:val="32"/>
          <w:szCs w:val="32"/>
        </w:rPr>
        <w:t>”</w:t>
      </w:r>
      <w:r>
        <w:rPr>
          <w:rFonts w:eastAsia="仿宋_GB2312"/>
          <w:color w:val="000000"/>
          <w:sz w:val="32"/>
          <w:szCs w:val="32"/>
        </w:rPr>
        <w:t>（边远贫困地区、边疆民族地区和革命老区）科技人员等</w:t>
      </w:r>
      <w:r>
        <w:rPr>
          <w:rFonts w:eastAsia="仿宋_GB2312"/>
          <w:color w:val="000000"/>
          <w:sz w:val="32"/>
          <w:szCs w:val="32"/>
        </w:rPr>
        <w:t>3—5</w:t>
      </w:r>
      <w:r>
        <w:rPr>
          <w:rFonts w:eastAsia="仿宋_GB2312"/>
          <w:color w:val="000000"/>
          <w:sz w:val="32"/>
          <w:szCs w:val="32"/>
        </w:rPr>
        <w:t>名，每年开展科技培训活动</w:t>
      </w:r>
      <w:r>
        <w:rPr>
          <w:rFonts w:eastAsia="仿宋_GB2312"/>
          <w:color w:val="000000"/>
          <w:sz w:val="32"/>
          <w:szCs w:val="32"/>
        </w:rPr>
        <w:t>5</w:t>
      </w:r>
      <w:r>
        <w:rPr>
          <w:rFonts w:eastAsia="仿宋_GB2312"/>
          <w:color w:val="000000"/>
          <w:sz w:val="32"/>
          <w:szCs w:val="32"/>
        </w:rPr>
        <w:t>次以上，培训技术骨干</w:t>
      </w:r>
      <w:r>
        <w:rPr>
          <w:rFonts w:eastAsia="仿宋_GB2312"/>
          <w:color w:val="000000"/>
          <w:sz w:val="32"/>
          <w:szCs w:val="32"/>
        </w:rPr>
        <w:t>20</w:t>
      </w:r>
      <w:r>
        <w:rPr>
          <w:rFonts w:eastAsia="仿宋_GB2312"/>
          <w:color w:val="000000"/>
          <w:sz w:val="32"/>
          <w:szCs w:val="32"/>
        </w:rPr>
        <w:t>名、新型农牧民</w:t>
      </w:r>
      <w:r>
        <w:rPr>
          <w:rFonts w:eastAsia="仿宋_GB2312"/>
          <w:color w:val="000000"/>
          <w:sz w:val="32"/>
          <w:szCs w:val="32"/>
        </w:rPr>
        <w:t>200</w:t>
      </w:r>
      <w:r>
        <w:rPr>
          <w:rFonts w:eastAsia="仿宋_GB2312"/>
          <w:color w:val="000000"/>
          <w:sz w:val="32"/>
          <w:szCs w:val="32"/>
        </w:rPr>
        <w:t>人次以上。</w:t>
      </w:r>
    </w:p>
    <w:p w14:paraId="0FD47AE3"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精准帮扶。直接带动</w:t>
      </w:r>
      <w:r>
        <w:rPr>
          <w:rFonts w:eastAsia="仿宋_GB2312" w:hint="eastAsia"/>
          <w:color w:val="000000"/>
          <w:sz w:val="32"/>
          <w:szCs w:val="32"/>
        </w:rPr>
        <w:t>1</w:t>
      </w:r>
      <w:r>
        <w:rPr>
          <w:rFonts w:eastAsia="仿宋_GB2312"/>
          <w:color w:val="000000"/>
          <w:sz w:val="32"/>
          <w:szCs w:val="32"/>
        </w:rPr>
        <w:t>个脱贫村</w:t>
      </w:r>
      <w:r>
        <w:rPr>
          <w:rFonts w:eastAsia="仿宋_GB2312" w:hint="eastAsia"/>
          <w:color w:val="000000"/>
          <w:sz w:val="32"/>
          <w:szCs w:val="32"/>
        </w:rPr>
        <w:t>或乡村振兴重点帮扶村</w:t>
      </w:r>
      <w:r>
        <w:rPr>
          <w:rFonts w:eastAsia="仿宋_GB2312"/>
          <w:color w:val="000000"/>
          <w:sz w:val="32"/>
          <w:szCs w:val="32"/>
        </w:rPr>
        <w:t>、</w:t>
      </w:r>
      <w:r>
        <w:rPr>
          <w:rFonts w:eastAsia="仿宋_GB2312" w:hint="eastAsia"/>
          <w:color w:val="000000"/>
          <w:sz w:val="32"/>
          <w:szCs w:val="32"/>
        </w:rPr>
        <w:t>2</w:t>
      </w:r>
      <w:r>
        <w:rPr>
          <w:rFonts w:eastAsia="仿宋_GB2312"/>
          <w:color w:val="000000"/>
          <w:sz w:val="32"/>
          <w:szCs w:val="32"/>
        </w:rPr>
        <w:t>5</w:t>
      </w:r>
      <w:r>
        <w:rPr>
          <w:rFonts w:eastAsia="仿宋_GB2312"/>
          <w:color w:val="000000"/>
          <w:sz w:val="32"/>
          <w:szCs w:val="32"/>
        </w:rPr>
        <w:t>户以上</w:t>
      </w:r>
      <w:r>
        <w:rPr>
          <w:rFonts w:eastAsia="仿宋_GB2312" w:hint="eastAsia"/>
          <w:color w:val="000000"/>
          <w:sz w:val="32"/>
          <w:szCs w:val="32"/>
        </w:rPr>
        <w:t>农</w:t>
      </w:r>
      <w:r>
        <w:rPr>
          <w:rFonts w:eastAsia="仿宋_GB2312"/>
          <w:color w:val="000000"/>
          <w:sz w:val="32"/>
          <w:szCs w:val="32"/>
        </w:rPr>
        <w:t>户，助推</w:t>
      </w:r>
      <w:r>
        <w:rPr>
          <w:rFonts w:eastAsia="仿宋_GB2312" w:hint="eastAsia"/>
          <w:color w:val="000000"/>
          <w:sz w:val="32"/>
          <w:szCs w:val="32"/>
        </w:rPr>
        <w:t>农</w:t>
      </w:r>
      <w:r>
        <w:rPr>
          <w:rFonts w:eastAsia="仿宋_GB2312"/>
          <w:color w:val="000000"/>
          <w:sz w:val="32"/>
          <w:szCs w:val="32"/>
        </w:rPr>
        <w:t>户年人均增收</w:t>
      </w:r>
      <w:r>
        <w:rPr>
          <w:rFonts w:eastAsia="仿宋_GB2312"/>
          <w:color w:val="000000"/>
          <w:sz w:val="32"/>
          <w:szCs w:val="32"/>
        </w:rPr>
        <w:t>1000</w:t>
      </w:r>
      <w:r>
        <w:rPr>
          <w:rFonts w:eastAsia="仿宋_GB2312"/>
          <w:color w:val="000000"/>
          <w:sz w:val="32"/>
          <w:szCs w:val="32"/>
        </w:rPr>
        <w:t>元以上；辐射带动周</w:t>
      </w:r>
      <w:r>
        <w:rPr>
          <w:rFonts w:eastAsia="仿宋_GB2312"/>
          <w:color w:val="000000"/>
          <w:sz w:val="32"/>
          <w:szCs w:val="32"/>
        </w:rPr>
        <w:lastRenderedPageBreak/>
        <w:t>边村镇</w:t>
      </w:r>
      <w:r>
        <w:rPr>
          <w:rFonts w:eastAsia="仿宋_GB2312" w:hint="eastAsia"/>
          <w:color w:val="000000"/>
          <w:sz w:val="32"/>
          <w:szCs w:val="32"/>
        </w:rPr>
        <w:t>1</w:t>
      </w:r>
      <w:r>
        <w:rPr>
          <w:rFonts w:eastAsia="仿宋_GB2312"/>
          <w:color w:val="000000"/>
          <w:sz w:val="32"/>
          <w:szCs w:val="32"/>
        </w:rPr>
        <w:t>000</w:t>
      </w:r>
      <w:r>
        <w:rPr>
          <w:rFonts w:eastAsia="仿宋_GB2312"/>
          <w:color w:val="000000"/>
          <w:sz w:val="32"/>
          <w:szCs w:val="32"/>
        </w:rPr>
        <w:t>名农民增产增收。民族地区精准</w:t>
      </w:r>
      <w:r>
        <w:rPr>
          <w:rFonts w:eastAsia="仿宋_GB2312" w:hint="eastAsia"/>
          <w:color w:val="000000"/>
          <w:sz w:val="32"/>
          <w:szCs w:val="32"/>
        </w:rPr>
        <w:t>帮</w:t>
      </w:r>
      <w:r>
        <w:rPr>
          <w:rFonts w:eastAsia="仿宋_GB2312"/>
          <w:color w:val="000000"/>
          <w:sz w:val="32"/>
          <w:szCs w:val="32"/>
        </w:rPr>
        <w:t>扶指标原则上可缩减</w:t>
      </w:r>
      <w:r>
        <w:rPr>
          <w:rFonts w:eastAsia="仿宋_GB2312"/>
          <w:color w:val="000000"/>
          <w:sz w:val="32"/>
          <w:szCs w:val="32"/>
        </w:rPr>
        <w:t>50%</w:t>
      </w:r>
      <w:r>
        <w:rPr>
          <w:rFonts w:eastAsia="仿宋_GB2312"/>
          <w:color w:val="000000"/>
          <w:sz w:val="32"/>
          <w:szCs w:val="32"/>
        </w:rPr>
        <w:t>。</w:t>
      </w:r>
    </w:p>
    <w:p w14:paraId="657B1660"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五</w:t>
      </w:r>
      <w:r>
        <w:rPr>
          <w:rFonts w:eastAsia="楷体_GB2312"/>
          <w:sz w:val="32"/>
          <w:szCs w:val="32"/>
        </w:rPr>
        <w:t>）有关要求。</w:t>
      </w:r>
    </w:p>
    <w:p w14:paraId="3E165EC1"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由乡村振兴重点帮扶县具有独立法人资格的企业或农民专业合作社等新型农业经营主体</w:t>
      </w:r>
      <w:r>
        <w:rPr>
          <w:rFonts w:eastAsia="仿宋_GB2312" w:hint="eastAsia"/>
          <w:color w:val="000000"/>
          <w:sz w:val="32"/>
          <w:szCs w:val="32"/>
        </w:rPr>
        <w:t>申报</w:t>
      </w:r>
      <w:r>
        <w:rPr>
          <w:rFonts w:eastAsia="仿宋_GB2312"/>
          <w:color w:val="000000"/>
          <w:sz w:val="32"/>
          <w:szCs w:val="32"/>
        </w:rPr>
        <w:t>，</w:t>
      </w:r>
      <w:r>
        <w:rPr>
          <w:rFonts w:eastAsia="仿宋_GB2312" w:hint="eastAsia"/>
          <w:color w:val="000000"/>
          <w:sz w:val="32"/>
          <w:szCs w:val="32"/>
        </w:rPr>
        <w:t>鼓励</w:t>
      </w:r>
      <w:r>
        <w:rPr>
          <w:rFonts w:eastAsia="仿宋_GB2312"/>
          <w:color w:val="000000"/>
          <w:sz w:val="32"/>
          <w:szCs w:val="32"/>
        </w:rPr>
        <w:t>联合科研院所、高等院校申报。优先支持农业产业化</w:t>
      </w:r>
      <w:r>
        <w:rPr>
          <w:rFonts w:eastAsia="仿宋_GB2312" w:hint="eastAsia"/>
          <w:color w:val="000000"/>
          <w:sz w:val="32"/>
          <w:szCs w:val="32"/>
        </w:rPr>
        <w:t>省级</w:t>
      </w:r>
      <w:r>
        <w:rPr>
          <w:rFonts w:eastAsia="仿宋_GB2312"/>
          <w:color w:val="000000"/>
          <w:sz w:val="32"/>
          <w:szCs w:val="32"/>
        </w:rPr>
        <w:t>重点龙头企业、高新技术企业、科技型中小企业、农民专业合作社</w:t>
      </w:r>
      <w:r>
        <w:rPr>
          <w:rFonts w:eastAsia="仿宋_GB2312" w:hint="eastAsia"/>
          <w:color w:val="000000"/>
          <w:sz w:val="32"/>
          <w:szCs w:val="32"/>
        </w:rPr>
        <w:t>省级</w:t>
      </w:r>
      <w:r>
        <w:rPr>
          <w:rFonts w:eastAsia="仿宋_GB2312"/>
          <w:color w:val="000000"/>
          <w:sz w:val="32"/>
          <w:szCs w:val="32"/>
        </w:rPr>
        <w:t>示范社申报。</w:t>
      </w:r>
    </w:p>
    <w:p w14:paraId="7B3DF1F1"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项目负责人应具备中级</w:t>
      </w:r>
      <w:r>
        <w:rPr>
          <w:rFonts w:eastAsia="仿宋_GB2312" w:hint="eastAsia"/>
          <w:color w:val="000000"/>
          <w:sz w:val="32"/>
          <w:szCs w:val="32"/>
        </w:rPr>
        <w:t>及</w:t>
      </w:r>
      <w:r>
        <w:rPr>
          <w:rFonts w:eastAsia="仿宋_GB2312"/>
          <w:color w:val="000000"/>
          <w:sz w:val="32"/>
          <w:szCs w:val="32"/>
        </w:rPr>
        <w:t>以上技术职称或大学专科毕业</w:t>
      </w:r>
      <w:r>
        <w:rPr>
          <w:rFonts w:eastAsia="仿宋_GB2312"/>
          <w:color w:val="000000"/>
          <w:sz w:val="32"/>
          <w:szCs w:val="32"/>
        </w:rPr>
        <w:t>3</w:t>
      </w:r>
      <w:r>
        <w:rPr>
          <w:rFonts w:eastAsia="仿宋_GB2312"/>
          <w:color w:val="000000"/>
          <w:sz w:val="32"/>
          <w:szCs w:val="32"/>
        </w:rPr>
        <w:t>年以上。</w:t>
      </w:r>
    </w:p>
    <w:p w14:paraId="1277B6F8"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每个乡村振兴重点帮扶县申报不超过</w:t>
      </w:r>
      <w:r>
        <w:rPr>
          <w:rFonts w:eastAsia="仿宋_GB2312"/>
          <w:color w:val="000000"/>
          <w:sz w:val="32"/>
          <w:szCs w:val="32"/>
        </w:rPr>
        <w:t>1</w:t>
      </w:r>
      <w:r>
        <w:rPr>
          <w:rFonts w:eastAsia="仿宋_GB2312"/>
          <w:color w:val="000000"/>
          <w:sz w:val="32"/>
          <w:szCs w:val="32"/>
        </w:rPr>
        <w:t>项。倾斜支持示范基地项目绩效评价优秀县、定点帮扶县，适当平衡在不同区域实施的项目。</w:t>
      </w:r>
    </w:p>
    <w:p w14:paraId="15B30AB5"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填报《四川省衔接推进乡村振兴科技专项申报书</w:t>
      </w:r>
      <w:r>
        <w:rPr>
          <w:rFonts w:eastAsia="仿宋_GB2312"/>
          <w:color w:val="000000"/>
          <w:sz w:val="32"/>
          <w:szCs w:val="32"/>
        </w:rPr>
        <w:t>(</w:t>
      </w:r>
      <w:r>
        <w:rPr>
          <w:rFonts w:eastAsia="仿宋_GB2312"/>
          <w:color w:val="000000"/>
          <w:sz w:val="32"/>
          <w:szCs w:val="32"/>
        </w:rPr>
        <w:t>产业类</w:t>
      </w:r>
      <w:r>
        <w:rPr>
          <w:rFonts w:eastAsia="仿宋_GB2312"/>
          <w:color w:val="000000"/>
          <w:sz w:val="32"/>
          <w:szCs w:val="32"/>
        </w:rPr>
        <w:t>)</w:t>
      </w:r>
      <w:r>
        <w:rPr>
          <w:rFonts w:eastAsia="仿宋_GB2312"/>
          <w:color w:val="000000"/>
          <w:sz w:val="32"/>
          <w:szCs w:val="32"/>
        </w:rPr>
        <w:t>》，在项目名称后标注</w:t>
      </w:r>
      <w:r>
        <w:rPr>
          <w:rFonts w:eastAsia="仿宋_GB2312"/>
          <w:color w:val="000000"/>
          <w:sz w:val="32"/>
          <w:szCs w:val="32"/>
        </w:rPr>
        <w:t>“</w:t>
      </w:r>
      <w:r>
        <w:rPr>
          <w:rFonts w:eastAsia="仿宋_GB2312"/>
          <w:color w:val="000000"/>
          <w:sz w:val="32"/>
          <w:szCs w:val="32"/>
        </w:rPr>
        <w:t>（示范基地）</w:t>
      </w:r>
      <w:r>
        <w:rPr>
          <w:rFonts w:eastAsia="仿宋_GB2312"/>
          <w:color w:val="000000"/>
          <w:sz w:val="32"/>
          <w:szCs w:val="32"/>
        </w:rPr>
        <w:t>”</w:t>
      </w:r>
      <w:r>
        <w:rPr>
          <w:rFonts w:eastAsia="仿宋_GB2312"/>
          <w:color w:val="000000"/>
          <w:sz w:val="32"/>
          <w:szCs w:val="32"/>
        </w:rPr>
        <w:t>，并提供以下材料作为附件：直接带动</w:t>
      </w:r>
      <w:r>
        <w:rPr>
          <w:rFonts w:eastAsia="仿宋_GB2312" w:hint="eastAsia"/>
          <w:color w:val="000000"/>
          <w:sz w:val="32"/>
          <w:szCs w:val="32"/>
        </w:rPr>
        <w:t>农户、</w:t>
      </w:r>
      <w:r>
        <w:rPr>
          <w:rFonts w:eastAsia="仿宋_GB2312"/>
          <w:color w:val="000000"/>
          <w:sz w:val="32"/>
          <w:szCs w:val="32"/>
        </w:rPr>
        <w:t>人口清单以及乡村证明材料。</w:t>
      </w:r>
    </w:p>
    <w:p w14:paraId="10AE8797"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企业牵头申报项目的，项目申请经费与自筹经费比例不低于</w:t>
      </w:r>
      <w:r>
        <w:rPr>
          <w:rFonts w:eastAsia="仿宋_GB2312" w:hint="eastAsia"/>
          <w:color w:val="000000"/>
          <w:sz w:val="32"/>
          <w:szCs w:val="32"/>
        </w:rPr>
        <w:t>2</w:t>
      </w:r>
      <w:r>
        <w:rPr>
          <w:rFonts w:eastAsia="仿宋_GB2312"/>
          <w:color w:val="000000"/>
          <w:sz w:val="32"/>
          <w:szCs w:val="32"/>
        </w:rPr>
        <w:t>:</w:t>
      </w:r>
      <w:r>
        <w:rPr>
          <w:rFonts w:eastAsia="仿宋_GB2312" w:hint="eastAsia"/>
          <w:color w:val="000000"/>
          <w:sz w:val="32"/>
          <w:szCs w:val="32"/>
        </w:rPr>
        <w:t>1</w:t>
      </w:r>
      <w:r>
        <w:rPr>
          <w:rFonts w:eastAsia="仿宋_GB2312"/>
          <w:color w:val="000000"/>
          <w:sz w:val="32"/>
          <w:szCs w:val="32"/>
        </w:rPr>
        <w:t>。申报时须出具自筹配套资金承诺书和自筹能力证明相关材料（以下材料之一：截至申报时上月末企业财务报表、上月末银行对账单），加盖单位公章和财务专用章，并作为申报书附件材料在网上申报时上传。市（州）、县（市、区）可整合相关资金，倾斜支持省上支持的示范基地项目。</w:t>
      </w:r>
    </w:p>
    <w:p w14:paraId="12946A6C"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申报企业</w:t>
      </w:r>
      <w:r>
        <w:rPr>
          <w:rFonts w:eastAsia="仿宋_GB2312" w:hint="eastAsia"/>
          <w:color w:val="000000"/>
          <w:sz w:val="32"/>
          <w:szCs w:val="32"/>
        </w:rPr>
        <w:t>有逾期未完成验收的项目</w:t>
      </w:r>
      <w:r>
        <w:rPr>
          <w:rFonts w:eastAsia="仿宋_GB2312"/>
          <w:color w:val="000000"/>
          <w:sz w:val="32"/>
          <w:szCs w:val="32"/>
        </w:rPr>
        <w:t>，</w:t>
      </w:r>
      <w:r>
        <w:rPr>
          <w:rFonts w:eastAsia="仿宋_GB2312" w:hint="eastAsia"/>
          <w:color w:val="000000"/>
          <w:sz w:val="32"/>
          <w:szCs w:val="32"/>
        </w:rPr>
        <w:t>不予支持</w:t>
      </w:r>
      <w:r>
        <w:rPr>
          <w:rFonts w:eastAsia="仿宋_GB2312"/>
          <w:color w:val="000000"/>
          <w:sz w:val="32"/>
          <w:szCs w:val="32"/>
        </w:rPr>
        <w:t>。</w:t>
      </w:r>
    </w:p>
    <w:p w14:paraId="62C37E69" w14:textId="77777777" w:rsidR="00765794" w:rsidRDefault="00765794" w:rsidP="00765794">
      <w:pPr>
        <w:spacing w:line="560" w:lineRule="exact"/>
        <w:ind w:firstLineChars="200" w:firstLine="640"/>
        <w:rPr>
          <w:rFonts w:eastAsia="黑体" w:hint="eastAsia"/>
          <w:color w:val="000000"/>
          <w:sz w:val="32"/>
          <w:szCs w:val="32"/>
        </w:rPr>
      </w:pPr>
      <w:r>
        <w:rPr>
          <w:rFonts w:eastAsia="黑体"/>
          <w:color w:val="000000"/>
          <w:sz w:val="32"/>
          <w:szCs w:val="32"/>
        </w:rPr>
        <w:lastRenderedPageBreak/>
        <w:t>产业发展类科技特派员服务项目</w:t>
      </w:r>
      <w:r>
        <w:rPr>
          <w:rFonts w:eastAsia="黑体" w:hint="eastAsia"/>
          <w:color w:val="000000"/>
          <w:sz w:val="32"/>
          <w:szCs w:val="32"/>
        </w:rPr>
        <w:t>：</w:t>
      </w:r>
    </w:p>
    <w:p w14:paraId="00D55F6F" w14:textId="77777777" w:rsidR="00765794" w:rsidRDefault="00765794" w:rsidP="00765794">
      <w:pPr>
        <w:spacing w:line="560" w:lineRule="exact"/>
        <w:ind w:firstLineChars="200" w:firstLine="640"/>
        <w:rPr>
          <w:rFonts w:eastAsia="楷体_GB2312"/>
          <w:sz w:val="32"/>
          <w:szCs w:val="32"/>
        </w:rPr>
      </w:pPr>
      <w:r>
        <w:rPr>
          <w:rFonts w:eastAsia="楷体_GB2312"/>
          <w:sz w:val="32"/>
          <w:szCs w:val="32"/>
        </w:rPr>
        <w:t>（一）资金支持方式</w:t>
      </w:r>
      <w:r>
        <w:rPr>
          <w:rFonts w:eastAsia="楷体_GB2312" w:hint="eastAsia"/>
          <w:sz w:val="32"/>
          <w:szCs w:val="32"/>
        </w:rPr>
        <w:t>和</w:t>
      </w:r>
      <w:r>
        <w:rPr>
          <w:rFonts w:eastAsia="楷体_GB2312"/>
          <w:sz w:val="32"/>
          <w:szCs w:val="32"/>
        </w:rPr>
        <w:t>支持经费。</w:t>
      </w:r>
    </w:p>
    <w:p w14:paraId="14BADE46"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专项资金采取前补助支持方式</w:t>
      </w:r>
      <w:r>
        <w:rPr>
          <w:rFonts w:eastAsia="仿宋_GB2312" w:hint="eastAsia"/>
          <w:color w:val="000000"/>
          <w:sz w:val="32"/>
          <w:szCs w:val="32"/>
        </w:rPr>
        <w:t>，</w:t>
      </w:r>
      <w:r>
        <w:rPr>
          <w:rFonts w:eastAsia="仿宋_GB2312"/>
          <w:color w:val="000000"/>
          <w:sz w:val="32"/>
          <w:szCs w:val="32"/>
        </w:rPr>
        <w:t>每项支持经费</w:t>
      </w:r>
      <w:r>
        <w:rPr>
          <w:rFonts w:eastAsia="仿宋_GB2312"/>
          <w:color w:val="000000"/>
          <w:sz w:val="32"/>
          <w:szCs w:val="32"/>
        </w:rPr>
        <w:t>60</w:t>
      </w:r>
      <w:r>
        <w:rPr>
          <w:rFonts w:eastAsia="仿宋_GB2312"/>
          <w:color w:val="000000"/>
          <w:sz w:val="32"/>
          <w:szCs w:val="32"/>
        </w:rPr>
        <w:t>万元，分</w:t>
      </w:r>
      <w:r>
        <w:rPr>
          <w:rFonts w:eastAsia="仿宋_GB2312"/>
          <w:color w:val="000000"/>
          <w:sz w:val="32"/>
          <w:szCs w:val="32"/>
        </w:rPr>
        <w:t>3</w:t>
      </w:r>
      <w:r>
        <w:rPr>
          <w:rFonts w:eastAsia="仿宋_GB2312"/>
          <w:color w:val="000000"/>
          <w:sz w:val="32"/>
          <w:szCs w:val="32"/>
        </w:rPr>
        <w:t>年拨付，每年</w:t>
      </w:r>
      <w:r>
        <w:rPr>
          <w:rFonts w:eastAsia="仿宋_GB2312"/>
          <w:color w:val="000000"/>
          <w:sz w:val="32"/>
          <w:szCs w:val="32"/>
        </w:rPr>
        <w:t>20</w:t>
      </w:r>
      <w:r>
        <w:rPr>
          <w:rFonts w:eastAsia="仿宋_GB2312"/>
          <w:color w:val="000000"/>
          <w:sz w:val="32"/>
          <w:szCs w:val="32"/>
        </w:rPr>
        <w:t>万元</w:t>
      </w:r>
      <w:r>
        <w:rPr>
          <w:rFonts w:eastAsia="仿宋_GB2312"/>
          <w:color w:val="000000"/>
          <w:sz w:val="32"/>
          <w:szCs w:val="32"/>
        </w:rPr>
        <w:t>/</w:t>
      </w:r>
      <w:r>
        <w:rPr>
          <w:rFonts w:eastAsia="仿宋_GB2312"/>
          <w:color w:val="000000"/>
          <w:sz w:val="32"/>
          <w:szCs w:val="32"/>
        </w:rPr>
        <w:t>项。</w:t>
      </w:r>
    </w:p>
    <w:p w14:paraId="5FEDD8B4"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）实施周期。</w:t>
      </w:r>
    </w:p>
    <w:p w14:paraId="429F5C5A"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项目执行期</w:t>
      </w:r>
      <w:r>
        <w:rPr>
          <w:rFonts w:eastAsia="仿宋_GB2312"/>
          <w:color w:val="000000"/>
          <w:sz w:val="32"/>
          <w:szCs w:val="32"/>
        </w:rPr>
        <w:t>3</w:t>
      </w:r>
      <w:r>
        <w:rPr>
          <w:rFonts w:eastAsia="仿宋_GB2312"/>
          <w:color w:val="000000"/>
          <w:sz w:val="32"/>
          <w:szCs w:val="32"/>
        </w:rPr>
        <w:t>年，起止时间为</w:t>
      </w:r>
      <w:r>
        <w:rPr>
          <w:rFonts w:eastAsia="仿宋_GB2312"/>
          <w:color w:val="000000"/>
          <w:sz w:val="32"/>
          <w:szCs w:val="32"/>
        </w:rPr>
        <w:t>2022</w:t>
      </w:r>
      <w:r>
        <w:rPr>
          <w:rFonts w:eastAsia="仿宋_GB2312"/>
          <w:color w:val="000000"/>
          <w:sz w:val="32"/>
          <w:szCs w:val="32"/>
        </w:rPr>
        <w:t>年</w:t>
      </w:r>
      <w:r>
        <w:rPr>
          <w:rFonts w:eastAsia="仿宋_GB2312" w:hint="eastAsia"/>
          <w:color w:val="000000"/>
          <w:sz w:val="32"/>
          <w:szCs w:val="32"/>
        </w:rPr>
        <w:t>1</w:t>
      </w:r>
      <w:r>
        <w:rPr>
          <w:rFonts w:eastAsia="仿宋_GB2312"/>
          <w:color w:val="000000"/>
          <w:sz w:val="32"/>
          <w:szCs w:val="32"/>
        </w:rPr>
        <w:t>月</w:t>
      </w:r>
      <w:r>
        <w:rPr>
          <w:rFonts w:ascii="仿宋_GB2312" w:eastAsia="仿宋_GB2312" w:hint="eastAsia"/>
          <w:sz w:val="32"/>
          <w:szCs w:val="32"/>
        </w:rPr>
        <w:t>－</w:t>
      </w:r>
      <w:r>
        <w:rPr>
          <w:rFonts w:eastAsia="仿宋_GB2312"/>
          <w:color w:val="000000"/>
          <w:sz w:val="32"/>
          <w:szCs w:val="32"/>
        </w:rPr>
        <w:t>202</w:t>
      </w:r>
      <w:r>
        <w:rPr>
          <w:rFonts w:eastAsia="仿宋_GB2312" w:hint="eastAsia"/>
          <w:color w:val="000000"/>
          <w:sz w:val="32"/>
          <w:szCs w:val="32"/>
        </w:rPr>
        <w:t>4</w:t>
      </w:r>
      <w:r>
        <w:rPr>
          <w:rFonts w:eastAsia="仿宋_GB2312"/>
          <w:color w:val="000000"/>
          <w:sz w:val="32"/>
          <w:szCs w:val="32"/>
        </w:rPr>
        <w:t>年</w:t>
      </w:r>
      <w:r>
        <w:rPr>
          <w:rFonts w:eastAsia="仿宋_GB2312" w:hint="eastAsia"/>
          <w:color w:val="000000"/>
          <w:sz w:val="32"/>
          <w:szCs w:val="32"/>
        </w:rPr>
        <w:t>12</w:t>
      </w:r>
      <w:r>
        <w:rPr>
          <w:rFonts w:eastAsia="仿宋_GB2312"/>
          <w:color w:val="000000"/>
          <w:sz w:val="32"/>
          <w:szCs w:val="32"/>
        </w:rPr>
        <w:t>月。</w:t>
      </w:r>
    </w:p>
    <w:p w14:paraId="76A6BA97"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）支持方向与重点。</w:t>
      </w:r>
    </w:p>
    <w:p w14:paraId="75512126"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围绕县域产业发展需求，支持各县（市、区）依托当地生产力促进中心、农技推广机构、林业技术推广机构、</w:t>
      </w:r>
      <w:proofErr w:type="gramStart"/>
      <w:r>
        <w:rPr>
          <w:rFonts w:eastAsia="仿宋_GB2312"/>
          <w:color w:val="000000"/>
          <w:sz w:val="32"/>
          <w:szCs w:val="32"/>
        </w:rPr>
        <w:t>星创天地</w:t>
      </w:r>
      <w:proofErr w:type="gramEnd"/>
      <w:r>
        <w:rPr>
          <w:rFonts w:eastAsia="仿宋_GB2312"/>
          <w:color w:val="000000"/>
          <w:sz w:val="32"/>
          <w:szCs w:val="32"/>
        </w:rPr>
        <w:t>、专家大院、产业技术服务中心等平台，联合省、市科技特派员，采用</w:t>
      </w:r>
      <w:r>
        <w:rPr>
          <w:rFonts w:eastAsia="仿宋_GB2312"/>
          <w:color w:val="000000"/>
          <w:sz w:val="32"/>
          <w:szCs w:val="32"/>
        </w:rPr>
        <w:t>“</w:t>
      </w:r>
      <w:r>
        <w:rPr>
          <w:rFonts w:eastAsia="仿宋_GB2312"/>
          <w:color w:val="000000"/>
          <w:sz w:val="32"/>
          <w:szCs w:val="32"/>
        </w:rPr>
        <w:t>一县一团</w:t>
      </w:r>
      <w:r>
        <w:rPr>
          <w:rFonts w:eastAsia="仿宋_GB2312"/>
          <w:color w:val="000000"/>
          <w:sz w:val="32"/>
          <w:szCs w:val="32"/>
        </w:rPr>
        <w:t>”</w:t>
      </w:r>
      <w:r>
        <w:rPr>
          <w:rFonts w:eastAsia="仿宋_GB2312"/>
          <w:color w:val="000000"/>
          <w:sz w:val="32"/>
          <w:szCs w:val="32"/>
        </w:rPr>
        <w:t>的方式建立科技特派</w:t>
      </w:r>
      <w:r>
        <w:rPr>
          <w:rFonts w:eastAsia="仿宋_GB2312" w:hint="eastAsia"/>
          <w:color w:val="000000"/>
          <w:sz w:val="32"/>
          <w:szCs w:val="32"/>
        </w:rPr>
        <w:t>员服务</w:t>
      </w:r>
      <w:r>
        <w:rPr>
          <w:rFonts w:eastAsia="仿宋_GB2312"/>
          <w:color w:val="000000"/>
          <w:sz w:val="32"/>
          <w:szCs w:val="32"/>
        </w:rPr>
        <w:t>团，开展技术咨询、现场指导、技术培训、创业培训等技术服务，推动先进适用技术和成果转化应用；创办、领办农民专业合作社、专业技术协会及企业等，指导、带动农民就业创业，依靠科技进步推进乡村振兴，增强乡村特色产业发展的内生动力。</w:t>
      </w:r>
    </w:p>
    <w:p w14:paraId="44719708"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）考核指标。</w:t>
      </w:r>
    </w:p>
    <w:p w14:paraId="54BBDADB"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每县建立科技特派</w:t>
      </w:r>
      <w:r>
        <w:rPr>
          <w:rFonts w:eastAsia="仿宋_GB2312" w:hint="eastAsia"/>
          <w:color w:val="000000"/>
          <w:sz w:val="32"/>
          <w:szCs w:val="32"/>
        </w:rPr>
        <w:t>员服务</w:t>
      </w:r>
      <w:r>
        <w:rPr>
          <w:rFonts w:eastAsia="仿宋_GB2312"/>
          <w:color w:val="000000"/>
          <w:sz w:val="32"/>
          <w:szCs w:val="32"/>
        </w:rPr>
        <w:t>团</w:t>
      </w:r>
      <w:r>
        <w:rPr>
          <w:rFonts w:eastAsia="仿宋_GB2312"/>
          <w:color w:val="000000"/>
          <w:sz w:val="32"/>
          <w:szCs w:val="32"/>
        </w:rPr>
        <w:t>1</w:t>
      </w:r>
      <w:r>
        <w:rPr>
          <w:rFonts w:eastAsia="仿宋_GB2312"/>
          <w:color w:val="000000"/>
          <w:sz w:val="32"/>
          <w:szCs w:val="32"/>
        </w:rPr>
        <w:t>个、人数</w:t>
      </w:r>
      <w:r>
        <w:rPr>
          <w:rFonts w:eastAsia="仿宋_GB2312" w:hint="eastAsia"/>
          <w:color w:val="000000"/>
          <w:sz w:val="32"/>
          <w:szCs w:val="32"/>
        </w:rPr>
        <w:t>原则上</w:t>
      </w:r>
      <w:r>
        <w:rPr>
          <w:rFonts w:eastAsia="仿宋_GB2312"/>
          <w:color w:val="000000"/>
          <w:sz w:val="32"/>
          <w:szCs w:val="32"/>
        </w:rPr>
        <w:t>不少于</w:t>
      </w:r>
      <w:r>
        <w:rPr>
          <w:rFonts w:eastAsia="仿宋_GB2312"/>
          <w:color w:val="000000"/>
          <w:sz w:val="32"/>
          <w:szCs w:val="32"/>
        </w:rPr>
        <w:t>8</w:t>
      </w:r>
      <w:r>
        <w:rPr>
          <w:rFonts w:eastAsia="仿宋_GB2312"/>
          <w:color w:val="000000"/>
          <w:sz w:val="32"/>
          <w:szCs w:val="32"/>
        </w:rPr>
        <w:t>人，服务领域要涵盖县域优势特色农业产业，服务目标要满足县域农业发展科技需求。指导培育壮大</w:t>
      </w:r>
      <w:r>
        <w:rPr>
          <w:rFonts w:eastAsia="仿宋_GB2312"/>
          <w:color w:val="000000"/>
          <w:sz w:val="32"/>
          <w:szCs w:val="32"/>
        </w:rPr>
        <w:t>1</w:t>
      </w:r>
      <w:r>
        <w:rPr>
          <w:rFonts w:ascii="仿宋_GB2312" w:eastAsia="仿宋_GB2312" w:hint="eastAsia"/>
          <w:sz w:val="32"/>
          <w:szCs w:val="32"/>
        </w:rPr>
        <w:t>－</w:t>
      </w:r>
      <w:r>
        <w:rPr>
          <w:rFonts w:eastAsia="仿宋_GB2312"/>
          <w:color w:val="000000"/>
          <w:sz w:val="32"/>
          <w:szCs w:val="32"/>
        </w:rPr>
        <w:t>2</w:t>
      </w:r>
      <w:r>
        <w:rPr>
          <w:rFonts w:eastAsia="仿宋_GB2312"/>
          <w:color w:val="000000"/>
          <w:sz w:val="32"/>
          <w:szCs w:val="32"/>
        </w:rPr>
        <w:t>个县域优势特色农业产业，指导建立</w:t>
      </w:r>
      <w:r>
        <w:rPr>
          <w:rFonts w:eastAsia="仿宋_GB2312"/>
          <w:color w:val="000000"/>
          <w:sz w:val="32"/>
          <w:szCs w:val="32"/>
        </w:rPr>
        <w:t>1</w:t>
      </w:r>
      <w:r>
        <w:rPr>
          <w:rFonts w:ascii="仿宋_GB2312" w:eastAsia="仿宋_GB2312" w:hint="eastAsia"/>
          <w:sz w:val="32"/>
          <w:szCs w:val="32"/>
        </w:rPr>
        <w:t>－</w:t>
      </w:r>
      <w:r>
        <w:rPr>
          <w:rFonts w:eastAsia="仿宋_GB2312"/>
          <w:color w:val="000000"/>
          <w:sz w:val="32"/>
          <w:szCs w:val="32"/>
        </w:rPr>
        <w:t>2</w:t>
      </w:r>
      <w:r>
        <w:rPr>
          <w:rFonts w:eastAsia="仿宋_GB2312"/>
          <w:color w:val="000000"/>
          <w:sz w:val="32"/>
          <w:szCs w:val="32"/>
        </w:rPr>
        <w:t>个科技示范基地，指导创建农业产业化省级重点龙头企业、</w:t>
      </w:r>
      <w:r>
        <w:rPr>
          <w:rFonts w:eastAsia="仿宋_GB2312" w:hint="eastAsia"/>
          <w:color w:val="000000"/>
          <w:sz w:val="32"/>
          <w:szCs w:val="32"/>
        </w:rPr>
        <w:t>涉</w:t>
      </w:r>
      <w:r>
        <w:rPr>
          <w:rFonts w:eastAsia="仿宋_GB2312"/>
          <w:color w:val="000000"/>
          <w:sz w:val="32"/>
          <w:szCs w:val="32"/>
        </w:rPr>
        <w:t>农高新技术企业、科技型中小企业或农民专业合作社省级示范社</w:t>
      </w:r>
      <w:r>
        <w:rPr>
          <w:rFonts w:eastAsia="仿宋_GB2312"/>
          <w:color w:val="000000"/>
          <w:sz w:val="32"/>
          <w:szCs w:val="32"/>
        </w:rPr>
        <w:t>1</w:t>
      </w:r>
      <w:r>
        <w:rPr>
          <w:rFonts w:eastAsia="仿宋_GB2312"/>
          <w:color w:val="000000"/>
          <w:sz w:val="32"/>
          <w:szCs w:val="32"/>
        </w:rPr>
        <w:t>家，为有乡村振兴重点帮扶村的每个乡镇培养科</w:t>
      </w:r>
      <w:r>
        <w:rPr>
          <w:rFonts w:eastAsia="仿宋_GB2312"/>
          <w:color w:val="000000"/>
          <w:sz w:val="32"/>
          <w:szCs w:val="32"/>
        </w:rPr>
        <w:lastRenderedPageBreak/>
        <w:t>技致富带头人</w:t>
      </w:r>
      <w:r>
        <w:rPr>
          <w:rFonts w:eastAsia="仿宋_GB2312"/>
          <w:color w:val="000000"/>
          <w:sz w:val="32"/>
          <w:szCs w:val="32"/>
        </w:rPr>
        <w:t>3</w:t>
      </w:r>
      <w:r>
        <w:rPr>
          <w:rFonts w:ascii="仿宋_GB2312" w:eastAsia="仿宋_GB2312" w:hint="eastAsia"/>
          <w:sz w:val="32"/>
          <w:szCs w:val="32"/>
        </w:rPr>
        <w:t>－</w:t>
      </w:r>
      <w:r>
        <w:rPr>
          <w:rFonts w:eastAsia="仿宋_GB2312"/>
          <w:color w:val="000000"/>
          <w:sz w:val="32"/>
          <w:szCs w:val="32"/>
        </w:rPr>
        <w:t>5</w:t>
      </w:r>
      <w:r>
        <w:rPr>
          <w:rFonts w:eastAsia="仿宋_GB2312"/>
          <w:color w:val="000000"/>
          <w:sz w:val="32"/>
          <w:szCs w:val="32"/>
        </w:rPr>
        <w:t>名。开展技术服务</w:t>
      </w:r>
      <w:r>
        <w:rPr>
          <w:rFonts w:eastAsia="仿宋_GB2312"/>
          <w:color w:val="000000"/>
          <w:sz w:val="32"/>
          <w:szCs w:val="32"/>
        </w:rPr>
        <w:t>30</w:t>
      </w:r>
      <w:r>
        <w:rPr>
          <w:rFonts w:eastAsia="仿宋_GB2312"/>
          <w:color w:val="000000"/>
          <w:sz w:val="32"/>
          <w:szCs w:val="32"/>
        </w:rPr>
        <w:t>次以上，组织技术培训</w:t>
      </w:r>
      <w:r>
        <w:rPr>
          <w:rFonts w:eastAsia="仿宋_GB2312"/>
          <w:color w:val="000000"/>
          <w:sz w:val="32"/>
          <w:szCs w:val="32"/>
        </w:rPr>
        <w:t>15</w:t>
      </w:r>
      <w:r>
        <w:rPr>
          <w:rFonts w:eastAsia="仿宋_GB2312"/>
          <w:color w:val="000000"/>
          <w:sz w:val="32"/>
          <w:szCs w:val="32"/>
        </w:rPr>
        <w:t>次以上，培训贫困农民</w:t>
      </w:r>
      <w:r>
        <w:rPr>
          <w:rFonts w:eastAsia="仿宋_GB2312"/>
          <w:color w:val="000000"/>
          <w:sz w:val="32"/>
          <w:szCs w:val="32"/>
        </w:rPr>
        <w:t>300</w:t>
      </w:r>
      <w:r>
        <w:rPr>
          <w:rFonts w:eastAsia="仿宋_GB2312"/>
          <w:color w:val="000000"/>
          <w:sz w:val="32"/>
          <w:szCs w:val="32"/>
        </w:rPr>
        <w:t>人次以上。</w:t>
      </w:r>
    </w:p>
    <w:p w14:paraId="45C7F24D"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五</w:t>
      </w:r>
      <w:r>
        <w:rPr>
          <w:rFonts w:eastAsia="楷体_GB2312"/>
          <w:sz w:val="32"/>
          <w:szCs w:val="32"/>
        </w:rPr>
        <w:t>）有关要求。</w:t>
      </w:r>
    </w:p>
    <w:p w14:paraId="22A75FA6"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由各县（市、区）具有独立法人资格的生产力促进中心、农技推广机构、林业技术推广机构、农民专业合作社、农民专业技术协会及农业产业化重点龙头企业等主体，联合省、市（</w:t>
      </w:r>
      <w:r>
        <w:rPr>
          <w:rFonts w:eastAsia="仿宋_GB2312" w:hint="eastAsia"/>
          <w:color w:val="000000"/>
          <w:sz w:val="32"/>
          <w:szCs w:val="32"/>
        </w:rPr>
        <w:t>州）科技特派员</w:t>
      </w:r>
      <w:r>
        <w:rPr>
          <w:rFonts w:eastAsia="仿宋_GB2312"/>
          <w:color w:val="000000"/>
          <w:sz w:val="32"/>
          <w:szCs w:val="32"/>
        </w:rPr>
        <w:t>共同申报。</w:t>
      </w:r>
    </w:p>
    <w:p w14:paraId="0A0D1775"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项目负责人应具备中级</w:t>
      </w:r>
      <w:r>
        <w:rPr>
          <w:rFonts w:eastAsia="仿宋_GB2312" w:hint="eastAsia"/>
          <w:color w:val="000000"/>
          <w:sz w:val="32"/>
          <w:szCs w:val="32"/>
        </w:rPr>
        <w:t>及</w:t>
      </w:r>
      <w:r>
        <w:rPr>
          <w:rFonts w:eastAsia="仿宋_GB2312"/>
          <w:color w:val="000000"/>
          <w:sz w:val="32"/>
          <w:szCs w:val="32"/>
        </w:rPr>
        <w:t>以上技术职称或大学专科毕业</w:t>
      </w:r>
      <w:r>
        <w:rPr>
          <w:rFonts w:eastAsia="仿宋_GB2312"/>
          <w:color w:val="000000"/>
          <w:sz w:val="32"/>
          <w:szCs w:val="32"/>
        </w:rPr>
        <w:t>3</w:t>
      </w:r>
      <w:r>
        <w:rPr>
          <w:rFonts w:eastAsia="仿宋_GB2312"/>
          <w:color w:val="000000"/>
          <w:sz w:val="32"/>
          <w:szCs w:val="32"/>
        </w:rPr>
        <w:t>年以上。</w:t>
      </w:r>
    </w:p>
    <w:p w14:paraId="3349A72A"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每个县（市、区）申报项目不超过</w:t>
      </w:r>
      <w:r>
        <w:rPr>
          <w:rFonts w:eastAsia="仿宋_GB2312"/>
          <w:color w:val="000000"/>
          <w:sz w:val="32"/>
          <w:szCs w:val="32"/>
        </w:rPr>
        <w:t>1</w:t>
      </w:r>
      <w:r>
        <w:rPr>
          <w:rFonts w:eastAsia="仿宋_GB2312"/>
          <w:color w:val="000000"/>
          <w:sz w:val="32"/>
          <w:szCs w:val="32"/>
        </w:rPr>
        <w:t>项。优先支持乡村振兴重点帮扶县；倾斜支持</w:t>
      </w:r>
      <w:r>
        <w:rPr>
          <w:rFonts w:eastAsia="仿宋_GB2312"/>
          <w:color w:val="000000"/>
          <w:sz w:val="32"/>
          <w:szCs w:val="32"/>
        </w:rPr>
        <w:t>2020</w:t>
      </w:r>
      <w:r>
        <w:rPr>
          <w:rFonts w:eastAsia="仿宋_GB2312"/>
          <w:color w:val="000000"/>
          <w:sz w:val="32"/>
          <w:szCs w:val="32"/>
        </w:rPr>
        <w:t>年度获得全省通报表扬的科技特派员工作先进集体和先进个人。</w:t>
      </w:r>
    </w:p>
    <w:p w14:paraId="2B9ED0EC"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4.2021</w:t>
      </w:r>
      <w:r>
        <w:rPr>
          <w:rFonts w:eastAsia="仿宋_GB2312"/>
          <w:color w:val="000000"/>
          <w:sz w:val="32"/>
          <w:szCs w:val="32"/>
        </w:rPr>
        <w:t>年</w:t>
      </w:r>
      <w:r>
        <w:rPr>
          <w:rFonts w:eastAsia="仿宋_GB2312" w:hint="eastAsia"/>
          <w:color w:val="000000"/>
          <w:sz w:val="32"/>
          <w:szCs w:val="32"/>
        </w:rPr>
        <w:t>度</w:t>
      </w:r>
      <w:r>
        <w:rPr>
          <w:rFonts w:eastAsia="仿宋_GB2312"/>
          <w:color w:val="000000"/>
          <w:sz w:val="32"/>
          <w:szCs w:val="32"/>
        </w:rPr>
        <w:t>已获</w:t>
      </w:r>
      <w:r>
        <w:rPr>
          <w:rFonts w:eastAsia="仿宋_GB2312" w:hint="eastAsia"/>
          <w:color w:val="000000"/>
          <w:sz w:val="32"/>
          <w:szCs w:val="32"/>
        </w:rPr>
        <w:t>“</w:t>
      </w:r>
      <w:r>
        <w:rPr>
          <w:rFonts w:eastAsia="仿宋_GB2312"/>
          <w:color w:val="000000"/>
          <w:sz w:val="32"/>
          <w:szCs w:val="32"/>
        </w:rPr>
        <w:t>科技扶贫产业发展类科技特派员服务与创业</w:t>
      </w:r>
      <w:r>
        <w:rPr>
          <w:rFonts w:eastAsia="仿宋_GB2312" w:hint="eastAsia"/>
          <w:color w:val="000000"/>
          <w:sz w:val="32"/>
          <w:szCs w:val="32"/>
        </w:rPr>
        <w:t>”</w:t>
      </w:r>
      <w:r>
        <w:rPr>
          <w:rFonts w:eastAsia="仿宋_GB2312"/>
          <w:color w:val="000000"/>
          <w:sz w:val="32"/>
          <w:szCs w:val="32"/>
        </w:rPr>
        <w:t>项目支持的县（市、区），不予支持。</w:t>
      </w:r>
    </w:p>
    <w:p w14:paraId="06C1BF56"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填报《四川省衔接推进乡村振兴科技专项申报书</w:t>
      </w:r>
      <w:r>
        <w:rPr>
          <w:rFonts w:eastAsia="仿宋_GB2312"/>
          <w:color w:val="000000"/>
          <w:sz w:val="32"/>
          <w:szCs w:val="32"/>
        </w:rPr>
        <w:t>(</w:t>
      </w:r>
      <w:r>
        <w:rPr>
          <w:rFonts w:eastAsia="仿宋_GB2312"/>
          <w:color w:val="000000"/>
          <w:sz w:val="32"/>
          <w:szCs w:val="32"/>
        </w:rPr>
        <w:t>产业类</w:t>
      </w:r>
      <w:r>
        <w:rPr>
          <w:rFonts w:eastAsia="仿宋_GB2312"/>
          <w:color w:val="000000"/>
          <w:sz w:val="32"/>
          <w:szCs w:val="32"/>
        </w:rPr>
        <w:t>)</w:t>
      </w:r>
      <w:r>
        <w:rPr>
          <w:rFonts w:eastAsia="仿宋_GB2312"/>
          <w:color w:val="000000"/>
          <w:sz w:val="32"/>
          <w:szCs w:val="32"/>
        </w:rPr>
        <w:t>》，在项目名称后标注</w:t>
      </w:r>
      <w:r>
        <w:rPr>
          <w:rFonts w:eastAsia="仿宋_GB2312"/>
          <w:color w:val="000000"/>
          <w:sz w:val="32"/>
          <w:szCs w:val="32"/>
        </w:rPr>
        <w:t>“</w:t>
      </w:r>
      <w:r>
        <w:rPr>
          <w:rFonts w:eastAsia="仿宋_GB2312"/>
          <w:color w:val="000000"/>
          <w:sz w:val="32"/>
          <w:szCs w:val="32"/>
        </w:rPr>
        <w:t>（科技特派员）</w:t>
      </w:r>
      <w:r>
        <w:rPr>
          <w:rFonts w:eastAsia="仿宋_GB2312"/>
          <w:color w:val="000000"/>
          <w:sz w:val="32"/>
          <w:szCs w:val="32"/>
        </w:rPr>
        <w:t>”</w:t>
      </w:r>
      <w:r>
        <w:rPr>
          <w:rFonts w:eastAsia="仿宋_GB2312"/>
          <w:color w:val="000000"/>
          <w:sz w:val="32"/>
          <w:szCs w:val="32"/>
        </w:rPr>
        <w:t>。</w:t>
      </w:r>
    </w:p>
    <w:p w14:paraId="51D5F24D"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项目配套资金不作要求。</w:t>
      </w:r>
    </w:p>
    <w:p w14:paraId="17BD4652"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申报企业</w:t>
      </w:r>
      <w:r>
        <w:rPr>
          <w:rFonts w:eastAsia="仿宋_GB2312" w:hint="eastAsia"/>
          <w:color w:val="000000"/>
          <w:sz w:val="32"/>
          <w:szCs w:val="32"/>
        </w:rPr>
        <w:t>（转制院所除外）有逾期未完成验收的项目</w:t>
      </w:r>
      <w:r>
        <w:rPr>
          <w:rFonts w:eastAsia="仿宋_GB2312"/>
          <w:color w:val="000000"/>
          <w:sz w:val="32"/>
          <w:szCs w:val="32"/>
        </w:rPr>
        <w:t>，</w:t>
      </w:r>
      <w:r>
        <w:rPr>
          <w:rFonts w:eastAsia="仿宋_GB2312" w:hint="eastAsia"/>
          <w:color w:val="000000"/>
          <w:sz w:val="32"/>
          <w:szCs w:val="32"/>
        </w:rPr>
        <w:t>不予支持</w:t>
      </w:r>
      <w:r>
        <w:rPr>
          <w:rFonts w:eastAsia="仿宋_GB2312"/>
          <w:color w:val="000000"/>
          <w:sz w:val="32"/>
          <w:szCs w:val="32"/>
        </w:rPr>
        <w:t>。</w:t>
      </w:r>
    </w:p>
    <w:p w14:paraId="533F832B" w14:textId="77777777" w:rsidR="00765794" w:rsidRDefault="00765794" w:rsidP="00765794">
      <w:pPr>
        <w:adjustRightInd w:val="0"/>
        <w:snapToGrid w:val="0"/>
        <w:spacing w:line="560" w:lineRule="exact"/>
        <w:ind w:firstLineChars="200" w:firstLine="640"/>
        <w:rPr>
          <w:rFonts w:eastAsia="黑体" w:hint="eastAsia"/>
          <w:color w:val="000000"/>
          <w:szCs w:val="20"/>
          <w:shd w:val="clear" w:color="auto" w:fill="FFFFFF"/>
        </w:rPr>
      </w:pPr>
      <w:r>
        <w:rPr>
          <w:rFonts w:eastAsia="黑体"/>
          <w:color w:val="000000"/>
          <w:sz w:val="32"/>
          <w:szCs w:val="32"/>
        </w:rPr>
        <w:t>产业发展类面上项目</w:t>
      </w:r>
      <w:r>
        <w:rPr>
          <w:rFonts w:eastAsia="黑体" w:hint="eastAsia"/>
          <w:color w:val="000000"/>
          <w:sz w:val="32"/>
          <w:szCs w:val="32"/>
        </w:rPr>
        <w:t>：</w:t>
      </w:r>
    </w:p>
    <w:p w14:paraId="4697D81F"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（一）资金支持方式</w:t>
      </w:r>
      <w:r>
        <w:rPr>
          <w:rFonts w:eastAsia="楷体_GB2312" w:hint="eastAsia"/>
          <w:sz w:val="32"/>
          <w:szCs w:val="32"/>
        </w:rPr>
        <w:t>和</w:t>
      </w:r>
      <w:r>
        <w:rPr>
          <w:rFonts w:eastAsia="楷体_GB2312"/>
          <w:sz w:val="32"/>
          <w:szCs w:val="32"/>
        </w:rPr>
        <w:t>支持经费。</w:t>
      </w:r>
    </w:p>
    <w:p w14:paraId="4A4AEC63"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专项资金采取前补助支持方式</w:t>
      </w:r>
      <w:r>
        <w:rPr>
          <w:rFonts w:eastAsia="仿宋_GB2312" w:hint="eastAsia"/>
          <w:color w:val="000000"/>
          <w:sz w:val="32"/>
          <w:szCs w:val="32"/>
        </w:rPr>
        <w:t>，</w:t>
      </w:r>
      <w:r>
        <w:rPr>
          <w:rFonts w:eastAsia="仿宋_GB2312"/>
          <w:color w:val="000000"/>
          <w:sz w:val="32"/>
          <w:szCs w:val="32"/>
        </w:rPr>
        <w:t>每个项目支持经费不超过</w:t>
      </w:r>
      <w:r>
        <w:rPr>
          <w:rFonts w:eastAsia="仿宋_GB2312"/>
          <w:color w:val="000000"/>
          <w:sz w:val="32"/>
          <w:szCs w:val="32"/>
        </w:rPr>
        <w:lastRenderedPageBreak/>
        <w:t>30</w:t>
      </w:r>
      <w:r>
        <w:rPr>
          <w:rFonts w:eastAsia="仿宋_GB2312"/>
          <w:color w:val="000000"/>
          <w:sz w:val="32"/>
          <w:szCs w:val="32"/>
        </w:rPr>
        <w:t>万元。</w:t>
      </w:r>
    </w:p>
    <w:p w14:paraId="375B649D"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）实施周期。</w:t>
      </w:r>
    </w:p>
    <w:p w14:paraId="482F9BEC"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项目执行期</w:t>
      </w:r>
      <w:r>
        <w:rPr>
          <w:rFonts w:eastAsia="仿宋_GB2312"/>
          <w:color w:val="000000"/>
          <w:sz w:val="32"/>
          <w:szCs w:val="32"/>
        </w:rPr>
        <w:t>2</w:t>
      </w:r>
      <w:r>
        <w:rPr>
          <w:rFonts w:eastAsia="仿宋_GB2312"/>
          <w:color w:val="000000"/>
          <w:sz w:val="32"/>
          <w:szCs w:val="32"/>
        </w:rPr>
        <w:t>年，起止时间为</w:t>
      </w:r>
      <w:r>
        <w:rPr>
          <w:rFonts w:eastAsia="仿宋_GB2312"/>
          <w:color w:val="000000"/>
          <w:sz w:val="32"/>
          <w:szCs w:val="32"/>
        </w:rPr>
        <w:t>2022</w:t>
      </w:r>
      <w:r>
        <w:rPr>
          <w:rFonts w:eastAsia="仿宋_GB2312"/>
          <w:color w:val="000000"/>
          <w:sz w:val="32"/>
          <w:szCs w:val="32"/>
        </w:rPr>
        <w:t>年</w:t>
      </w:r>
      <w:r>
        <w:rPr>
          <w:rFonts w:eastAsia="仿宋_GB2312" w:hint="eastAsia"/>
          <w:color w:val="000000"/>
          <w:sz w:val="32"/>
          <w:szCs w:val="32"/>
        </w:rPr>
        <w:t>1</w:t>
      </w:r>
      <w:r>
        <w:rPr>
          <w:rFonts w:eastAsia="仿宋_GB2312"/>
          <w:color w:val="000000"/>
          <w:sz w:val="32"/>
          <w:szCs w:val="32"/>
        </w:rPr>
        <w:t>月</w:t>
      </w:r>
      <w:r>
        <w:rPr>
          <w:rFonts w:ascii="仿宋_GB2312" w:eastAsia="仿宋_GB2312" w:hint="eastAsia"/>
          <w:sz w:val="32"/>
          <w:szCs w:val="32"/>
        </w:rPr>
        <w:t>－</w:t>
      </w:r>
      <w:r>
        <w:rPr>
          <w:rFonts w:eastAsia="仿宋_GB2312"/>
          <w:color w:val="000000"/>
          <w:sz w:val="32"/>
          <w:szCs w:val="32"/>
        </w:rPr>
        <w:t>202</w:t>
      </w:r>
      <w:r>
        <w:rPr>
          <w:rFonts w:eastAsia="仿宋_GB2312" w:hint="eastAsia"/>
          <w:color w:val="000000"/>
          <w:sz w:val="32"/>
          <w:szCs w:val="32"/>
        </w:rPr>
        <w:t>3</w:t>
      </w:r>
      <w:r>
        <w:rPr>
          <w:rFonts w:eastAsia="仿宋_GB2312"/>
          <w:color w:val="000000"/>
          <w:sz w:val="32"/>
          <w:szCs w:val="32"/>
        </w:rPr>
        <w:t>年</w:t>
      </w:r>
      <w:r>
        <w:rPr>
          <w:rFonts w:eastAsia="仿宋_GB2312" w:hint="eastAsia"/>
          <w:color w:val="000000"/>
          <w:sz w:val="32"/>
          <w:szCs w:val="32"/>
        </w:rPr>
        <w:t>12</w:t>
      </w:r>
      <w:r>
        <w:rPr>
          <w:rFonts w:eastAsia="仿宋_GB2312"/>
          <w:color w:val="000000"/>
          <w:sz w:val="32"/>
          <w:szCs w:val="32"/>
        </w:rPr>
        <w:t>月。</w:t>
      </w:r>
    </w:p>
    <w:p w14:paraId="657D921C"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）支持方向与重点。</w:t>
      </w:r>
    </w:p>
    <w:p w14:paraId="1D5B3329"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围绕</w:t>
      </w:r>
      <w:r>
        <w:rPr>
          <w:rFonts w:eastAsia="仿宋_GB2312" w:hint="eastAsia"/>
          <w:color w:val="000000"/>
          <w:sz w:val="32"/>
          <w:szCs w:val="32"/>
        </w:rPr>
        <w:t>区域</w:t>
      </w:r>
      <w:r>
        <w:rPr>
          <w:rFonts w:eastAsia="仿宋_GB2312"/>
          <w:color w:val="000000"/>
          <w:sz w:val="32"/>
          <w:szCs w:val="32"/>
        </w:rPr>
        <w:t>特色农业</w:t>
      </w:r>
      <w:r>
        <w:rPr>
          <w:rFonts w:eastAsia="仿宋_GB2312" w:hint="eastAsia"/>
          <w:color w:val="000000"/>
          <w:sz w:val="32"/>
          <w:szCs w:val="32"/>
        </w:rPr>
        <w:t>产业发展</w:t>
      </w:r>
      <w:r>
        <w:rPr>
          <w:rFonts w:eastAsia="仿宋_GB2312"/>
          <w:color w:val="000000"/>
          <w:sz w:val="32"/>
          <w:szCs w:val="32"/>
        </w:rPr>
        <w:t>，</w:t>
      </w:r>
      <w:r>
        <w:rPr>
          <w:rFonts w:eastAsia="仿宋_GB2312" w:hint="eastAsia"/>
          <w:color w:val="000000"/>
          <w:sz w:val="32"/>
          <w:szCs w:val="32"/>
        </w:rPr>
        <w:t>开展优质高效新品种</w:t>
      </w:r>
      <w:r>
        <w:rPr>
          <w:rFonts w:eastAsia="仿宋_GB2312"/>
          <w:color w:val="000000"/>
          <w:sz w:val="32"/>
          <w:szCs w:val="32"/>
        </w:rPr>
        <w:t>、</w:t>
      </w:r>
      <w:r>
        <w:rPr>
          <w:rFonts w:eastAsia="仿宋_GB2312" w:hint="eastAsia"/>
          <w:color w:val="000000"/>
          <w:sz w:val="32"/>
          <w:szCs w:val="32"/>
        </w:rPr>
        <w:t>标准化种植和养殖</w:t>
      </w:r>
      <w:r>
        <w:rPr>
          <w:rFonts w:eastAsia="仿宋_GB2312"/>
          <w:color w:val="000000"/>
          <w:sz w:val="32"/>
          <w:szCs w:val="32"/>
        </w:rPr>
        <w:t>、农产品加工等先进适用</w:t>
      </w:r>
      <w:r>
        <w:rPr>
          <w:rFonts w:eastAsia="仿宋_GB2312" w:hint="eastAsia"/>
          <w:color w:val="000000"/>
          <w:sz w:val="32"/>
          <w:szCs w:val="32"/>
        </w:rPr>
        <w:t>新品种</w:t>
      </w:r>
      <w:r>
        <w:rPr>
          <w:rFonts w:eastAsia="仿宋_GB2312"/>
          <w:color w:val="000000"/>
          <w:sz w:val="32"/>
          <w:szCs w:val="32"/>
        </w:rPr>
        <w:t>、</w:t>
      </w:r>
      <w:r>
        <w:rPr>
          <w:rFonts w:eastAsia="仿宋_GB2312" w:hint="eastAsia"/>
          <w:color w:val="000000"/>
          <w:sz w:val="32"/>
          <w:szCs w:val="32"/>
        </w:rPr>
        <w:t>新</w:t>
      </w:r>
      <w:r>
        <w:rPr>
          <w:rFonts w:eastAsia="仿宋_GB2312"/>
          <w:color w:val="000000"/>
          <w:sz w:val="32"/>
          <w:szCs w:val="32"/>
        </w:rPr>
        <w:t>技术、</w:t>
      </w:r>
      <w:r>
        <w:rPr>
          <w:rFonts w:eastAsia="仿宋_GB2312" w:hint="eastAsia"/>
          <w:color w:val="000000"/>
          <w:sz w:val="32"/>
          <w:szCs w:val="32"/>
        </w:rPr>
        <w:t>新模式</w:t>
      </w:r>
      <w:r>
        <w:rPr>
          <w:rFonts w:eastAsia="仿宋_GB2312"/>
          <w:color w:val="000000"/>
          <w:sz w:val="32"/>
          <w:szCs w:val="32"/>
        </w:rPr>
        <w:t>、</w:t>
      </w:r>
      <w:r>
        <w:rPr>
          <w:rFonts w:eastAsia="仿宋_GB2312" w:hint="eastAsia"/>
          <w:color w:val="000000"/>
          <w:sz w:val="32"/>
          <w:szCs w:val="32"/>
        </w:rPr>
        <w:t>新工艺</w:t>
      </w:r>
      <w:r>
        <w:rPr>
          <w:rFonts w:eastAsia="仿宋_GB2312"/>
          <w:color w:val="000000"/>
          <w:sz w:val="32"/>
          <w:szCs w:val="32"/>
        </w:rPr>
        <w:t>、</w:t>
      </w:r>
      <w:r>
        <w:rPr>
          <w:rFonts w:eastAsia="仿宋_GB2312" w:hint="eastAsia"/>
          <w:color w:val="000000"/>
          <w:sz w:val="32"/>
          <w:szCs w:val="32"/>
        </w:rPr>
        <w:t>新装备</w:t>
      </w:r>
      <w:r>
        <w:rPr>
          <w:rFonts w:eastAsia="仿宋_GB2312"/>
          <w:color w:val="000000"/>
          <w:sz w:val="32"/>
          <w:szCs w:val="32"/>
        </w:rPr>
        <w:t>示范推广。</w:t>
      </w:r>
    </w:p>
    <w:p w14:paraId="4EC67074"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）考核指标。</w:t>
      </w:r>
    </w:p>
    <w:p w14:paraId="2DD4F3B3"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项目实施范围应至少覆盖</w:t>
      </w:r>
      <w:r>
        <w:rPr>
          <w:rFonts w:eastAsia="仿宋_GB2312"/>
          <w:color w:val="000000"/>
          <w:sz w:val="32"/>
          <w:szCs w:val="32"/>
        </w:rPr>
        <w:t>1</w:t>
      </w:r>
      <w:r>
        <w:rPr>
          <w:rFonts w:eastAsia="仿宋_GB2312"/>
          <w:color w:val="000000"/>
          <w:sz w:val="32"/>
          <w:szCs w:val="32"/>
        </w:rPr>
        <w:t>个脱贫村或乡村振兴重点帮扶村，示范推广新品种、新技术、新模式、新</w:t>
      </w:r>
      <w:r>
        <w:rPr>
          <w:rFonts w:eastAsia="仿宋_GB2312" w:hint="eastAsia"/>
          <w:color w:val="000000"/>
          <w:sz w:val="32"/>
          <w:szCs w:val="32"/>
        </w:rPr>
        <w:t>工艺</w:t>
      </w:r>
      <w:r>
        <w:rPr>
          <w:rFonts w:eastAsia="仿宋_GB2312"/>
          <w:color w:val="000000"/>
          <w:sz w:val="32"/>
          <w:szCs w:val="32"/>
        </w:rPr>
        <w:t>、新装备</w:t>
      </w:r>
      <w:r>
        <w:rPr>
          <w:rFonts w:eastAsia="仿宋_GB2312"/>
          <w:color w:val="000000"/>
          <w:sz w:val="32"/>
          <w:szCs w:val="32"/>
        </w:rPr>
        <w:t>2</w:t>
      </w:r>
      <w:r>
        <w:rPr>
          <w:rFonts w:eastAsia="仿宋_GB2312"/>
          <w:color w:val="000000"/>
          <w:sz w:val="32"/>
          <w:szCs w:val="32"/>
        </w:rPr>
        <w:t>项，建立科技示范点</w:t>
      </w:r>
      <w:r>
        <w:rPr>
          <w:rFonts w:eastAsia="仿宋_GB2312"/>
          <w:color w:val="000000"/>
          <w:sz w:val="32"/>
          <w:szCs w:val="32"/>
        </w:rPr>
        <w:t>1</w:t>
      </w:r>
      <w:r>
        <w:rPr>
          <w:rFonts w:eastAsia="仿宋_GB2312"/>
          <w:color w:val="000000"/>
          <w:sz w:val="32"/>
          <w:szCs w:val="32"/>
        </w:rPr>
        <w:t>个，开展技术培训</w:t>
      </w:r>
      <w:r>
        <w:rPr>
          <w:rFonts w:eastAsia="仿宋_GB2312"/>
          <w:color w:val="000000"/>
          <w:sz w:val="32"/>
          <w:szCs w:val="32"/>
        </w:rPr>
        <w:t>4</w:t>
      </w:r>
      <w:r>
        <w:rPr>
          <w:rFonts w:eastAsia="仿宋_GB2312"/>
          <w:color w:val="000000"/>
          <w:sz w:val="32"/>
          <w:szCs w:val="32"/>
        </w:rPr>
        <w:t>场、</w:t>
      </w:r>
      <w:r>
        <w:rPr>
          <w:rFonts w:eastAsia="仿宋_GB2312"/>
          <w:color w:val="000000"/>
          <w:sz w:val="32"/>
          <w:szCs w:val="32"/>
        </w:rPr>
        <w:t>200</w:t>
      </w:r>
      <w:r>
        <w:rPr>
          <w:rFonts w:eastAsia="仿宋_GB2312"/>
          <w:color w:val="000000"/>
          <w:sz w:val="32"/>
          <w:szCs w:val="32"/>
        </w:rPr>
        <w:t>人次，直接带动农户</w:t>
      </w:r>
      <w:r>
        <w:rPr>
          <w:rFonts w:eastAsia="仿宋_GB2312"/>
          <w:color w:val="000000"/>
          <w:sz w:val="32"/>
          <w:szCs w:val="32"/>
        </w:rPr>
        <w:t>10</w:t>
      </w:r>
      <w:r>
        <w:rPr>
          <w:rFonts w:eastAsia="仿宋_GB2312"/>
          <w:color w:val="000000"/>
          <w:sz w:val="32"/>
          <w:szCs w:val="32"/>
        </w:rPr>
        <w:t>户、辐射带动农户</w:t>
      </w:r>
      <w:r>
        <w:rPr>
          <w:rFonts w:eastAsia="仿宋_GB2312"/>
          <w:color w:val="000000"/>
          <w:sz w:val="32"/>
          <w:szCs w:val="32"/>
        </w:rPr>
        <w:t>30</w:t>
      </w:r>
      <w:r>
        <w:rPr>
          <w:rFonts w:eastAsia="仿宋_GB2312"/>
          <w:color w:val="000000"/>
          <w:sz w:val="32"/>
          <w:szCs w:val="32"/>
        </w:rPr>
        <w:t>户增产增收。</w:t>
      </w:r>
    </w:p>
    <w:p w14:paraId="5D95E089"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五</w:t>
      </w:r>
      <w:r>
        <w:rPr>
          <w:rFonts w:eastAsia="楷体_GB2312"/>
          <w:sz w:val="32"/>
          <w:szCs w:val="32"/>
        </w:rPr>
        <w:t>）有关要求。</w:t>
      </w:r>
    </w:p>
    <w:p w14:paraId="59D3BEAF"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由具有独立法人资格的企业、农民专业合作社、科研单位等主体申报。省级科研院所、高等院校申报项目必须在乡村振兴重点帮扶县或乡村振兴重点帮扶村实施。</w:t>
      </w:r>
    </w:p>
    <w:p w14:paraId="2B473464"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乡村振兴重点帮扶县内项目负责人应具备中级以上技术职称或大学专科毕业</w:t>
      </w:r>
      <w:r>
        <w:rPr>
          <w:rFonts w:eastAsia="仿宋_GB2312"/>
          <w:color w:val="000000"/>
          <w:sz w:val="32"/>
          <w:szCs w:val="32"/>
        </w:rPr>
        <w:t>3</w:t>
      </w:r>
      <w:r>
        <w:rPr>
          <w:rFonts w:eastAsia="仿宋_GB2312"/>
          <w:color w:val="000000"/>
          <w:sz w:val="32"/>
          <w:szCs w:val="32"/>
        </w:rPr>
        <w:t>年以上。乡村振兴重点帮扶县以外的项目负责人应具备科技计划项目要求的资格条件。</w:t>
      </w:r>
    </w:p>
    <w:p w14:paraId="65B19A9F"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每个</w:t>
      </w:r>
      <w:r>
        <w:rPr>
          <w:rFonts w:eastAsia="仿宋_GB2312"/>
          <w:color w:val="000000"/>
          <w:sz w:val="32"/>
          <w:szCs w:val="32"/>
        </w:rPr>
        <w:t>乡村振兴重点帮扶县申报不超过</w:t>
      </w:r>
      <w:r>
        <w:rPr>
          <w:rFonts w:eastAsia="仿宋_GB2312"/>
          <w:color w:val="000000"/>
          <w:sz w:val="32"/>
          <w:szCs w:val="32"/>
        </w:rPr>
        <w:t>2</w:t>
      </w:r>
      <w:r>
        <w:rPr>
          <w:rFonts w:eastAsia="仿宋_GB2312"/>
          <w:color w:val="000000"/>
          <w:sz w:val="32"/>
          <w:szCs w:val="32"/>
        </w:rPr>
        <w:t>项，其他有乡村振兴重点帮扶村的</w:t>
      </w:r>
      <w:r>
        <w:rPr>
          <w:rFonts w:eastAsia="仿宋_GB2312" w:hint="eastAsia"/>
          <w:color w:val="000000"/>
          <w:sz w:val="32"/>
          <w:szCs w:val="32"/>
        </w:rPr>
        <w:t>每个</w:t>
      </w:r>
      <w:r>
        <w:rPr>
          <w:rFonts w:eastAsia="仿宋_GB2312"/>
          <w:color w:val="000000"/>
          <w:sz w:val="32"/>
          <w:szCs w:val="32"/>
        </w:rPr>
        <w:t>县（市、区）申报不超过</w:t>
      </w:r>
      <w:r>
        <w:rPr>
          <w:rFonts w:eastAsia="仿宋_GB2312"/>
          <w:color w:val="000000"/>
          <w:sz w:val="32"/>
          <w:szCs w:val="32"/>
        </w:rPr>
        <w:t>1</w:t>
      </w:r>
      <w:r>
        <w:rPr>
          <w:rFonts w:eastAsia="仿宋_GB2312"/>
          <w:color w:val="000000"/>
          <w:sz w:val="32"/>
          <w:szCs w:val="32"/>
        </w:rPr>
        <w:t>项；</w:t>
      </w:r>
      <w:r>
        <w:rPr>
          <w:rFonts w:eastAsia="仿宋_GB2312" w:hint="eastAsia"/>
          <w:color w:val="000000"/>
          <w:sz w:val="32"/>
          <w:szCs w:val="32"/>
        </w:rPr>
        <w:t>每个</w:t>
      </w:r>
      <w:r>
        <w:rPr>
          <w:rFonts w:eastAsia="仿宋_GB2312"/>
          <w:color w:val="000000"/>
          <w:sz w:val="32"/>
          <w:szCs w:val="32"/>
        </w:rPr>
        <w:t>涉农省级科研院所、高等院校申报不超过</w:t>
      </w:r>
      <w:r>
        <w:rPr>
          <w:rFonts w:eastAsia="仿宋_GB2312"/>
          <w:color w:val="000000"/>
          <w:sz w:val="32"/>
          <w:szCs w:val="32"/>
        </w:rPr>
        <w:t>2</w:t>
      </w:r>
      <w:r>
        <w:rPr>
          <w:rFonts w:eastAsia="仿宋_GB2312"/>
          <w:sz w:val="32"/>
          <w:szCs w:val="32"/>
        </w:rPr>
        <w:t>项</w:t>
      </w:r>
      <w:r>
        <w:rPr>
          <w:rFonts w:eastAsia="仿宋_GB2312" w:hint="eastAsia"/>
          <w:sz w:val="32"/>
          <w:szCs w:val="32"/>
        </w:rPr>
        <w:t>；</w:t>
      </w:r>
      <w:r>
        <w:rPr>
          <w:rFonts w:eastAsia="仿宋_GB2312" w:hint="eastAsia"/>
          <w:color w:val="000000"/>
          <w:sz w:val="32"/>
          <w:szCs w:val="32"/>
        </w:rPr>
        <w:t>每个</w:t>
      </w:r>
      <w:r>
        <w:rPr>
          <w:rFonts w:eastAsia="仿宋_GB2312"/>
          <w:sz w:val="32"/>
          <w:szCs w:val="32"/>
        </w:rPr>
        <w:t>涉农</w:t>
      </w:r>
      <w:r>
        <w:rPr>
          <w:rFonts w:eastAsia="仿宋_GB2312" w:hint="eastAsia"/>
          <w:sz w:val="32"/>
          <w:szCs w:val="32"/>
        </w:rPr>
        <w:t>市（州）级</w:t>
      </w:r>
      <w:r>
        <w:rPr>
          <w:rFonts w:eastAsia="仿宋_GB2312"/>
          <w:sz w:val="32"/>
          <w:szCs w:val="32"/>
        </w:rPr>
        <w:t>科</w:t>
      </w:r>
      <w:r>
        <w:rPr>
          <w:rFonts w:eastAsia="仿宋_GB2312"/>
          <w:sz w:val="32"/>
          <w:szCs w:val="32"/>
        </w:rPr>
        <w:lastRenderedPageBreak/>
        <w:t>研院所、高等院校申报不超过</w:t>
      </w:r>
      <w:r>
        <w:rPr>
          <w:rFonts w:eastAsia="仿宋_GB2312" w:hint="eastAsia"/>
          <w:sz w:val="32"/>
          <w:szCs w:val="32"/>
        </w:rPr>
        <w:t>1</w:t>
      </w:r>
      <w:r>
        <w:rPr>
          <w:rFonts w:eastAsia="仿宋_GB2312"/>
          <w:sz w:val="32"/>
          <w:szCs w:val="32"/>
        </w:rPr>
        <w:t>项。</w:t>
      </w:r>
      <w:r>
        <w:rPr>
          <w:rFonts w:eastAsia="仿宋_GB2312" w:hint="eastAsia"/>
          <w:sz w:val="32"/>
          <w:szCs w:val="32"/>
        </w:rPr>
        <w:t>优先</w:t>
      </w:r>
      <w:r>
        <w:rPr>
          <w:rFonts w:eastAsia="仿宋_GB2312"/>
          <w:sz w:val="32"/>
          <w:szCs w:val="32"/>
        </w:rPr>
        <w:t>支持乡村振兴重点帮扶县、定点帮扶县，适当平衡在不同区域实施的项</w:t>
      </w:r>
      <w:r>
        <w:rPr>
          <w:rFonts w:eastAsia="仿宋_GB2312"/>
          <w:color w:val="000000"/>
          <w:sz w:val="32"/>
          <w:szCs w:val="32"/>
        </w:rPr>
        <w:t>目。倾斜支持</w:t>
      </w:r>
      <w:r>
        <w:rPr>
          <w:rFonts w:eastAsia="仿宋_GB2312"/>
          <w:color w:val="000000"/>
          <w:sz w:val="32"/>
          <w:szCs w:val="32"/>
        </w:rPr>
        <w:t>2020</w:t>
      </w:r>
      <w:r>
        <w:rPr>
          <w:rFonts w:eastAsia="仿宋_GB2312"/>
          <w:color w:val="000000"/>
          <w:sz w:val="32"/>
          <w:szCs w:val="32"/>
        </w:rPr>
        <w:t>年度获得全省通报表扬的科技特派员工作先进集体和先进个人。</w:t>
      </w:r>
    </w:p>
    <w:p w14:paraId="6985ABBD"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填报《四川省衔接推进乡村振兴科技专项申报书</w:t>
      </w:r>
      <w:r>
        <w:rPr>
          <w:rFonts w:eastAsia="仿宋_GB2312"/>
          <w:color w:val="000000"/>
          <w:sz w:val="32"/>
          <w:szCs w:val="32"/>
        </w:rPr>
        <w:t>(</w:t>
      </w:r>
      <w:r>
        <w:rPr>
          <w:rFonts w:eastAsia="仿宋_GB2312"/>
          <w:color w:val="000000"/>
          <w:sz w:val="32"/>
          <w:szCs w:val="32"/>
        </w:rPr>
        <w:t>产业类</w:t>
      </w:r>
      <w:r>
        <w:rPr>
          <w:rFonts w:eastAsia="仿宋_GB2312"/>
          <w:color w:val="000000"/>
          <w:sz w:val="32"/>
          <w:szCs w:val="32"/>
        </w:rPr>
        <w:t>)</w:t>
      </w:r>
      <w:r>
        <w:rPr>
          <w:rFonts w:eastAsia="仿宋_GB2312"/>
          <w:color w:val="000000"/>
          <w:sz w:val="32"/>
          <w:szCs w:val="32"/>
        </w:rPr>
        <w:t>》，在项目名称后标注</w:t>
      </w:r>
      <w:r>
        <w:rPr>
          <w:rFonts w:eastAsia="仿宋_GB2312"/>
          <w:color w:val="000000"/>
          <w:sz w:val="32"/>
          <w:szCs w:val="32"/>
        </w:rPr>
        <w:t>“</w:t>
      </w:r>
      <w:r>
        <w:rPr>
          <w:rFonts w:eastAsia="仿宋_GB2312"/>
          <w:color w:val="000000"/>
          <w:sz w:val="32"/>
          <w:szCs w:val="32"/>
        </w:rPr>
        <w:t>（面上项目）</w:t>
      </w:r>
      <w:r>
        <w:rPr>
          <w:rFonts w:eastAsia="仿宋_GB2312"/>
          <w:color w:val="000000"/>
          <w:sz w:val="32"/>
          <w:szCs w:val="32"/>
        </w:rPr>
        <w:t>”</w:t>
      </w:r>
      <w:r>
        <w:rPr>
          <w:rFonts w:eastAsia="仿宋_GB2312"/>
          <w:color w:val="000000"/>
          <w:sz w:val="32"/>
          <w:szCs w:val="32"/>
        </w:rPr>
        <w:t>，并提供以下材料作为附件：涉及技术支撑单位和科技人员的，需提供合作协议；直接带动</w:t>
      </w:r>
      <w:r>
        <w:rPr>
          <w:rFonts w:eastAsia="仿宋_GB2312" w:hint="eastAsia"/>
          <w:color w:val="000000"/>
          <w:sz w:val="32"/>
          <w:szCs w:val="32"/>
        </w:rPr>
        <w:t>的农户</w:t>
      </w:r>
      <w:r>
        <w:rPr>
          <w:rFonts w:eastAsia="仿宋_GB2312"/>
          <w:color w:val="000000"/>
          <w:sz w:val="32"/>
          <w:szCs w:val="32"/>
        </w:rPr>
        <w:t>、人口具体清单及乡村证明材料。</w:t>
      </w:r>
    </w:p>
    <w:p w14:paraId="481A53AB"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配套资金不作要求。</w:t>
      </w:r>
    </w:p>
    <w:p w14:paraId="35089114"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申报企业</w:t>
      </w:r>
      <w:r>
        <w:rPr>
          <w:rFonts w:eastAsia="仿宋_GB2312" w:hint="eastAsia"/>
          <w:color w:val="000000"/>
          <w:sz w:val="32"/>
          <w:szCs w:val="32"/>
        </w:rPr>
        <w:t>（转制院所除外）有逾期未完成验收的项目</w:t>
      </w:r>
      <w:r>
        <w:rPr>
          <w:rFonts w:eastAsia="仿宋_GB2312"/>
          <w:color w:val="000000"/>
          <w:sz w:val="32"/>
          <w:szCs w:val="32"/>
        </w:rPr>
        <w:t>，</w:t>
      </w:r>
      <w:r>
        <w:rPr>
          <w:rFonts w:eastAsia="仿宋_GB2312" w:hint="eastAsia"/>
          <w:color w:val="000000"/>
          <w:sz w:val="32"/>
          <w:szCs w:val="32"/>
        </w:rPr>
        <w:t>不予支持</w:t>
      </w:r>
      <w:r>
        <w:rPr>
          <w:rFonts w:eastAsia="仿宋_GB2312"/>
          <w:color w:val="000000"/>
          <w:sz w:val="32"/>
          <w:szCs w:val="32"/>
        </w:rPr>
        <w:t>。</w:t>
      </w:r>
    </w:p>
    <w:p w14:paraId="24B26A75" w14:textId="77777777" w:rsidR="00765794" w:rsidRDefault="00765794" w:rsidP="00765794">
      <w:pPr>
        <w:spacing w:line="560" w:lineRule="exact"/>
        <w:ind w:firstLineChars="200" w:firstLine="640"/>
        <w:rPr>
          <w:rFonts w:eastAsia="黑体" w:hint="eastAsia"/>
          <w:sz w:val="32"/>
          <w:szCs w:val="32"/>
        </w:rPr>
      </w:pPr>
      <w:r>
        <w:rPr>
          <w:rFonts w:eastAsia="黑体"/>
          <w:sz w:val="32"/>
          <w:szCs w:val="32"/>
        </w:rPr>
        <w:t>平台建设与运行维护类项目</w:t>
      </w:r>
      <w:r>
        <w:rPr>
          <w:rFonts w:eastAsia="黑体" w:hint="eastAsia"/>
          <w:sz w:val="32"/>
          <w:szCs w:val="32"/>
        </w:rPr>
        <w:t>：</w:t>
      </w:r>
    </w:p>
    <w:p w14:paraId="6BAADB33"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（一）资金支持方式</w:t>
      </w:r>
      <w:r>
        <w:rPr>
          <w:rFonts w:eastAsia="楷体_GB2312" w:hint="eastAsia"/>
          <w:sz w:val="32"/>
          <w:szCs w:val="32"/>
        </w:rPr>
        <w:t>和</w:t>
      </w:r>
      <w:r>
        <w:rPr>
          <w:rFonts w:eastAsia="楷体_GB2312"/>
          <w:sz w:val="32"/>
          <w:szCs w:val="32"/>
        </w:rPr>
        <w:t>支持经费。</w:t>
      </w:r>
    </w:p>
    <w:p w14:paraId="14A8256C"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专项资金采取前补助支持方式</w:t>
      </w:r>
      <w:r>
        <w:rPr>
          <w:rFonts w:eastAsia="仿宋_GB2312" w:hint="eastAsia"/>
          <w:color w:val="000000"/>
          <w:sz w:val="32"/>
          <w:szCs w:val="32"/>
        </w:rPr>
        <w:t>，</w:t>
      </w:r>
      <w:r>
        <w:rPr>
          <w:rFonts w:eastAsia="仿宋_GB2312"/>
          <w:color w:val="000000"/>
          <w:sz w:val="32"/>
          <w:szCs w:val="32"/>
        </w:rPr>
        <w:t>市（州）、县（市、区）平台项目采取定向财力转移支付。市（州）、县（市、区）平台项目，每项支持经费</w:t>
      </w:r>
      <w:r>
        <w:rPr>
          <w:rFonts w:eastAsia="仿宋_GB2312"/>
          <w:color w:val="000000"/>
          <w:sz w:val="32"/>
          <w:szCs w:val="32"/>
        </w:rPr>
        <w:t>60</w:t>
      </w:r>
      <w:r>
        <w:rPr>
          <w:rFonts w:eastAsia="仿宋_GB2312"/>
          <w:color w:val="000000"/>
          <w:sz w:val="32"/>
          <w:szCs w:val="32"/>
        </w:rPr>
        <w:t>万元，分</w:t>
      </w:r>
      <w:r>
        <w:rPr>
          <w:rFonts w:eastAsia="仿宋_GB2312"/>
          <w:color w:val="000000"/>
          <w:sz w:val="32"/>
          <w:szCs w:val="32"/>
        </w:rPr>
        <w:t>3</w:t>
      </w:r>
      <w:r>
        <w:rPr>
          <w:rFonts w:eastAsia="仿宋_GB2312"/>
          <w:color w:val="000000"/>
          <w:sz w:val="32"/>
          <w:szCs w:val="32"/>
        </w:rPr>
        <w:t>年拨付，每年</w:t>
      </w:r>
      <w:r>
        <w:rPr>
          <w:rFonts w:eastAsia="仿宋_GB2312"/>
          <w:color w:val="000000"/>
          <w:sz w:val="32"/>
          <w:szCs w:val="32"/>
        </w:rPr>
        <w:t>20</w:t>
      </w:r>
      <w:r>
        <w:rPr>
          <w:rFonts w:eastAsia="仿宋_GB2312"/>
          <w:color w:val="000000"/>
          <w:sz w:val="32"/>
          <w:szCs w:val="32"/>
        </w:rPr>
        <w:t>万元</w:t>
      </w:r>
      <w:r>
        <w:rPr>
          <w:rFonts w:eastAsia="仿宋_GB2312"/>
          <w:color w:val="000000"/>
          <w:sz w:val="32"/>
          <w:szCs w:val="32"/>
        </w:rPr>
        <w:t>/</w:t>
      </w:r>
      <w:r>
        <w:rPr>
          <w:rFonts w:eastAsia="仿宋_GB2312"/>
          <w:color w:val="000000"/>
          <w:sz w:val="32"/>
          <w:szCs w:val="32"/>
        </w:rPr>
        <w:t>项。</w:t>
      </w:r>
    </w:p>
    <w:p w14:paraId="11B0574F"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）实施周期。</w:t>
      </w:r>
    </w:p>
    <w:p w14:paraId="35123895" w14:textId="77777777" w:rsidR="00765794" w:rsidRDefault="00765794" w:rsidP="00765794">
      <w:pPr>
        <w:spacing w:line="560" w:lineRule="exact"/>
        <w:ind w:firstLineChars="200" w:firstLine="640"/>
        <w:rPr>
          <w:rFonts w:eastAsia="仿宋_GB2312"/>
          <w:sz w:val="32"/>
          <w:szCs w:val="32"/>
        </w:rPr>
      </w:pPr>
      <w:r>
        <w:rPr>
          <w:rFonts w:eastAsia="仿宋_GB2312"/>
          <w:color w:val="000000"/>
          <w:sz w:val="32"/>
          <w:szCs w:val="32"/>
        </w:rPr>
        <w:t>项目执</w:t>
      </w:r>
      <w:r>
        <w:rPr>
          <w:rFonts w:eastAsia="仿宋_GB2312"/>
          <w:sz w:val="32"/>
          <w:szCs w:val="32"/>
        </w:rPr>
        <w:t>行期</w:t>
      </w:r>
      <w:r>
        <w:rPr>
          <w:rFonts w:eastAsia="仿宋_GB2312"/>
          <w:sz w:val="32"/>
          <w:szCs w:val="32"/>
        </w:rPr>
        <w:t>3</w:t>
      </w:r>
      <w:r>
        <w:rPr>
          <w:rFonts w:eastAsia="仿宋_GB2312"/>
          <w:sz w:val="32"/>
          <w:szCs w:val="32"/>
        </w:rPr>
        <w:t>年，起止时间为</w:t>
      </w:r>
      <w:r>
        <w:rPr>
          <w:rFonts w:eastAsia="仿宋_GB2312"/>
          <w:sz w:val="32"/>
          <w:szCs w:val="32"/>
        </w:rPr>
        <w:t>2022</w:t>
      </w:r>
      <w:r>
        <w:rPr>
          <w:rFonts w:eastAsia="仿宋_GB2312"/>
          <w:sz w:val="32"/>
          <w:szCs w:val="32"/>
        </w:rPr>
        <w:t>年</w:t>
      </w:r>
      <w:r>
        <w:rPr>
          <w:rFonts w:eastAsia="仿宋_GB2312" w:hint="eastAsia"/>
          <w:sz w:val="32"/>
          <w:szCs w:val="32"/>
        </w:rPr>
        <w:t>1</w:t>
      </w:r>
      <w:r>
        <w:rPr>
          <w:rFonts w:eastAsia="仿宋_GB2312"/>
          <w:sz w:val="32"/>
          <w:szCs w:val="32"/>
        </w:rPr>
        <w:t>月</w:t>
      </w:r>
      <w:r>
        <w:rPr>
          <w:rFonts w:ascii="仿宋_GB2312" w:eastAsia="仿宋_GB2312" w:hint="eastAsia"/>
          <w:sz w:val="32"/>
          <w:szCs w:val="32"/>
        </w:rPr>
        <w:t>－</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12</w:t>
      </w:r>
      <w:r>
        <w:rPr>
          <w:rFonts w:eastAsia="仿宋_GB2312"/>
          <w:sz w:val="32"/>
          <w:szCs w:val="32"/>
        </w:rPr>
        <w:t>月。</w:t>
      </w:r>
    </w:p>
    <w:p w14:paraId="17117F87"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）支持方向与重点。</w:t>
      </w:r>
    </w:p>
    <w:p w14:paraId="155617E4"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市（州）平台。建设</w:t>
      </w:r>
      <w:r>
        <w:rPr>
          <w:rFonts w:eastAsia="仿宋_GB2312"/>
          <w:sz w:val="32"/>
          <w:szCs w:val="32"/>
        </w:rPr>
        <w:t>“</w:t>
      </w:r>
      <w:r>
        <w:rPr>
          <w:rFonts w:eastAsia="仿宋_GB2312"/>
          <w:sz w:val="32"/>
          <w:szCs w:val="32"/>
        </w:rPr>
        <w:t>四川</w:t>
      </w:r>
      <w:r>
        <w:rPr>
          <w:rFonts w:eastAsia="仿宋_GB2312" w:hint="eastAsia"/>
          <w:sz w:val="32"/>
          <w:szCs w:val="32"/>
        </w:rPr>
        <w:t>乡村振兴科技</w:t>
      </w:r>
      <w:r>
        <w:rPr>
          <w:rFonts w:eastAsia="仿宋_GB2312"/>
          <w:sz w:val="32"/>
          <w:szCs w:val="32"/>
        </w:rPr>
        <w:t>在线</w:t>
      </w:r>
      <w:r>
        <w:rPr>
          <w:rFonts w:eastAsia="仿宋_GB2312"/>
          <w:sz w:val="32"/>
          <w:szCs w:val="32"/>
        </w:rPr>
        <w:t>”</w:t>
      </w:r>
      <w:r>
        <w:rPr>
          <w:rFonts w:eastAsia="仿宋_GB2312"/>
          <w:sz w:val="32"/>
          <w:szCs w:val="32"/>
        </w:rPr>
        <w:t>平台本级运管中心，指导县级运管中心建设，加强运行、维护、升级管理；建立本级专家、</w:t>
      </w:r>
      <w:proofErr w:type="gramStart"/>
      <w:r>
        <w:rPr>
          <w:rFonts w:eastAsia="仿宋_GB2312"/>
          <w:sz w:val="32"/>
          <w:szCs w:val="32"/>
        </w:rPr>
        <w:t>分诊员队伍</w:t>
      </w:r>
      <w:proofErr w:type="gramEnd"/>
      <w:r>
        <w:rPr>
          <w:rFonts w:eastAsia="仿宋_GB2312"/>
          <w:sz w:val="32"/>
          <w:szCs w:val="32"/>
        </w:rPr>
        <w:t>，组织专家开展在线咨询服务；组织</w:t>
      </w:r>
      <w:r>
        <w:rPr>
          <w:rFonts w:eastAsia="仿宋_GB2312"/>
          <w:sz w:val="32"/>
          <w:szCs w:val="32"/>
        </w:rPr>
        <w:lastRenderedPageBreak/>
        <w:t>科技特派员开展成果转化对接活动；完成本级服务补助有效性、类别的判定，复核所辖县级服务补助的有效性和类别；组织平台推介与培训；上报技术供给、产业信息、供销对接等信息。</w:t>
      </w:r>
    </w:p>
    <w:p w14:paraId="22DF41FF"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县（市、区）平台。建设</w:t>
      </w:r>
      <w:r>
        <w:rPr>
          <w:rFonts w:eastAsia="仿宋_GB2312"/>
          <w:sz w:val="32"/>
          <w:szCs w:val="32"/>
        </w:rPr>
        <w:t>“</w:t>
      </w:r>
      <w:r>
        <w:rPr>
          <w:rFonts w:eastAsia="仿宋_GB2312"/>
          <w:sz w:val="32"/>
          <w:szCs w:val="32"/>
        </w:rPr>
        <w:t>四川</w:t>
      </w:r>
      <w:r>
        <w:rPr>
          <w:rFonts w:eastAsia="仿宋_GB2312" w:hint="eastAsia"/>
          <w:sz w:val="32"/>
          <w:szCs w:val="32"/>
        </w:rPr>
        <w:t>乡村振兴科技</w:t>
      </w:r>
      <w:r>
        <w:rPr>
          <w:rFonts w:eastAsia="仿宋_GB2312"/>
          <w:sz w:val="32"/>
          <w:szCs w:val="32"/>
        </w:rPr>
        <w:t>在线</w:t>
      </w:r>
      <w:r>
        <w:rPr>
          <w:rFonts w:eastAsia="仿宋_GB2312"/>
          <w:sz w:val="32"/>
          <w:szCs w:val="32"/>
        </w:rPr>
        <w:t>”</w:t>
      </w:r>
      <w:r>
        <w:rPr>
          <w:rFonts w:eastAsia="仿宋_GB2312"/>
          <w:sz w:val="32"/>
          <w:szCs w:val="32"/>
        </w:rPr>
        <w:t>平台本级运管中心，加强运行、维护、升级管理；组建信息员、</w:t>
      </w:r>
      <w:proofErr w:type="gramStart"/>
      <w:r>
        <w:rPr>
          <w:rFonts w:eastAsia="仿宋_GB2312"/>
          <w:sz w:val="32"/>
          <w:szCs w:val="32"/>
        </w:rPr>
        <w:t>分诊员与</w:t>
      </w:r>
      <w:proofErr w:type="gramEnd"/>
      <w:r>
        <w:rPr>
          <w:rFonts w:eastAsia="仿宋_GB2312"/>
          <w:sz w:val="32"/>
          <w:szCs w:val="32"/>
        </w:rPr>
        <w:t>专家队伍，组织专家开展在线咨询服务；申领、兑现服务补助，对服务补助的有效性、类别进行判定；组织平台推介与培训；上报技术供给、产业信息、供销对接等信息。</w:t>
      </w:r>
    </w:p>
    <w:p w14:paraId="69F3A801"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）考核指标。</w:t>
      </w:r>
    </w:p>
    <w:p w14:paraId="43811C6F"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共性要求：依托公益性职能单位新建平台运管中心，配备专职工作人员</w:t>
      </w:r>
      <w:r>
        <w:rPr>
          <w:rFonts w:eastAsia="仿宋_GB2312"/>
          <w:sz w:val="32"/>
          <w:szCs w:val="32"/>
        </w:rPr>
        <w:t>3</w:t>
      </w:r>
      <w:r>
        <w:rPr>
          <w:rFonts w:ascii="仿宋_GB2312" w:eastAsia="仿宋_GB2312" w:hint="eastAsia"/>
          <w:sz w:val="32"/>
          <w:szCs w:val="32"/>
        </w:rPr>
        <w:t>－</w:t>
      </w:r>
      <w:r>
        <w:rPr>
          <w:rFonts w:eastAsia="仿宋_GB2312"/>
          <w:sz w:val="32"/>
          <w:szCs w:val="32"/>
        </w:rPr>
        <w:t>5</w:t>
      </w:r>
      <w:r>
        <w:rPr>
          <w:rFonts w:eastAsia="仿宋_GB2312"/>
          <w:sz w:val="32"/>
          <w:szCs w:val="32"/>
        </w:rPr>
        <w:t>名，落实办公场地，提供办公条件；建立专家库，本级专家不少于</w:t>
      </w:r>
      <w:r>
        <w:rPr>
          <w:rFonts w:eastAsia="仿宋_GB2312"/>
          <w:sz w:val="32"/>
          <w:szCs w:val="32"/>
        </w:rPr>
        <w:t>100</w:t>
      </w:r>
      <w:r>
        <w:rPr>
          <w:rFonts w:eastAsia="仿宋_GB2312"/>
          <w:sz w:val="32"/>
          <w:szCs w:val="32"/>
        </w:rPr>
        <w:t>人（民族地区可据实降低）；对本辖区在线需求做到</w:t>
      </w:r>
      <w:r>
        <w:rPr>
          <w:rFonts w:eastAsia="仿宋_GB2312"/>
          <w:sz w:val="32"/>
          <w:szCs w:val="32"/>
        </w:rPr>
        <w:t>100%</w:t>
      </w:r>
      <w:r>
        <w:rPr>
          <w:rFonts w:eastAsia="仿宋_GB2312"/>
          <w:sz w:val="32"/>
          <w:szCs w:val="32"/>
        </w:rPr>
        <w:t>响应。</w:t>
      </w:r>
    </w:p>
    <w:p w14:paraId="4B2CA1A5"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个性要求：市（州）平台指导所辖县（市、区）建立运管中心、开展分类别分区域培训活动不少于</w:t>
      </w:r>
      <w:r>
        <w:rPr>
          <w:rFonts w:eastAsia="仿宋_GB2312"/>
          <w:sz w:val="32"/>
          <w:szCs w:val="32"/>
        </w:rPr>
        <w:t>1</w:t>
      </w:r>
      <w:r>
        <w:rPr>
          <w:rFonts w:eastAsia="仿宋_GB2312"/>
          <w:sz w:val="32"/>
          <w:szCs w:val="32"/>
        </w:rPr>
        <w:t>次</w:t>
      </w:r>
      <w:r>
        <w:rPr>
          <w:rFonts w:eastAsia="仿宋_GB2312"/>
          <w:sz w:val="32"/>
          <w:szCs w:val="32"/>
        </w:rPr>
        <w:t>/</w:t>
      </w:r>
      <w:r>
        <w:rPr>
          <w:rFonts w:eastAsia="仿宋_GB2312"/>
          <w:sz w:val="32"/>
          <w:szCs w:val="32"/>
        </w:rPr>
        <w:t>年、组织科技特派员成果对接活动不少于</w:t>
      </w:r>
      <w:r>
        <w:rPr>
          <w:rFonts w:eastAsia="仿宋_GB2312"/>
          <w:sz w:val="32"/>
          <w:szCs w:val="32"/>
        </w:rPr>
        <w:t>1</w:t>
      </w:r>
      <w:r>
        <w:rPr>
          <w:rFonts w:eastAsia="仿宋_GB2312"/>
          <w:sz w:val="32"/>
          <w:szCs w:val="32"/>
        </w:rPr>
        <w:t>次</w:t>
      </w:r>
      <w:r>
        <w:rPr>
          <w:rFonts w:eastAsia="仿宋_GB2312"/>
          <w:sz w:val="32"/>
          <w:szCs w:val="32"/>
        </w:rPr>
        <w:t>/</w:t>
      </w:r>
      <w:r>
        <w:rPr>
          <w:rFonts w:eastAsia="仿宋_GB2312"/>
          <w:sz w:val="32"/>
          <w:szCs w:val="32"/>
        </w:rPr>
        <w:t>年，累计上报本级技术供给、产业信息、供销对接不少于</w:t>
      </w:r>
      <w:r>
        <w:rPr>
          <w:rFonts w:eastAsia="仿宋_GB2312"/>
          <w:sz w:val="32"/>
          <w:szCs w:val="32"/>
        </w:rPr>
        <w:t>20</w:t>
      </w:r>
      <w:r>
        <w:rPr>
          <w:rFonts w:eastAsia="仿宋_GB2312"/>
          <w:sz w:val="32"/>
          <w:szCs w:val="32"/>
        </w:rPr>
        <w:t>条</w:t>
      </w:r>
      <w:r>
        <w:rPr>
          <w:rFonts w:eastAsia="仿宋_GB2312"/>
          <w:sz w:val="32"/>
          <w:szCs w:val="32"/>
        </w:rPr>
        <w:t>/</w:t>
      </w:r>
      <w:r>
        <w:rPr>
          <w:rFonts w:eastAsia="仿宋_GB2312"/>
          <w:sz w:val="32"/>
          <w:szCs w:val="32"/>
        </w:rPr>
        <w:t>年。县（市、区）平台建立信息员库，每个村信息员原则上不少于</w:t>
      </w:r>
      <w:r>
        <w:rPr>
          <w:rFonts w:eastAsia="仿宋_GB2312"/>
          <w:sz w:val="32"/>
          <w:szCs w:val="32"/>
        </w:rPr>
        <w:t>2</w:t>
      </w:r>
      <w:r>
        <w:rPr>
          <w:rFonts w:eastAsia="仿宋_GB2312"/>
          <w:sz w:val="32"/>
          <w:szCs w:val="32"/>
        </w:rPr>
        <w:t>名、每年完成在线咨询不少于</w:t>
      </w:r>
      <w:r>
        <w:rPr>
          <w:rFonts w:eastAsia="仿宋_GB2312"/>
          <w:sz w:val="32"/>
          <w:szCs w:val="32"/>
        </w:rPr>
        <w:t>800</w:t>
      </w:r>
      <w:r>
        <w:rPr>
          <w:rFonts w:eastAsia="仿宋_GB2312"/>
          <w:sz w:val="32"/>
          <w:szCs w:val="32"/>
        </w:rPr>
        <w:t>条（次），其中</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sz w:val="32"/>
          <w:szCs w:val="32"/>
        </w:rPr>
        <w:t>400</w:t>
      </w:r>
      <w:r>
        <w:rPr>
          <w:rFonts w:eastAsia="仿宋_GB2312"/>
          <w:sz w:val="32"/>
          <w:szCs w:val="32"/>
        </w:rPr>
        <w:t>条，开展分类别分区域培训活动不少于</w:t>
      </w:r>
      <w:r>
        <w:rPr>
          <w:rFonts w:eastAsia="仿宋_GB2312"/>
          <w:sz w:val="32"/>
          <w:szCs w:val="32"/>
        </w:rPr>
        <w:t>2</w:t>
      </w:r>
      <w:r>
        <w:rPr>
          <w:rFonts w:eastAsia="仿宋_GB2312"/>
          <w:sz w:val="32"/>
          <w:szCs w:val="32"/>
        </w:rPr>
        <w:t>次</w:t>
      </w:r>
      <w:r>
        <w:rPr>
          <w:rFonts w:eastAsia="仿宋_GB2312"/>
          <w:sz w:val="32"/>
          <w:szCs w:val="32"/>
        </w:rPr>
        <w:t>/</w:t>
      </w:r>
      <w:r>
        <w:rPr>
          <w:rFonts w:eastAsia="仿宋_GB2312"/>
          <w:sz w:val="32"/>
          <w:szCs w:val="32"/>
        </w:rPr>
        <w:t>年，累计发布技术供给、产业信息、供销对接不少于</w:t>
      </w:r>
      <w:r>
        <w:rPr>
          <w:rFonts w:eastAsia="仿宋_GB2312"/>
          <w:sz w:val="32"/>
          <w:szCs w:val="32"/>
        </w:rPr>
        <w:t>30</w:t>
      </w:r>
      <w:r>
        <w:rPr>
          <w:rFonts w:eastAsia="仿宋_GB2312"/>
          <w:sz w:val="32"/>
          <w:szCs w:val="32"/>
        </w:rPr>
        <w:t>条</w:t>
      </w:r>
      <w:r>
        <w:rPr>
          <w:rFonts w:eastAsia="仿宋_GB2312"/>
          <w:sz w:val="32"/>
          <w:szCs w:val="32"/>
        </w:rPr>
        <w:t>/</w:t>
      </w:r>
      <w:r>
        <w:rPr>
          <w:rFonts w:eastAsia="仿宋_GB2312"/>
          <w:sz w:val="32"/>
          <w:szCs w:val="32"/>
        </w:rPr>
        <w:t>年。</w:t>
      </w:r>
    </w:p>
    <w:p w14:paraId="0A42102F" w14:textId="77777777" w:rsidR="00765794" w:rsidRDefault="00765794" w:rsidP="00765794">
      <w:pPr>
        <w:adjustRightInd w:val="0"/>
        <w:snapToGrid w:val="0"/>
        <w:spacing w:line="56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五</w:t>
      </w:r>
      <w:r>
        <w:rPr>
          <w:rFonts w:eastAsia="楷体_GB2312"/>
          <w:sz w:val="32"/>
          <w:szCs w:val="32"/>
        </w:rPr>
        <w:t>）有关要求。</w:t>
      </w:r>
    </w:p>
    <w:p w14:paraId="23739B5D" w14:textId="77777777" w:rsidR="00765794" w:rsidRDefault="00765794" w:rsidP="00765794">
      <w:pPr>
        <w:spacing w:line="560" w:lineRule="exact"/>
        <w:ind w:firstLineChars="200" w:firstLine="640"/>
        <w:rPr>
          <w:rFonts w:eastAsia="仿宋_GB2312"/>
          <w:sz w:val="32"/>
          <w:szCs w:val="32"/>
        </w:rPr>
      </w:pPr>
      <w:r>
        <w:rPr>
          <w:rFonts w:eastAsia="仿宋_GB2312"/>
          <w:color w:val="000000"/>
          <w:sz w:val="32"/>
          <w:szCs w:val="32"/>
        </w:rPr>
        <w:lastRenderedPageBreak/>
        <w:t>1.</w:t>
      </w:r>
      <w:r>
        <w:rPr>
          <w:rFonts w:eastAsia="仿宋_GB2312"/>
          <w:color w:val="000000"/>
          <w:sz w:val="32"/>
          <w:szCs w:val="32"/>
        </w:rPr>
        <w:t>市（州）、县（市、区）平台项目分别</w:t>
      </w:r>
      <w:r>
        <w:rPr>
          <w:rFonts w:eastAsia="仿宋_GB2312"/>
          <w:sz w:val="32"/>
          <w:szCs w:val="32"/>
        </w:rPr>
        <w:t>由市（州）、县（市、区）具有独立法人资格的生产力促进中心、科技情报研究所、农技推广机构、林业技术推广机构、公益性职能单位等主体申报。</w:t>
      </w:r>
    </w:p>
    <w:p w14:paraId="251C12C8"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项目负责人应具备中级以上技术职称或大学专科毕业</w:t>
      </w:r>
      <w:r>
        <w:rPr>
          <w:rFonts w:eastAsia="仿宋_GB2312"/>
          <w:color w:val="000000"/>
          <w:sz w:val="32"/>
          <w:szCs w:val="32"/>
        </w:rPr>
        <w:t>3</w:t>
      </w:r>
      <w:r>
        <w:rPr>
          <w:rFonts w:eastAsia="仿宋_GB2312"/>
          <w:color w:val="000000"/>
          <w:sz w:val="32"/>
          <w:szCs w:val="32"/>
        </w:rPr>
        <w:t>年以上。</w:t>
      </w:r>
    </w:p>
    <w:p w14:paraId="41094DE2"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每个市（州）申报项目不超过</w:t>
      </w:r>
      <w:r>
        <w:rPr>
          <w:rFonts w:eastAsia="仿宋_GB2312" w:hint="eastAsia"/>
          <w:color w:val="000000"/>
          <w:sz w:val="32"/>
          <w:szCs w:val="32"/>
        </w:rPr>
        <w:t>4</w:t>
      </w:r>
      <w:r>
        <w:rPr>
          <w:rFonts w:eastAsia="仿宋_GB2312"/>
          <w:color w:val="000000"/>
          <w:sz w:val="32"/>
          <w:szCs w:val="32"/>
        </w:rPr>
        <w:t>项</w:t>
      </w:r>
      <w:r>
        <w:rPr>
          <w:rFonts w:eastAsia="仿宋_GB2312" w:hint="eastAsia"/>
          <w:color w:val="000000"/>
          <w:sz w:val="32"/>
          <w:szCs w:val="32"/>
        </w:rPr>
        <w:t>，其中：</w:t>
      </w:r>
      <w:r>
        <w:rPr>
          <w:rFonts w:eastAsia="仿宋_GB2312"/>
          <w:color w:val="000000"/>
          <w:sz w:val="32"/>
          <w:szCs w:val="32"/>
        </w:rPr>
        <w:t>市（州）平台项目不超过</w:t>
      </w:r>
      <w:r>
        <w:rPr>
          <w:rFonts w:eastAsia="仿宋_GB2312" w:hint="eastAsia"/>
          <w:color w:val="000000"/>
          <w:sz w:val="32"/>
          <w:szCs w:val="32"/>
        </w:rPr>
        <w:t>1</w:t>
      </w:r>
      <w:r>
        <w:rPr>
          <w:rFonts w:eastAsia="仿宋_GB2312"/>
          <w:color w:val="000000"/>
          <w:sz w:val="32"/>
          <w:szCs w:val="32"/>
        </w:rPr>
        <w:t>项，县（市、区）</w:t>
      </w:r>
      <w:r>
        <w:rPr>
          <w:rFonts w:eastAsia="仿宋_GB2312" w:hint="eastAsia"/>
          <w:color w:val="000000"/>
          <w:sz w:val="32"/>
          <w:szCs w:val="32"/>
        </w:rPr>
        <w:t>平台</w:t>
      </w:r>
      <w:r>
        <w:rPr>
          <w:rFonts w:eastAsia="仿宋_GB2312"/>
          <w:color w:val="000000"/>
          <w:sz w:val="32"/>
          <w:szCs w:val="32"/>
        </w:rPr>
        <w:t>项目不超过</w:t>
      </w:r>
      <w:r>
        <w:rPr>
          <w:rFonts w:eastAsia="仿宋_GB2312" w:hint="eastAsia"/>
          <w:color w:val="000000"/>
          <w:sz w:val="32"/>
          <w:szCs w:val="32"/>
        </w:rPr>
        <w:t>3</w:t>
      </w:r>
      <w:r>
        <w:rPr>
          <w:rFonts w:eastAsia="仿宋_GB2312"/>
          <w:color w:val="000000"/>
          <w:sz w:val="32"/>
          <w:szCs w:val="32"/>
        </w:rPr>
        <w:t>项</w:t>
      </w:r>
      <w:r>
        <w:rPr>
          <w:rFonts w:eastAsia="仿宋_GB2312" w:hint="eastAsia"/>
          <w:color w:val="000000"/>
          <w:sz w:val="32"/>
          <w:szCs w:val="32"/>
        </w:rPr>
        <w:t>，由</w:t>
      </w:r>
      <w:r>
        <w:rPr>
          <w:rFonts w:eastAsia="仿宋_GB2312"/>
          <w:color w:val="000000"/>
          <w:sz w:val="32"/>
          <w:szCs w:val="32"/>
        </w:rPr>
        <w:t>市（州）</w:t>
      </w:r>
      <w:r>
        <w:rPr>
          <w:rFonts w:eastAsia="仿宋_GB2312" w:hint="eastAsia"/>
          <w:color w:val="000000"/>
          <w:sz w:val="32"/>
          <w:szCs w:val="32"/>
        </w:rPr>
        <w:t>科技局统筹推荐</w:t>
      </w:r>
      <w:r>
        <w:rPr>
          <w:rFonts w:eastAsia="仿宋_GB2312"/>
          <w:color w:val="000000"/>
          <w:sz w:val="32"/>
          <w:szCs w:val="32"/>
        </w:rPr>
        <w:t>。</w:t>
      </w:r>
    </w:p>
    <w:p w14:paraId="1CFDBF08"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4.2021</w:t>
      </w:r>
      <w:r>
        <w:rPr>
          <w:rFonts w:eastAsia="仿宋_GB2312"/>
          <w:sz w:val="32"/>
          <w:szCs w:val="32"/>
        </w:rPr>
        <w:t>年</w:t>
      </w:r>
      <w:r>
        <w:rPr>
          <w:rFonts w:eastAsia="仿宋_GB2312" w:hint="eastAsia"/>
          <w:sz w:val="32"/>
          <w:szCs w:val="32"/>
        </w:rPr>
        <w:t>度</w:t>
      </w:r>
      <w:r>
        <w:rPr>
          <w:rFonts w:eastAsia="仿宋_GB2312"/>
          <w:sz w:val="32"/>
          <w:szCs w:val="32"/>
        </w:rPr>
        <w:t>已获</w:t>
      </w:r>
      <w:r>
        <w:rPr>
          <w:rFonts w:eastAsia="仿宋_GB2312" w:hint="eastAsia"/>
          <w:sz w:val="32"/>
          <w:szCs w:val="32"/>
        </w:rPr>
        <w:t>“</w:t>
      </w:r>
      <w:r>
        <w:rPr>
          <w:rFonts w:eastAsia="仿宋_GB2312"/>
          <w:sz w:val="32"/>
          <w:szCs w:val="32"/>
        </w:rPr>
        <w:t>科技扶贫平台建设与运行维护类</w:t>
      </w:r>
      <w:r>
        <w:rPr>
          <w:rFonts w:eastAsia="仿宋_GB2312" w:hint="eastAsia"/>
          <w:sz w:val="32"/>
          <w:szCs w:val="32"/>
        </w:rPr>
        <w:t>”</w:t>
      </w:r>
      <w:r>
        <w:rPr>
          <w:rFonts w:eastAsia="仿宋_GB2312"/>
          <w:sz w:val="32"/>
          <w:szCs w:val="32"/>
        </w:rPr>
        <w:t>项目支持的市（州）、县（市、区），不予支持。</w:t>
      </w:r>
    </w:p>
    <w:p w14:paraId="4D9646E9"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填报《四川省衔接推进乡村振兴科技专项申报书（平台类）》，在项目名称后标注</w:t>
      </w:r>
      <w:r>
        <w:rPr>
          <w:rFonts w:eastAsia="仿宋_GB2312"/>
          <w:color w:val="000000"/>
          <w:sz w:val="32"/>
          <w:szCs w:val="32"/>
        </w:rPr>
        <w:t>“</w:t>
      </w:r>
      <w:r>
        <w:rPr>
          <w:rFonts w:eastAsia="仿宋_GB2312"/>
          <w:color w:val="000000"/>
          <w:sz w:val="32"/>
          <w:szCs w:val="32"/>
        </w:rPr>
        <w:t>（平台类）</w:t>
      </w:r>
      <w:r>
        <w:rPr>
          <w:rFonts w:eastAsia="仿宋_GB2312"/>
          <w:color w:val="000000"/>
          <w:sz w:val="32"/>
          <w:szCs w:val="32"/>
        </w:rPr>
        <w:t>”</w:t>
      </w:r>
      <w:r>
        <w:rPr>
          <w:rFonts w:eastAsia="仿宋_GB2312"/>
          <w:color w:val="000000"/>
          <w:sz w:val="32"/>
          <w:szCs w:val="32"/>
        </w:rPr>
        <w:t>。</w:t>
      </w:r>
    </w:p>
    <w:p w14:paraId="192B2A8B" w14:textId="77777777" w:rsidR="00765794" w:rsidRDefault="00765794" w:rsidP="00765794">
      <w:pPr>
        <w:spacing w:line="56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项目配套资金不作要求。</w:t>
      </w:r>
    </w:p>
    <w:p w14:paraId="280BDE6E" w14:textId="77777777" w:rsidR="00765794" w:rsidRDefault="00765794" w:rsidP="00765794">
      <w:pPr>
        <w:pStyle w:val="Default"/>
        <w:spacing w:line="560" w:lineRule="exact"/>
        <w:rPr>
          <w:rStyle w:val="afb"/>
          <w:rFonts w:ascii="黑体" w:eastAsia="黑体" w:hAnsi="黑体"/>
          <w:sz w:val="32"/>
          <w:szCs w:val="32"/>
        </w:rPr>
        <w:sectPr w:rsidR="00765794">
          <w:pgSz w:w="11906" w:h="16838"/>
          <w:pgMar w:top="2098" w:right="1474" w:bottom="1985" w:left="1588" w:header="851" w:footer="992" w:gutter="0"/>
          <w:cols w:space="720"/>
          <w:docGrid w:type="linesAndChars" w:linePitch="312"/>
        </w:sectPr>
      </w:pPr>
    </w:p>
    <w:p w14:paraId="6A60E3D2" w14:textId="77777777" w:rsidR="00765794" w:rsidRDefault="00765794" w:rsidP="00765794">
      <w:pPr>
        <w:pStyle w:val="Default"/>
        <w:spacing w:line="560" w:lineRule="exact"/>
        <w:ind w:firstLineChars="200" w:firstLine="720"/>
        <w:jc w:val="both"/>
        <w:rPr>
          <w:rFonts w:ascii="方正小标宋_GBK" w:eastAsia="方正小标宋_GBK" w:hAnsi="方正小标宋_GBK" w:cs="方正小标宋_GBK"/>
          <w:sz w:val="36"/>
          <w:szCs w:val="36"/>
        </w:rPr>
      </w:pPr>
      <w:r>
        <w:rPr>
          <w:rFonts w:ascii="方正小标宋_GBK" w:eastAsia="方正小标宋_GBK" w:hAnsi="方正小标宋_GBK" w:cs="方正小标宋_GBK"/>
          <w:bCs/>
          <w:sz w:val="36"/>
          <w:szCs w:val="36"/>
        </w:rPr>
        <w:lastRenderedPageBreak/>
        <w:t>三、农业科技成果转化资金</w:t>
      </w:r>
    </w:p>
    <w:p w14:paraId="2210E288" w14:textId="77777777" w:rsidR="00765794" w:rsidRDefault="00765794" w:rsidP="00765794">
      <w:pPr>
        <w:spacing w:line="400" w:lineRule="exact"/>
        <w:ind w:firstLineChars="200" w:firstLine="600"/>
        <w:rPr>
          <w:rFonts w:ascii="楷体_GB2312" w:eastAsia="楷体_GB2312" w:hAnsi="楷体_GB2312" w:cs="楷体_GB2312" w:hint="eastAsia"/>
          <w:bCs/>
          <w:sz w:val="30"/>
          <w:szCs w:val="30"/>
        </w:rPr>
      </w:pPr>
      <w:r>
        <w:rPr>
          <w:rFonts w:ascii="楷体_GB2312" w:eastAsia="楷体_GB2312" w:hAnsi="楷体_GB2312" w:cs="楷体_GB2312" w:hint="eastAsia"/>
          <w:bCs/>
          <w:sz w:val="30"/>
          <w:szCs w:val="30"/>
        </w:rPr>
        <w:t>（该指南在线填写“四川省省级农业科技成果转化资金项目申请书”。</w:t>
      </w:r>
      <w:r>
        <w:rPr>
          <w:rFonts w:ascii="楷体_GB2312" w:eastAsia="楷体_GB2312" w:hAnsi="楷体_GB2312" w:cs="楷体_GB2312" w:hint="eastAsia"/>
          <w:sz w:val="30"/>
          <w:szCs w:val="30"/>
        </w:rPr>
        <w:t>指南咨询：蔡文开028-86783713</w:t>
      </w:r>
      <w:r>
        <w:rPr>
          <w:rFonts w:ascii="楷体_GB2312" w:eastAsia="楷体_GB2312" w:hAnsi="楷体_GB2312" w:cs="楷体_GB2312" w:hint="eastAsia"/>
          <w:bCs/>
          <w:sz w:val="30"/>
          <w:szCs w:val="30"/>
        </w:rPr>
        <w:t>）</w:t>
      </w:r>
    </w:p>
    <w:p w14:paraId="7CCF3CD1" w14:textId="77777777" w:rsidR="00765794" w:rsidRDefault="00765794" w:rsidP="00765794">
      <w:pPr>
        <w:spacing w:line="560" w:lineRule="exact"/>
        <w:ind w:firstLineChars="200" w:firstLine="640"/>
        <w:rPr>
          <w:rFonts w:eastAsia="黑体"/>
          <w:sz w:val="32"/>
          <w:szCs w:val="32"/>
        </w:rPr>
      </w:pPr>
    </w:p>
    <w:p w14:paraId="355D0DB8" w14:textId="77777777" w:rsidR="00765794" w:rsidRDefault="00765794" w:rsidP="00765794">
      <w:pPr>
        <w:spacing w:line="560" w:lineRule="exact"/>
        <w:ind w:firstLineChars="200" w:firstLine="640"/>
        <w:rPr>
          <w:rFonts w:eastAsia="仿宋_GB2312"/>
          <w:sz w:val="32"/>
          <w:szCs w:val="32"/>
        </w:rPr>
      </w:pPr>
      <w:r>
        <w:rPr>
          <w:rFonts w:eastAsia="黑体" w:hint="eastAsia"/>
          <w:sz w:val="32"/>
          <w:szCs w:val="32"/>
        </w:rPr>
        <w:t>总体绩效目标：</w:t>
      </w:r>
    </w:p>
    <w:p w14:paraId="4DE425FB" w14:textId="77777777" w:rsidR="00765794" w:rsidRDefault="00765794" w:rsidP="00765794">
      <w:pPr>
        <w:spacing w:line="560" w:lineRule="exact"/>
        <w:ind w:firstLineChars="200" w:firstLine="640"/>
        <w:jc w:val="left"/>
        <w:rPr>
          <w:rFonts w:eastAsia="仿宋_GB2312"/>
          <w:sz w:val="32"/>
          <w:szCs w:val="32"/>
        </w:rPr>
      </w:pPr>
      <w:r>
        <w:rPr>
          <w:rFonts w:eastAsia="仿宋_GB2312"/>
          <w:sz w:val="32"/>
          <w:szCs w:val="32"/>
        </w:rPr>
        <w:t>202</w:t>
      </w:r>
      <w:r>
        <w:rPr>
          <w:rFonts w:eastAsia="仿宋_GB2312" w:hint="eastAsia"/>
          <w:sz w:val="32"/>
          <w:szCs w:val="32"/>
        </w:rPr>
        <w:t>2</w:t>
      </w:r>
      <w:r>
        <w:rPr>
          <w:rFonts w:eastAsia="仿宋_GB2312"/>
          <w:sz w:val="32"/>
          <w:szCs w:val="32"/>
        </w:rPr>
        <w:t>年度</w:t>
      </w:r>
      <w:r>
        <w:rPr>
          <w:rFonts w:eastAsia="仿宋_GB2312"/>
          <w:bCs/>
          <w:sz w:val="32"/>
          <w:szCs w:val="32"/>
        </w:rPr>
        <w:t>农业科技成果转化资金</w:t>
      </w:r>
      <w:r>
        <w:rPr>
          <w:rFonts w:eastAsia="仿宋_GB2312"/>
          <w:sz w:val="32"/>
          <w:szCs w:val="32"/>
        </w:rPr>
        <w:t>项目分为重点</w:t>
      </w:r>
      <w:r>
        <w:rPr>
          <w:rFonts w:eastAsia="仿宋_GB2312" w:hint="eastAsia"/>
          <w:sz w:val="32"/>
          <w:szCs w:val="32"/>
        </w:rPr>
        <w:t>项目和</w:t>
      </w:r>
      <w:r>
        <w:rPr>
          <w:rFonts w:eastAsia="仿宋_GB2312"/>
          <w:sz w:val="32"/>
          <w:szCs w:val="32"/>
        </w:rPr>
        <w:t>一般项目</w:t>
      </w:r>
      <w:r>
        <w:rPr>
          <w:rFonts w:eastAsia="仿宋_GB2312" w:hint="eastAsia"/>
          <w:sz w:val="32"/>
          <w:szCs w:val="32"/>
        </w:rPr>
        <w:t>两</w:t>
      </w:r>
      <w:r>
        <w:rPr>
          <w:rFonts w:eastAsia="仿宋_GB2312"/>
          <w:sz w:val="32"/>
          <w:szCs w:val="32"/>
        </w:rPr>
        <w:t>类。绩效目标：</w:t>
      </w:r>
      <w:r>
        <w:rPr>
          <w:rFonts w:eastAsia="仿宋_GB2312" w:hint="eastAsia"/>
          <w:sz w:val="32"/>
          <w:szCs w:val="32"/>
        </w:rPr>
        <w:t>示范推广新品种</w:t>
      </w:r>
      <w:r>
        <w:rPr>
          <w:rFonts w:eastAsia="仿宋_GB2312" w:hint="eastAsia"/>
          <w:sz w:val="32"/>
          <w:szCs w:val="32"/>
        </w:rPr>
        <w:t>20</w:t>
      </w:r>
      <w:r>
        <w:rPr>
          <w:rFonts w:eastAsia="仿宋_GB2312" w:hint="eastAsia"/>
          <w:sz w:val="32"/>
          <w:szCs w:val="32"/>
        </w:rPr>
        <w:t>个，转化应用新技术、新产品、新工艺、新装备</w:t>
      </w:r>
      <w:r>
        <w:rPr>
          <w:rFonts w:eastAsia="仿宋_GB2312" w:hint="eastAsia"/>
          <w:sz w:val="32"/>
          <w:szCs w:val="32"/>
        </w:rPr>
        <w:t>25</w:t>
      </w:r>
      <w:r>
        <w:rPr>
          <w:rFonts w:eastAsia="仿宋_GB2312" w:hint="eastAsia"/>
          <w:sz w:val="32"/>
          <w:szCs w:val="32"/>
        </w:rPr>
        <w:t>项（</w:t>
      </w:r>
      <w:proofErr w:type="gramStart"/>
      <w:r>
        <w:rPr>
          <w:rFonts w:eastAsia="仿宋_GB2312" w:hint="eastAsia"/>
          <w:sz w:val="32"/>
          <w:szCs w:val="32"/>
        </w:rPr>
        <w:t>个</w:t>
      </w:r>
      <w:proofErr w:type="gramEnd"/>
      <w:r>
        <w:rPr>
          <w:rFonts w:eastAsia="仿宋_GB2312" w:hint="eastAsia"/>
          <w:sz w:val="32"/>
          <w:szCs w:val="32"/>
        </w:rPr>
        <w:t>），建立科技示范基地</w:t>
      </w:r>
      <w:r>
        <w:rPr>
          <w:rFonts w:eastAsia="仿宋_GB2312" w:hint="eastAsia"/>
          <w:sz w:val="32"/>
          <w:szCs w:val="32"/>
        </w:rPr>
        <w:t>30</w:t>
      </w:r>
      <w:r>
        <w:rPr>
          <w:rFonts w:eastAsia="仿宋_GB2312" w:hint="eastAsia"/>
          <w:sz w:val="32"/>
          <w:szCs w:val="32"/>
        </w:rPr>
        <w:t>个，培育示范企业</w:t>
      </w:r>
      <w:r>
        <w:rPr>
          <w:rFonts w:eastAsia="仿宋_GB2312" w:hint="eastAsia"/>
          <w:sz w:val="32"/>
          <w:szCs w:val="32"/>
        </w:rPr>
        <w:t>20</w:t>
      </w:r>
      <w:r>
        <w:rPr>
          <w:rFonts w:eastAsia="仿宋_GB2312" w:hint="eastAsia"/>
          <w:sz w:val="32"/>
          <w:szCs w:val="32"/>
        </w:rPr>
        <w:t>家。</w:t>
      </w:r>
    </w:p>
    <w:p w14:paraId="4491FBBB" w14:textId="77777777" w:rsidR="00765794" w:rsidRDefault="00765794" w:rsidP="00765794">
      <w:pPr>
        <w:spacing w:line="560" w:lineRule="exact"/>
        <w:ind w:firstLineChars="200" w:firstLine="640"/>
        <w:rPr>
          <w:rFonts w:eastAsia="黑体" w:hint="eastAsia"/>
          <w:sz w:val="32"/>
          <w:szCs w:val="32"/>
        </w:rPr>
      </w:pPr>
      <w:r>
        <w:rPr>
          <w:rFonts w:eastAsia="黑体"/>
          <w:sz w:val="32"/>
          <w:szCs w:val="32"/>
        </w:rPr>
        <w:t>资金支持方式</w:t>
      </w:r>
      <w:r>
        <w:rPr>
          <w:rFonts w:eastAsia="黑体" w:hint="eastAsia"/>
          <w:sz w:val="32"/>
          <w:szCs w:val="32"/>
        </w:rPr>
        <w:t>和支持经费：</w:t>
      </w:r>
    </w:p>
    <w:p w14:paraId="2F72FDD7"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专项资金采取前补助支持方式。按照重点、一般项目分类支持。重点项目每项支持经费不超过</w:t>
      </w:r>
      <w:r>
        <w:rPr>
          <w:rFonts w:eastAsia="仿宋_GB2312" w:hint="eastAsia"/>
          <w:sz w:val="32"/>
          <w:szCs w:val="32"/>
        </w:rPr>
        <w:t>10</w:t>
      </w:r>
      <w:r>
        <w:rPr>
          <w:rFonts w:eastAsia="仿宋_GB2312"/>
          <w:sz w:val="32"/>
          <w:szCs w:val="32"/>
        </w:rPr>
        <w:t>0</w:t>
      </w:r>
      <w:r>
        <w:rPr>
          <w:rFonts w:eastAsia="仿宋_GB2312"/>
          <w:sz w:val="32"/>
          <w:szCs w:val="32"/>
        </w:rPr>
        <w:t>万元，一般项目每项支持经费不超过</w:t>
      </w:r>
      <w:r>
        <w:rPr>
          <w:rFonts w:eastAsia="仿宋_GB2312" w:hint="eastAsia"/>
          <w:sz w:val="32"/>
          <w:szCs w:val="32"/>
        </w:rPr>
        <w:t>5</w:t>
      </w:r>
      <w:r>
        <w:rPr>
          <w:rFonts w:eastAsia="仿宋_GB2312"/>
          <w:sz w:val="32"/>
          <w:szCs w:val="32"/>
        </w:rPr>
        <w:t>0</w:t>
      </w:r>
      <w:r>
        <w:rPr>
          <w:rFonts w:eastAsia="仿宋_GB2312"/>
          <w:sz w:val="32"/>
          <w:szCs w:val="32"/>
        </w:rPr>
        <w:t>万元。重点项目支持示范转化覆盖面较广、经济社会效益较好的项目。一般项目支持有一定的示范转化覆盖面和经济社会效益的项目。</w:t>
      </w:r>
    </w:p>
    <w:p w14:paraId="6980F0D4" w14:textId="77777777" w:rsidR="00765794" w:rsidRDefault="00765794" w:rsidP="00765794">
      <w:pPr>
        <w:spacing w:line="560" w:lineRule="exact"/>
        <w:ind w:firstLineChars="200" w:firstLine="640"/>
        <w:rPr>
          <w:rFonts w:eastAsia="黑体" w:hint="eastAsia"/>
          <w:sz w:val="32"/>
          <w:szCs w:val="32"/>
        </w:rPr>
      </w:pPr>
      <w:r>
        <w:rPr>
          <w:rFonts w:eastAsia="黑体"/>
          <w:sz w:val="32"/>
          <w:szCs w:val="32"/>
        </w:rPr>
        <w:t>实施周期</w:t>
      </w:r>
      <w:r>
        <w:rPr>
          <w:rFonts w:eastAsia="黑体" w:hint="eastAsia"/>
          <w:sz w:val="32"/>
          <w:szCs w:val="32"/>
        </w:rPr>
        <w:t>：</w:t>
      </w:r>
    </w:p>
    <w:p w14:paraId="12A3D90C"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项目执行期</w:t>
      </w:r>
      <w:r>
        <w:rPr>
          <w:rFonts w:eastAsia="仿宋_GB2312"/>
          <w:sz w:val="32"/>
          <w:szCs w:val="32"/>
        </w:rPr>
        <w:t>2</w:t>
      </w:r>
      <w:r>
        <w:rPr>
          <w:rFonts w:eastAsia="仿宋_GB2312"/>
          <w:sz w:val="32"/>
          <w:szCs w:val="32"/>
        </w:rPr>
        <w:t>年，起止时间为</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hint="eastAsia"/>
          <w:sz w:val="32"/>
          <w:szCs w:val="32"/>
        </w:rPr>
        <w:t>1</w:t>
      </w:r>
      <w:r>
        <w:rPr>
          <w:rFonts w:eastAsia="仿宋_GB2312"/>
          <w:sz w:val="32"/>
          <w:szCs w:val="32"/>
        </w:rPr>
        <w:t>月</w:t>
      </w:r>
      <w:r>
        <w:rPr>
          <w:rFonts w:ascii="仿宋_GB2312" w:eastAsia="仿宋_GB2312" w:hint="eastAsia"/>
          <w:sz w:val="32"/>
          <w:szCs w:val="32"/>
        </w:rPr>
        <w:t>－</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12</w:t>
      </w:r>
      <w:r>
        <w:rPr>
          <w:rFonts w:eastAsia="仿宋_GB2312"/>
          <w:sz w:val="32"/>
          <w:szCs w:val="32"/>
        </w:rPr>
        <w:t>月。</w:t>
      </w:r>
    </w:p>
    <w:p w14:paraId="32CA67A5" w14:textId="77777777" w:rsidR="00765794" w:rsidRDefault="00765794" w:rsidP="00765794">
      <w:pPr>
        <w:spacing w:line="560" w:lineRule="exact"/>
        <w:ind w:firstLineChars="200" w:firstLine="640"/>
        <w:rPr>
          <w:rFonts w:eastAsia="黑体" w:hint="eastAsia"/>
          <w:sz w:val="32"/>
          <w:szCs w:val="32"/>
        </w:rPr>
      </w:pPr>
      <w:r>
        <w:rPr>
          <w:rFonts w:eastAsia="黑体"/>
          <w:sz w:val="32"/>
          <w:szCs w:val="32"/>
        </w:rPr>
        <w:t>支持方向与重点</w:t>
      </w:r>
      <w:r>
        <w:rPr>
          <w:rFonts w:eastAsia="黑体" w:hint="eastAsia"/>
          <w:sz w:val="32"/>
          <w:szCs w:val="32"/>
        </w:rPr>
        <w:t>：</w:t>
      </w:r>
    </w:p>
    <w:p w14:paraId="19F6E6F5" w14:textId="77777777" w:rsidR="00765794" w:rsidRDefault="00765794" w:rsidP="00765794">
      <w:pPr>
        <w:spacing w:line="560" w:lineRule="exact"/>
        <w:ind w:firstLineChars="200" w:firstLine="640"/>
        <w:rPr>
          <w:rFonts w:eastAsia="仿宋_GB2312"/>
          <w:color w:val="000000"/>
          <w:kern w:val="0"/>
          <w:sz w:val="32"/>
          <w:szCs w:val="32"/>
        </w:rPr>
      </w:pPr>
      <w:r>
        <w:rPr>
          <w:rFonts w:eastAsia="楷体_GB2312"/>
          <w:bCs/>
          <w:sz w:val="32"/>
          <w:szCs w:val="32"/>
        </w:rPr>
        <w:t>（一）</w:t>
      </w:r>
      <w:r>
        <w:rPr>
          <w:rFonts w:eastAsia="楷体_GB2312"/>
          <w:bCs/>
          <w:color w:val="000000"/>
          <w:kern w:val="0"/>
          <w:sz w:val="32"/>
          <w:szCs w:val="32"/>
        </w:rPr>
        <w:t>农畜新品种及标准化种养殖</w:t>
      </w:r>
      <w:r>
        <w:rPr>
          <w:rFonts w:eastAsia="楷体_GB2312" w:hint="eastAsia"/>
          <w:bCs/>
          <w:color w:val="000000"/>
          <w:kern w:val="0"/>
          <w:sz w:val="32"/>
          <w:szCs w:val="32"/>
        </w:rPr>
        <w:t>新技术转化</w:t>
      </w:r>
      <w:r>
        <w:rPr>
          <w:rFonts w:eastAsia="楷体_GB2312"/>
          <w:bCs/>
          <w:color w:val="000000"/>
          <w:kern w:val="0"/>
          <w:sz w:val="32"/>
          <w:szCs w:val="32"/>
        </w:rPr>
        <w:t>。</w:t>
      </w:r>
      <w:r>
        <w:rPr>
          <w:rFonts w:eastAsia="仿宋_GB2312" w:hint="eastAsia"/>
          <w:color w:val="000000"/>
          <w:kern w:val="0"/>
          <w:sz w:val="32"/>
          <w:szCs w:val="32"/>
        </w:rPr>
        <w:t>围绕我省现代农业</w:t>
      </w:r>
      <w:r>
        <w:rPr>
          <w:rFonts w:eastAsia="仿宋_GB2312"/>
          <w:color w:val="000000"/>
          <w:kern w:val="0"/>
          <w:sz w:val="32"/>
          <w:szCs w:val="32"/>
        </w:rPr>
        <w:t>“</w:t>
      </w:r>
      <w:r>
        <w:rPr>
          <w:rFonts w:eastAsia="仿宋_GB2312" w:hint="eastAsia"/>
          <w:color w:val="000000"/>
          <w:kern w:val="0"/>
          <w:sz w:val="32"/>
          <w:szCs w:val="32"/>
        </w:rPr>
        <w:t>10+3</w:t>
      </w:r>
      <w:r>
        <w:rPr>
          <w:rFonts w:eastAsia="仿宋_GB2312" w:hint="eastAsia"/>
          <w:color w:val="000000"/>
          <w:kern w:val="0"/>
          <w:sz w:val="32"/>
          <w:szCs w:val="32"/>
        </w:rPr>
        <w:t>”产业，</w:t>
      </w:r>
      <w:r>
        <w:rPr>
          <w:rFonts w:eastAsia="仿宋_GB2312"/>
          <w:color w:val="000000"/>
          <w:kern w:val="0"/>
          <w:sz w:val="32"/>
          <w:szCs w:val="32"/>
        </w:rPr>
        <w:t>支持农作物及畜禽水产新品种（配套系）、生态高效种养殖新技术等科技成果的中试熟化和产业化示范。重点支持</w:t>
      </w:r>
      <w:r>
        <w:rPr>
          <w:rFonts w:eastAsia="仿宋_GB2312" w:hint="eastAsia"/>
          <w:color w:val="000000"/>
          <w:kern w:val="0"/>
          <w:sz w:val="32"/>
          <w:szCs w:val="32"/>
        </w:rPr>
        <w:t>：</w:t>
      </w:r>
    </w:p>
    <w:p w14:paraId="3006F974" w14:textId="77777777" w:rsidR="00765794" w:rsidRDefault="00765794" w:rsidP="00765794">
      <w:pPr>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优质、抗病</w:t>
      </w:r>
      <w:r>
        <w:rPr>
          <w:rFonts w:eastAsia="仿宋_GB2312" w:hint="eastAsia"/>
          <w:color w:val="000000"/>
          <w:kern w:val="0"/>
          <w:sz w:val="32"/>
          <w:szCs w:val="32"/>
        </w:rPr>
        <w:t>虫</w:t>
      </w:r>
      <w:r>
        <w:rPr>
          <w:rFonts w:eastAsia="仿宋_GB2312"/>
          <w:color w:val="000000"/>
          <w:kern w:val="0"/>
          <w:sz w:val="32"/>
          <w:szCs w:val="32"/>
        </w:rPr>
        <w:t>、抗逆、高产新品种</w:t>
      </w:r>
      <w:r>
        <w:rPr>
          <w:rFonts w:eastAsia="仿宋_GB2312" w:hint="eastAsia"/>
          <w:color w:val="000000"/>
          <w:kern w:val="0"/>
          <w:sz w:val="32"/>
          <w:szCs w:val="32"/>
        </w:rPr>
        <w:t>：</w:t>
      </w:r>
      <w:r>
        <w:rPr>
          <w:rFonts w:eastAsia="仿宋_GB2312"/>
          <w:color w:val="000000"/>
          <w:kern w:val="0"/>
          <w:sz w:val="32"/>
          <w:szCs w:val="32"/>
        </w:rPr>
        <w:t>粮油作物突破性新品</w:t>
      </w:r>
      <w:r>
        <w:rPr>
          <w:rFonts w:eastAsia="仿宋_GB2312"/>
          <w:color w:val="000000"/>
          <w:kern w:val="0"/>
          <w:sz w:val="32"/>
          <w:szCs w:val="32"/>
        </w:rPr>
        <w:lastRenderedPageBreak/>
        <w:t>种、经济作物突破性新品种、林</w:t>
      </w:r>
      <w:r>
        <w:rPr>
          <w:rFonts w:eastAsia="仿宋_GB2312" w:hint="eastAsia"/>
          <w:color w:val="000000"/>
          <w:kern w:val="0"/>
          <w:sz w:val="32"/>
          <w:szCs w:val="32"/>
        </w:rPr>
        <w:t>竹</w:t>
      </w:r>
      <w:r>
        <w:rPr>
          <w:rFonts w:eastAsia="仿宋_GB2312"/>
          <w:color w:val="000000"/>
          <w:kern w:val="0"/>
          <w:sz w:val="32"/>
          <w:szCs w:val="32"/>
        </w:rPr>
        <w:t>突破性新品种、畜禽水产突破性新品种（配套系）等。</w:t>
      </w:r>
    </w:p>
    <w:p w14:paraId="169CB6AD" w14:textId="77777777" w:rsidR="00765794" w:rsidRDefault="00765794" w:rsidP="00765794">
      <w:pPr>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规模化良种生产与繁殖新技术</w:t>
      </w:r>
      <w:r>
        <w:rPr>
          <w:rFonts w:eastAsia="仿宋_GB2312" w:hint="eastAsia"/>
          <w:color w:val="000000"/>
          <w:kern w:val="0"/>
          <w:sz w:val="32"/>
          <w:szCs w:val="32"/>
        </w:rPr>
        <w:t>：</w:t>
      </w:r>
      <w:r>
        <w:rPr>
          <w:rFonts w:eastAsia="仿宋_GB2312"/>
          <w:color w:val="000000"/>
          <w:kern w:val="0"/>
          <w:sz w:val="32"/>
          <w:szCs w:val="32"/>
        </w:rPr>
        <w:t>良种快繁技术、新品种标准化和规模化高效</w:t>
      </w:r>
      <w:r>
        <w:rPr>
          <w:rFonts w:eastAsia="仿宋_GB2312" w:hint="eastAsia"/>
          <w:color w:val="000000"/>
          <w:kern w:val="0"/>
          <w:sz w:val="32"/>
          <w:szCs w:val="32"/>
        </w:rPr>
        <w:t>生产与</w:t>
      </w:r>
      <w:r>
        <w:rPr>
          <w:rFonts w:eastAsia="仿宋_GB2312"/>
          <w:color w:val="000000"/>
          <w:kern w:val="0"/>
          <w:sz w:val="32"/>
          <w:szCs w:val="32"/>
        </w:rPr>
        <w:t>测试技术、种子加工与质量控制技术等。</w:t>
      </w:r>
    </w:p>
    <w:p w14:paraId="1518D508" w14:textId="77777777" w:rsidR="00765794" w:rsidRDefault="00765794" w:rsidP="00765794">
      <w:pPr>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种养殖新技术</w:t>
      </w:r>
      <w:r>
        <w:rPr>
          <w:rFonts w:eastAsia="仿宋_GB2312" w:hint="eastAsia"/>
          <w:color w:val="000000"/>
          <w:kern w:val="0"/>
          <w:sz w:val="32"/>
          <w:szCs w:val="32"/>
        </w:rPr>
        <w:t>：</w:t>
      </w:r>
      <w:r>
        <w:rPr>
          <w:rFonts w:eastAsia="仿宋_GB2312"/>
          <w:color w:val="000000"/>
          <w:kern w:val="0"/>
          <w:sz w:val="32"/>
          <w:szCs w:val="32"/>
        </w:rPr>
        <w:t>作物优质丰产栽培技术、节本增效种植技术，畜禽水产健康养殖技术、生态高效养殖技术，农业生产废弃物综合利用技术、土壤地力培</w:t>
      </w:r>
      <w:proofErr w:type="gramStart"/>
      <w:r>
        <w:rPr>
          <w:rFonts w:eastAsia="仿宋_GB2312"/>
          <w:color w:val="000000"/>
          <w:kern w:val="0"/>
          <w:sz w:val="32"/>
          <w:szCs w:val="32"/>
        </w:rPr>
        <w:t>肥技术</w:t>
      </w:r>
      <w:proofErr w:type="gramEnd"/>
      <w:r>
        <w:rPr>
          <w:rFonts w:eastAsia="仿宋_GB2312"/>
          <w:color w:val="000000"/>
          <w:kern w:val="0"/>
          <w:sz w:val="32"/>
          <w:szCs w:val="32"/>
        </w:rPr>
        <w:t>等。</w:t>
      </w:r>
    </w:p>
    <w:p w14:paraId="74B140A3" w14:textId="77777777" w:rsidR="00765794" w:rsidRDefault="00765794" w:rsidP="00765794">
      <w:pPr>
        <w:spacing w:line="560" w:lineRule="exact"/>
        <w:ind w:firstLineChars="200" w:firstLine="640"/>
        <w:rPr>
          <w:rFonts w:eastAsia="仿宋_GB2312"/>
          <w:sz w:val="32"/>
          <w:szCs w:val="32"/>
        </w:rPr>
      </w:pPr>
      <w:r>
        <w:rPr>
          <w:rFonts w:eastAsia="楷体_GB2312" w:hint="eastAsia"/>
          <w:bCs/>
          <w:sz w:val="32"/>
          <w:szCs w:val="32"/>
        </w:rPr>
        <w:t>（二）农机装备及设施成果转化。</w:t>
      </w:r>
      <w:r>
        <w:rPr>
          <w:rFonts w:eastAsia="仿宋_GB2312" w:hint="eastAsia"/>
          <w:color w:val="000000"/>
          <w:kern w:val="0"/>
          <w:sz w:val="32"/>
          <w:szCs w:val="32"/>
        </w:rPr>
        <w:t>围绕我省现代农业</w:t>
      </w:r>
      <w:r>
        <w:rPr>
          <w:rFonts w:eastAsia="仿宋_GB2312"/>
          <w:color w:val="000000"/>
          <w:kern w:val="0"/>
          <w:sz w:val="32"/>
          <w:szCs w:val="32"/>
        </w:rPr>
        <w:t>“</w:t>
      </w:r>
      <w:r>
        <w:rPr>
          <w:rFonts w:eastAsia="仿宋_GB2312" w:hint="eastAsia"/>
          <w:color w:val="000000"/>
          <w:kern w:val="0"/>
          <w:sz w:val="32"/>
          <w:szCs w:val="32"/>
        </w:rPr>
        <w:t>10+3</w:t>
      </w:r>
      <w:r>
        <w:rPr>
          <w:rFonts w:eastAsia="仿宋_GB2312" w:hint="eastAsia"/>
          <w:color w:val="000000"/>
          <w:kern w:val="0"/>
          <w:sz w:val="32"/>
          <w:szCs w:val="32"/>
        </w:rPr>
        <w:t>”产业，</w:t>
      </w:r>
      <w:r>
        <w:rPr>
          <w:rFonts w:eastAsia="仿宋_GB2312"/>
          <w:sz w:val="32"/>
          <w:szCs w:val="32"/>
        </w:rPr>
        <w:t>支持农机新装备、农业新设施等科技成果的中试熟化和产业化示范。重点支持</w:t>
      </w:r>
      <w:r>
        <w:rPr>
          <w:rFonts w:eastAsia="仿宋_GB2312" w:hint="eastAsia"/>
          <w:sz w:val="32"/>
          <w:szCs w:val="32"/>
        </w:rPr>
        <w:t>：</w:t>
      </w:r>
    </w:p>
    <w:p w14:paraId="4F0997EA"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粮</w:t>
      </w:r>
      <w:r>
        <w:rPr>
          <w:rFonts w:eastAsia="仿宋_GB2312" w:hint="eastAsia"/>
          <w:sz w:val="32"/>
          <w:szCs w:val="32"/>
        </w:rPr>
        <w:t>油</w:t>
      </w:r>
      <w:r>
        <w:rPr>
          <w:rFonts w:eastAsia="仿宋_GB2312"/>
          <w:sz w:val="32"/>
          <w:szCs w:val="32"/>
        </w:rPr>
        <w:t>作物生产机械</w:t>
      </w:r>
      <w:r>
        <w:rPr>
          <w:rFonts w:eastAsia="仿宋_GB2312" w:hint="eastAsia"/>
          <w:sz w:val="32"/>
          <w:szCs w:val="32"/>
        </w:rPr>
        <w:t>：</w:t>
      </w:r>
      <w:r>
        <w:rPr>
          <w:rFonts w:eastAsia="仿宋_GB2312"/>
          <w:sz w:val="32"/>
          <w:szCs w:val="32"/>
        </w:rPr>
        <w:t>粮</w:t>
      </w:r>
      <w:r>
        <w:rPr>
          <w:rFonts w:eastAsia="仿宋_GB2312" w:hint="eastAsia"/>
          <w:sz w:val="32"/>
          <w:szCs w:val="32"/>
        </w:rPr>
        <w:t>油</w:t>
      </w:r>
      <w:r>
        <w:rPr>
          <w:rFonts w:eastAsia="仿宋_GB2312"/>
          <w:sz w:val="32"/>
          <w:szCs w:val="32"/>
        </w:rPr>
        <w:t>作物生产各环节新设备、设施，农业废弃物利用新设备、设施等。</w:t>
      </w:r>
    </w:p>
    <w:p w14:paraId="3E15B8A9"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经济作物生产机械</w:t>
      </w:r>
      <w:r>
        <w:rPr>
          <w:rFonts w:eastAsia="仿宋_GB2312" w:hint="eastAsia"/>
          <w:sz w:val="32"/>
          <w:szCs w:val="32"/>
        </w:rPr>
        <w:t>：</w:t>
      </w:r>
      <w:r>
        <w:rPr>
          <w:rFonts w:eastAsia="仿宋_GB2312"/>
          <w:sz w:val="32"/>
          <w:szCs w:val="32"/>
        </w:rPr>
        <w:t>经济作物生产各环节新设备、设施，经济作物园区智能</w:t>
      </w:r>
      <w:proofErr w:type="gramStart"/>
      <w:r>
        <w:rPr>
          <w:rFonts w:eastAsia="仿宋_GB2312"/>
          <w:sz w:val="32"/>
          <w:szCs w:val="32"/>
        </w:rPr>
        <w:t>管控新设备</w:t>
      </w:r>
      <w:proofErr w:type="gramEnd"/>
      <w:r>
        <w:rPr>
          <w:rFonts w:eastAsia="仿宋_GB2312"/>
          <w:sz w:val="32"/>
          <w:szCs w:val="32"/>
        </w:rPr>
        <w:t>、经济作物绿色储藏</w:t>
      </w:r>
      <w:r>
        <w:rPr>
          <w:rFonts w:eastAsia="仿宋_GB2312" w:hint="eastAsia"/>
          <w:sz w:val="32"/>
          <w:szCs w:val="32"/>
        </w:rPr>
        <w:t>与烘干</w:t>
      </w:r>
      <w:r>
        <w:rPr>
          <w:rFonts w:eastAsia="仿宋_GB2312"/>
          <w:sz w:val="32"/>
          <w:szCs w:val="32"/>
        </w:rPr>
        <w:t>新设备、设施农业新装备等。</w:t>
      </w:r>
    </w:p>
    <w:p w14:paraId="6259FE43"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畜</w:t>
      </w:r>
      <w:r>
        <w:rPr>
          <w:rFonts w:eastAsia="仿宋_GB2312" w:hint="eastAsia"/>
          <w:sz w:val="32"/>
          <w:szCs w:val="32"/>
        </w:rPr>
        <w:t>禽水产</w:t>
      </w:r>
      <w:r>
        <w:rPr>
          <w:rFonts w:eastAsia="仿宋_GB2312"/>
          <w:sz w:val="32"/>
          <w:szCs w:val="32"/>
        </w:rPr>
        <w:t>设施设备</w:t>
      </w:r>
      <w:r>
        <w:rPr>
          <w:rFonts w:eastAsia="仿宋_GB2312" w:hint="eastAsia"/>
          <w:sz w:val="32"/>
          <w:szCs w:val="32"/>
        </w:rPr>
        <w:t>：</w:t>
      </w:r>
      <w:r>
        <w:rPr>
          <w:rFonts w:eastAsia="仿宋_GB2312"/>
          <w:sz w:val="32"/>
          <w:szCs w:val="32"/>
        </w:rPr>
        <w:t>畜禽水产养殖各环节新设备、设施，畜禽水产养殖智能化环境</w:t>
      </w:r>
      <w:proofErr w:type="gramStart"/>
      <w:r>
        <w:rPr>
          <w:rFonts w:eastAsia="仿宋_GB2312"/>
          <w:sz w:val="32"/>
          <w:szCs w:val="32"/>
        </w:rPr>
        <w:t>管控新设备</w:t>
      </w:r>
      <w:proofErr w:type="gramEnd"/>
      <w:r>
        <w:rPr>
          <w:rFonts w:eastAsia="仿宋_GB2312"/>
          <w:sz w:val="32"/>
          <w:szCs w:val="32"/>
        </w:rPr>
        <w:t>、废弃物资源化利用新设备、饲料</w:t>
      </w:r>
      <w:r>
        <w:rPr>
          <w:rFonts w:eastAsia="仿宋_GB2312"/>
          <w:sz w:val="32"/>
          <w:szCs w:val="32"/>
        </w:rPr>
        <w:t>(</w:t>
      </w:r>
      <w:r>
        <w:rPr>
          <w:rFonts w:eastAsia="仿宋_GB2312"/>
          <w:sz w:val="32"/>
          <w:szCs w:val="32"/>
        </w:rPr>
        <w:t>草料</w:t>
      </w:r>
      <w:r>
        <w:rPr>
          <w:rFonts w:eastAsia="仿宋_GB2312"/>
          <w:sz w:val="32"/>
          <w:szCs w:val="32"/>
        </w:rPr>
        <w:t>)</w:t>
      </w:r>
      <w:r>
        <w:rPr>
          <w:rFonts w:eastAsia="仿宋_GB2312"/>
          <w:sz w:val="32"/>
          <w:szCs w:val="32"/>
        </w:rPr>
        <w:t>生产加工新设备等。</w:t>
      </w:r>
    </w:p>
    <w:p w14:paraId="317C4C7F" w14:textId="77777777" w:rsidR="00765794" w:rsidRDefault="00765794" w:rsidP="00765794">
      <w:pPr>
        <w:spacing w:line="560" w:lineRule="exact"/>
        <w:ind w:firstLineChars="200" w:firstLine="640"/>
        <w:rPr>
          <w:rFonts w:eastAsia="黑体" w:hint="eastAsia"/>
          <w:sz w:val="32"/>
          <w:szCs w:val="32"/>
        </w:rPr>
      </w:pPr>
      <w:r>
        <w:rPr>
          <w:rFonts w:eastAsia="黑体"/>
          <w:sz w:val="32"/>
          <w:szCs w:val="32"/>
        </w:rPr>
        <w:t>考核指标</w:t>
      </w:r>
      <w:r>
        <w:rPr>
          <w:rFonts w:eastAsia="黑体" w:hint="eastAsia"/>
          <w:sz w:val="32"/>
          <w:szCs w:val="32"/>
        </w:rPr>
        <w:t>：</w:t>
      </w:r>
    </w:p>
    <w:p w14:paraId="088F7D28" w14:textId="77777777" w:rsidR="00765794" w:rsidRDefault="00765794" w:rsidP="00765794">
      <w:pPr>
        <w:spacing w:line="560" w:lineRule="exact"/>
        <w:ind w:firstLineChars="200" w:firstLine="640"/>
        <w:rPr>
          <w:rFonts w:eastAsia="楷体_GB2312"/>
          <w:bCs/>
          <w:sz w:val="32"/>
          <w:szCs w:val="32"/>
        </w:rPr>
      </w:pPr>
      <w:r>
        <w:rPr>
          <w:rFonts w:eastAsia="楷体_GB2312"/>
          <w:bCs/>
          <w:sz w:val="32"/>
          <w:szCs w:val="32"/>
        </w:rPr>
        <w:t>（一）农畜新品种及标准化种养殖</w:t>
      </w:r>
      <w:r>
        <w:rPr>
          <w:rFonts w:eastAsia="楷体_GB2312" w:hint="eastAsia"/>
          <w:bCs/>
          <w:sz w:val="32"/>
          <w:szCs w:val="32"/>
        </w:rPr>
        <w:t>新技术转化</w:t>
      </w:r>
      <w:r>
        <w:rPr>
          <w:rFonts w:eastAsia="楷体_GB2312"/>
          <w:bCs/>
          <w:sz w:val="32"/>
          <w:szCs w:val="32"/>
        </w:rPr>
        <w:t>。</w:t>
      </w:r>
    </w:p>
    <w:p w14:paraId="03C112EB" w14:textId="77777777" w:rsidR="00765794" w:rsidRDefault="00765794" w:rsidP="0076579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重点项目</w:t>
      </w:r>
      <w:r>
        <w:rPr>
          <w:rFonts w:eastAsia="仿宋_GB2312"/>
          <w:color w:val="000000"/>
          <w:kern w:val="0"/>
          <w:sz w:val="32"/>
          <w:szCs w:val="32"/>
        </w:rPr>
        <w:t>：示范新品种</w:t>
      </w:r>
      <w:r>
        <w:rPr>
          <w:rFonts w:eastAsia="仿宋_GB2312"/>
          <w:color w:val="000000"/>
          <w:kern w:val="0"/>
          <w:sz w:val="32"/>
          <w:szCs w:val="32"/>
        </w:rPr>
        <w:t>1</w:t>
      </w:r>
      <w:r>
        <w:rPr>
          <w:rFonts w:ascii="仿宋_GB2312" w:eastAsia="仿宋_GB2312" w:hint="eastAsia"/>
          <w:sz w:val="32"/>
          <w:szCs w:val="32"/>
        </w:rPr>
        <w:t>－</w:t>
      </w:r>
      <w:r>
        <w:rPr>
          <w:rFonts w:eastAsia="仿宋_GB2312" w:hint="eastAsia"/>
          <w:color w:val="000000"/>
          <w:kern w:val="0"/>
          <w:sz w:val="32"/>
          <w:szCs w:val="32"/>
        </w:rPr>
        <w:t>2</w:t>
      </w:r>
      <w:r>
        <w:rPr>
          <w:rFonts w:eastAsia="仿宋_GB2312" w:hint="eastAsia"/>
          <w:color w:val="000000"/>
          <w:kern w:val="0"/>
          <w:sz w:val="32"/>
          <w:szCs w:val="32"/>
        </w:rPr>
        <w:t>个</w:t>
      </w:r>
      <w:r>
        <w:rPr>
          <w:rFonts w:eastAsia="仿宋_GB2312"/>
          <w:color w:val="000000"/>
          <w:kern w:val="0"/>
          <w:sz w:val="32"/>
          <w:szCs w:val="32"/>
        </w:rPr>
        <w:t>，推广生态高效种养殖技术</w:t>
      </w:r>
      <w:r>
        <w:rPr>
          <w:rFonts w:eastAsia="仿宋_GB2312" w:hint="eastAsia"/>
          <w:color w:val="000000"/>
          <w:kern w:val="0"/>
          <w:sz w:val="32"/>
          <w:szCs w:val="32"/>
        </w:rPr>
        <w:t>1</w:t>
      </w:r>
      <w:r>
        <w:rPr>
          <w:rFonts w:ascii="仿宋_GB2312" w:eastAsia="仿宋_GB2312" w:hint="eastAsia"/>
          <w:sz w:val="32"/>
          <w:szCs w:val="32"/>
        </w:rPr>
        <w:t>－</w:t>
      </w:r>
      <w:r>
        <w:rPr>
          <w:rFonts w:eastAsia="仿宋_GB2312" w:hint="eastAsia"/>
          <w:color w:val="000000"/>
          <w:kern w:val="0"/>
          <w:sz w:val="32"/>
          <w:szCs w:val="32"/>
        </w:rPr>
        <w:t>2</w:t>
      </w:r>
      <w:r>
        <w:rPr>
          <w:rFonts w:eastAsia="仿宋_GB2312"/>
          <w:color w:val="000000"/>
          <w:kern w:val="0"/>
          <w:sz w:val="32"/>
          <w:szCs w:val="32"/>
        </w:rPr>
        <w:t>项，建立科技示范基地</w:t>
      </w:r>
      <w:r>
        <w:rPr>
          <w:rFonts w:eastAsia="仿宋_GB2312" w:hint="eastAsia"/>
          <w:color w:val="000000"/>
          <w:kern w:val="0"/>
          <w:sz w:val="32"/>
          <w:szCs w:val="32"/>
        </w:rPr>
        <w:t>2</w:t>
      </w:r>
      <w:r>
        <w:rPr>
          <w:rFonts w:eastAsia="仿宋_GB2312" w:hint="eastAsia"/>
          <w:color w:val="000000"/>
          <w:kern w:val="0"/>
          <w:sz w:val="32"/>
          <w:szCs w:val="32"/>
        </w:rPr>
        <w:t>个以上</w:t>
      </w:r>
      <w:r>
        <w:rPr>
          <w:rFonts w:eastAsia="仿宋_GB2312"/>
          <w:color w:val="000000"/>
          <w:kern w:val="0"/>
          <w:sz w:val="32"/>
          <w:szCs w:val="32"/>
        </w:rPr>
        <w:t>。主要粮油作物示范基地</w:t>
      </w:r>
      <w:r>
        <w:rPr>
          <w:rFonts w:eastAsia="仿宋_GB2312"/>
          <w:color w:val="000000"/>
          <w:kern w:val="0"/>
          <w:sz w:val="32"/>
          <w:szCs w:val="32"/>
        </w:rPr>
        <w:lastRenderedPageBreak/>
        <w:t>核心区面积</w:t>
      </w:r>
      <w:r>
        <w:rPr>
          <w:rFonts w:eastAsia="仿宋_GB2312"/>
          <w:color w:val="000000"/>
          <w:kern w:val="0"/>
          <w:sz w:val="32"/>
          <w:szCs w:val="32"/>
        </w:rPr>
        <w:t>150</w:t>
      </w:r>
      <w:r>
        <w:rPr>
          <w:rFonts w:eastAsia="仿宋_GB2312"/>
          <w:color w:val="000000"/>
          <w:kern w:val="0"/>
          <w:sz w:val="32"/>
          <w:szCs w:val="32"/>
        </w:rPr>
        <w:t>亩以上</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hint="eastAsia"/>
          <w:color w:val="000000"/>
          <w:kern w:val="0"/>
          <w:sz w:val="32"/>
          <w:szCs w:val="32"/>
        </w:rPr>
        <w:t>，培育示范企业</w:t>
      </w:r>
      <w:r>
        <w:rPr>
          <w:rFonts w:eastAsia="仿宋_GB2312" w:hint="eastAsia"/>
          <w:color w:val="000000"/>
          <w:kern w:val="0"/>
          <w:sz w:val="32"/>
          <w:szCs w:val="32"/>
        </w:rPr>
        <w:t>1</w:t>
      </w:r>
      <w:r>
        <w:rPr>
          <w:rFonts w:eastAsia="仿宋_GB2312" w:hint="eastAsia"/>
          <w:color w:val="000000"/>
          <w:kern w:val="0"/>
          <w:sz w:val="32"/>
          <w:szCs w:val="32"/>
        </w:rPr>
        <w:t>家</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hint="eastAsia"/>
          <w:color w:val="000000"/>
          <w:kern w:val="0"/>
          <w:sz w:val="32"/>
          <w:szCs w:val="32"/>
        </w:rPr>
        <w:t>，辐射带动</w:t>
      </w:r>
      <w:r>
        <w:rPr>
          <w:rFonts w:eastAsia="仿宋_GB2312" w:hint="eastAsia"/>
          <w:color w:val="000000"/>
          <w:kern w:val="0"/>
          <w:sz w:val="32"/>
          <w:szCs w:val="32"/>
        </w:rPr>
        <w:t>6000</w:t>
      </w:r>
      <w:r>
        <w:rPr>
          <w:rFonts w:eastAsia="仿宋_GB2312" w:hint="eastAsia"/>
          <w:color w:val="000000"/>
          <w:kern w:val="0"/>
          <w:sz w:val="32"/>
          <w:szCs w:val="32"/>
        </w:rPr>
        <w:t>亩，促进核心区农民年人均增收</w:t>
      </w:r>
      <w:r>
        <w:rPr>
          <w:rFonts w:eastAsia="仿宋_GB2312" w:hint="eastAsia"/>
          <w:color w:val="000000"/>
          <w:kern w:val="0"/>
          <w:sz w:val="32"/>
          <w:szCs w:val="32"/>
        </w:rPr>
        <w:t>1000</w:t>
      </w:r>
      <w:r>
        <w:rPr>
          <w:rFonts w:eastAsia="仿宋_GB2312" w:hint="eastAsia"/>
          <w:color w:val="000000"/>
          <w:kern w:val="0"/>
          <w:sz w:val="32"/>
          <w:szCs w:val="32"/>
        </w:rPr>
        <w:t>元；</w:t>
      </w:r>
      <w:r>
        <w:rPr>
          <w:rFonts w:eastAsia="仿宋_GB2312"/>
          <w:color w:val="000000"/>
          <w:kern w:val="0"/>
          <w:sz w:val="32"/>
          <w:szCs w:val="32"/>
        </w:rPr>
        <w:t>特色经济作物示范基地核心区面积</w:t>
      </w:r>
      <w:r>
        <w:rPr>
          <w:rFonts w:eastAsia="仿宋_GB2312"/>
          <w:color w:val="000000"/>
          <w:kern w:val="0"/>
          <w:sz w:val="32"/>
          <w:szCs w:val="32"/>
        </w:rPr>
        <w:t>100</w:t>
      </w:r>
      <w:r>
        <w:rPr>
          <w:rFonts w:eastAsia="仿宋_GB2312"/>
          <w:color w:val="000000"/>
          <w:kern w:val="0"/>
          <w:sz w:val="32"/>
          <w:szCs w:val="32"/>
        </w:rPr>
        <w:t>亩以上</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color w:val="000000"/>
          <w:kern w:val="0"/>
          <w:sz w:val="32"/>
          <w:szCs w:val="32"/>
        </w:rPr>
        <w:t>，</w:t>
      </w:r>
      <w:r>
        <w:rPr>
          <w:rFonts w:eastAsia="仿宋_GB2312" w:hint="eastAsia"/>
          <w:color w:val="000000"/>
          <w:kern w:val="0"/>
          <w:sz w:val="32"/>
          <w:szCs w:val="32"/>
        </w:rPr>
        <w:t>培育示范企业</w:t>
      </w:r>
      <w:r>
        <w:rPr>
          <w:rFonts w:eastAsia="仿宋_GB2312" w:hint="eastAsia"/>
          <w:color w:val="000000"/>
          <w:kern w:val="0"/>
          <w:sz w:val="32"/>
          <w:szCs w:val="32"/>
        </w:rPr>
        <w:t>1</w:t>
      </w:r>
      <w:r>
        <w:rPr>
          <w:rFonts w:eastAsia="仿宋_GB2312" w:hint="eastAsia"/>
          <w:color w:val="000000"/>
          <w:kern w:val="0"/>
          <w:sz w:val="32"/>
          <w:szCs w:val="32"/>
        </w:rPr>
        <w:t>家</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hint="eastAsia"/>
          <w:color w:val="000000"/>
          <w:kern w:val="0"/>
          <w:sz w:val="32"/>
          <w:szCs w:val="32"/>
        </w:rPr>
        <w:t>，辐射带动</w:t>
      </w:r>
      <w:r>
        <w:rPr>
          <w:rFonts w:eastAsia="仿宋_GB2312" w:hint="eastAsia"/>
          <w:color w:val="000000"/>
          <w:kern w:val="0"/>
          <w:sz w:val="32"/>
          <w:szCs w:val="32"/>
        </w:rPr>
        <w:t>3000</w:t>
      </w:r>
      <w:r>
        <w:rPr>
          <w:rFonts w:eastAsia="仿宋_GB2312" w:hint="eastAsia"/>
          <w:color w:val="000000"/>
          <w:kern w:val="0"/>
          <w:sz w:val="32"/>
          <w:szCs w:val="32"/>
        </w:rPr>
        <w:t>亩，促进核心区农民年人均增收</w:t>
      </w:r>
      <w:r>
        <w:rPr>
          <w:rFonts w:eastAsia="仿宋_GB2312" w:hint="eastAsia"/>
          <w:color w:val="000000"/>
          <w:kern w:val="0"/>
          <w:sz w:val="32"/>
          <w:szCs w:val="32"/>
        </w:rPr>
        <w:t>1500</w:t>
      </w:r>
      <w:r>
        <w:rPr>
          <w:rFonts w:eastAsia="仿宋_GB2312" w:hint="eastAsia"/>
          <w:color w:val="000000"/>
          <w:kern w:val="0"/>
          <w:sz w:val="32"/>
          <w:szCs w:val="32"/>
        </w:rPr>
        <w:t>元；</w:t>
      </w:r>
      <w:r>
        <w:rPr>
          <w:rFonts w:eastAsia="仿宋_GB2312"/>
          <w:color w:val="000000"/>
          <w:kern w:val="0"/>
          <w:sz w:val="32"/>
          <w:szCs w:val="32"/>
        </w:rPr>
        <w:t>畜禽水产示范基地</w:t>
      </w:r>
      <w:r>
        <w:rPr>
          <w:rFonts w:eastAsia="仿宋_GB2312" w:hint="eastAsia"/>
          <w:color w:val="000000"/>
          <w:kern w:val="0"/>
          <w:sz w:val="32"/>
          <w:szCs w:val="32"/>
        </w:rPr>
        <w:t>：</w:t>
      </w:r>
      <w:r>
        <w:rPr>
          <w:rFonts w:eastAsia="仿宋_GB2312"/>
          <w:color w:val="000000"/>
          <w:kern w:val="0"/>
          <w:sz w:val="32"/>
          <w:szCs w:val="32"/>
        </w:rPr>
        <w:t>猪年出栏</w:t>
      </w:r>
      <w:r>
        <w:rPr>
          <w:rFonts w:eastAsia="仿宋_GB2312"/>
          <w:color w:val="000000"/>
          <w:kern w:val="0"/>
          <w:sz w:val="32"/>
          <w:szCs w:val="32"/>
        </w:rPr>
        <w:t>2000</w:t>
      </w:r>
      <w:r>
        <w:rPr>
          <w:rFonts w:eastAsia="仿宋_GB2312"/>
          <w:color w:val="000000"/>
          <w:kern w:val="0"/>
          <w:sz w:val="32"/>
          <w:szCs w:val="32"/>
        </w:rPr>
        <w:t>头以上</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color w:val="000000"/>
          <w:kern w:val="0"/>
          <w:sz w:val="32"/>
          <w:szCs w:val="32"/>
        </w:rPr>
        <w:t>、羊年出栏</w:t>
      </w:r>
      <w:r>
        <w:rPr>
          <w:rFonts w:eastAsia="仿宋_GB2312"/>
          <w:color w:val="000000"/>
          <w:kern w:val="0"/>
          <w:sz w:val="32"/>
          <w:szCs w:val="32"/>
        </w:rPr>
        <w:t>1000</w:t>
      </w:r>
      <w:r>
        <w:rPr>
          <w:rFonts w:eastAsia="仿宋_GB2312"/>
          <w:color w:val="000000"/>
          <w:kern w:val="0"/>
          <w:sz w:val="32"/>
          <w:szCs w:val="32"/>
        </w:rPr>
        <w:t>只以上</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color w:val="000000"/>
          <w:kern w:val="0"/>
          <w:sz w:val="32"/>
          <w:szCs w:val="32"/>
        </w:rPr>
        <w:t>，牛年出栏</w:t>
      </w:r>
      <w:r>
        <w:rPr>
          <w:rFonts w:eastAsia="仿宋_GB2312"/>
          <w:color w:val="000000"/>
          <w:kern w:val="0"/>
          <w:sz w:val="32"/>
          <w:szCs w:val="32"/>
        </w:rPr>
        <w:t>100</w:t>
      </w:r>
      <w:r>
        <w:rPr>
          <w:rFonts w:eastAsia="仿宋_GB2312"/>
          <w:color w:val="000000"/>
          <w:kern w:val="0"/>
          <w:sz w:val="32"/>
          <w:szCs w:val="32"/>
        </w:rPr>
        <w:t>头以上</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color w:val="000000"/>
          <w:kern w:val="0"/>
          <w:sz w:val="32"/>
          <w:szCs w:val="32"/>
        </w:rPr>
        <w:t>，家禽、兔年</w:t>
      </w:r>
      <w:r>
        <w:rPr>
          <w:rFonts w:eastAsia="仿宋_GB2312" w:hint="eastAsia"/>
          <w:color w:val="000000"/>
          <w:kern w:val="0"/>
          <w:sz w:val="32"/>
          <w:szCs w:val="32"/>
        </w:rPr>
        <w:t>存（</w:t>
      </w:r>
      <w:r>
        <w:rPr>
          <w:rFonts w:eastAsia="仿宋_GB2312"/>
          <w:color w:val="000000"/>
          <w:kern w:val="0"/>
          <w:sz w:val="32"/>
          <w:szCs w:val="32"/>
        </w:rPr>
        <w:t>出</w:t>
      </w:r>
      <w:r>
        <w:rPr>
          <w:rFonts w:eastAsia="仿宋_GB2312" w:hint="eastAsia"/>
          <w:color w:val="000000"/>
          <w:kern w:val="0"/>
          <w:sz w:val="32"/>
          <w:szCs w:val="32"/>
        </w:rPr>
        <w:t>）</w:t>
      </w:r>
      <w:r>
        <w:rPr>
          <w:rFonts w:eastAsia="仿宋_GB2312"/>
          <w:color w:val="000000"/>
          <w:kern w:val="0"/>
          <w:sz w:val="32"/>
          <w:szCs w:val="32"/>
        </w:rPr>
        <w:t>栏</w:t>
      </w:r>
      <w:r>
        <w:rPr>
          <w:rFonts w:eastAsia="仿宋_GB2312"/>
          <w:color w:val="000000"/>
          <w:kern w:val="0"/>
          <w:sz w:val="32"/>
          <w:szCs w:val="32"/>
        </w:rPr>
        <w:t>1</w:t>
      </w:r>
      <w:r>
        <w:rPr>
          <w:rFonts w:eastAsia="仿宋_GB2312"/>
          <w:color w:val="000000"/>
          <w:kern w:val="0"/>
          <w:sz w:val="32"/>
          <w:szCs w:val="32"/>
        </w:rPr>
        <w:t>万只以上</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color w:val="000000"/>
          <w:kern w:val="0"/>
          <w:sz w:val="32"/>
          <w:szCs w:val="32"/>
        </w:rPr>
        <w:t>，特色水产等养殖核心区示范水面</w:t>
      </w:r>
      <w:r>
        <w:rPr>
          <w:rFonts w:eastAsia="仿宋_GB2312"/>
          <w:color w:val="000000"/>
          <w:kern w:val="0"/>
          <w:sz w:val="32"/>
          <w:szCs w:val="32"/>
        </w:rPr>
        <w:t>50</w:t>
      </w:r>
      <w:r>
        <w:rPr>
          <w:rFonts w:eastAsia="仿宋_GB2312"/>
          <w:color w:val="000000"/>
          <w:kern w:val="0"/>
          <w:sz w:val="32"/>
          <w:szCs w:val="32"/>
        </w:rPr>
        <w:t>亩以上</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hint="eastAsia"/>
          <w:color w:val="000000"/>
          <w:kern w:val="0"/>
          <w:sz w:val="32"/>
          <w:szCs w:val="32"/>
        </w:rPr>
        <w:t>，培育示范企业</w:t>
      </w:r>
      <w:r>
        <w:rPr>
          <w:rFonts w:eastAsia="仿宋_GB2312" w:hint="eastAsia"/>
          <w:color w:val="000000"/>
          <w:kern w:val="0"/>
          <w:sz w:val="32"/>
          <w:szCs w:val="32"/>
        </w:rPr>
        <w:t>1</w:t>
      </w:r>
      <w:r>
        <w:rPr>
          <w:rFonts w:eastAsia="仿宋_GB2312" w:hint="eastAsia"/>
          <w:color w:val="000000"/>
          <w:kern w:val="0"/>
          <w:sz w:val="32"/>
          <w:szCs w:val="32"/>
        </w:rPr>
        <w:t>家</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hint="eastAsia"/>
          <w:color w:val="000000"/>
          <w:kern w:val="0"/>
          <w:sz w:val="32"/>
          <w:szCs w:val="32"/>
        </w:rPr>
        <w:t>，辐射带动：</w:t>
      </w:r>
      <w:r>
        <w:rPr>
          <w:rFonts w:eastAsia="仿宋_GB2312"/>
          <w:color w:val="000000"/>
          <w:kern w:val="0"/>
          <w:sz w:val="32"/>
          <w:szCs w:val="32"/>
        </w:rPr>
        <w:t>猪年出栏</w:t>
      </w:r>
      <w:r>
        <w:rPr>
          <w:rFonts w:eastAsia="仿宋_GB2312" w:hint="eastAsia"/>
          <w:color w:val="000000"/>
          <w:kern w:val="0"/>
          <w:sz w:val="32"/>
          <w:szCs w:val="32"/>
        </w:rPr>
        <w:t>2</w:t>
      </w:r>
      <w:r>
        <w:rPr>
          <w:rFonts w:eastAsia="仿宋_GB2312"/>
          <w:color w:val="000000"/>
          <w:kern w:val="0"/>
          <w:sz w:val="32"/>
          <w:szCs w:val="32"/>
        </w:rPr>
        <w:t>000</w:t>
      </w:r>
      <w:r>
        <w:rPr>
          <w:rFonts w:eastAsia="仿宋_GB2312" w:hint="eastAsia"/>
          <w:color w:val="000000"/>
          <w:kern w:val="0"/>
          <w:sz w:val="32"/>
          <w:szCs w:val="32"/>
        </w:rPr>
        <w:t>0</w:t>
      </w:r>
      <w:r>
        <w:rPr>
          <w:rFonts w:eastAsia="仿宋_GB2312"/>
          <w:color w:val="000000"/>
          <w:kern w:val="0"/>
          <w:sz w:val="32"/>
          <w:szCs w:val="32"/>
        </w:rPr>
        <w:t>头以上、羊年出栏</w:t>
      </w:r>
      <w:r>
        <w:rPr>
          <w:rFonts w:eastAsia="仿宋_GB2312" w:hint="eastAsia"/>
          <w:color w:val="000000"/>
          <w:kern w:val="0"/>
          <w:sz w:val="32"/>
          <w:szCs w:val="32"/>
        </w:rPr>
        <w:t>10</w:t>
      </w:r>
      <w:r>
        <w:rPr>
          <w:rFonts w:eastAsia="仿宋_GB2312"/>
          <w:color w:val="000000"/>
          <w:kern w:val="0"/>
          <w:sz w:val="32"/>
          <w:szCs w:val="32"/>
        </w:rPr>
        <w:t>00</w:t>
      </w:r>
      <w:r>
        <w:rPr>
          <w:rFonts w:eastAsia="仿宋_GB2312" w:hint="eastAsia"/>
          <w:color w:val="000000"/>
          <w:kern w:val="0"/>
          <w:sz w:val="32"/>
          <w:szCs w:val="32"/>
        </w:rPr>
        <w:t>0</w:t>
      </w:r>
      <w:r>
        <w:rPr>
          <w:rFonts w:eastAsia="仿宋_GB2312"/>
          <w:color w:val="000000"/>
          <w:kern w:val="0"/>
          <w:sz w:val="32"/>
          <w:szCs w:val="32"/>
        </w:rPr>
        <w:t>只以上，牛年出栏</w:t>
      </w:r>
      <w:r>
        <w:rPr>
          <w:rFonts w:eastAsia="仿宋_GB2312" w:hint="eastAsia"/>
          <w:color w:val="000000"/>
          <w:kern w:val="0"/>
          <w:sz w:val="32"/>
          <w:szCs w:val="32"/>
        </w:rPr>
        <w:t>10</w:t>
      </w:r>
      <w:r>
        <w:rPr>
          <w:rFonts w:eastAsia="仿宋_GB2312"/>
          <w:color w:val="000000"/>
          <w:kern w:val="0"/>
          <w:sz w:val="32"/>
          <w:szCs w:val="32"/>
        </w:rPr>
        <w:t>0</w:t>
      </w:r>
      <w:r>
        <w:rPr>
          <w:rFonts w:eastAsia="仿宋_GB2312" w:hint="eastAsia"/>
          <w:color w:val="000000"/>
          <w:kern w:val="0"/>
          <w:sz w:val="32"/>
          <w:szCs w:val="32"/>
        </w:rPr>
        <w:t>0</w:t>
      </w:r>
      <w:r>
        <w:rPr>
          <w:rFonts w:eastAsia="仿宋_GB2312"/>
          <w:color w:val="000000"/>
          <w:kern w:val="0"/>
          <w:sz w:val="32"/>
          <w:szCs w:val="32"/>
        </w:rPr>
        <w:t>头以上，家禽、兔年</w:t>
      </w:r>
      <w:r>
        <w:rPr>
          <w:rFonts w:eastAsia="仿宋_GB2312" w:hint="eastAsia"/>
          <w:color w:val="000000"/>
          <w:kern w:val="0"/>
          <w:sz w:val="32"/>
          <w:szCs w:val="32"/>
        </w:rPr>
        <w:t>存（</w:t>
      </w:r>
      <w:r>
        <w:rPr>
          <w:rFonts w:eastAsia="仿宋_GB2312"/>
          <w:color w:val="000000"/>
          <w:kern w:val="0"/>
          <w:sz w:val="32"/>
          <w:szCs w:val="32"/>
        </w:rPr>
        <w:t>出</w:t>
      </w:r>
      <w:r>
        <w:rPr>
          <w:rFonts w:eastAsia="仿宋_GB2312" w:hint="eastAsia"/>
          <w:color w:val="000000"/>
          <w:kern w:val="0"/>
          <w:sz w:val="32"/>
          <w:szCs w:val="32"/>
        </w:rPr>
        <w:t>）</w:t>
      </w:r>
      <w:r>
        <w:rPr>
          <w:rFonts w:eastAsia="仿宋_GB2312"/>
          <w:color w:val="000000"/>
          <w:kern w:val="0"/>
          <w:sz w:val="32"/>
          <w:szCs w:val="32"/>
        </w:rPr>
        <w:t>栏</w:t>
      </w:r>
      <w:r>
        <w:rPr>
          <w:rFonts w:eastAsia="仿宋_GB2312" w:hint="eastAsia"/>
          <w:color w:val="000000"/>
          <w:kern w:val="0"/>
          <w:sz w:val="32"/>
          <w:szCs w:val="32"/>
        </w:rPr>
        <w:t>10</w:t>
      </w:r>
      <w:r>
        <w:rPr>
          <w:rFonts w:eastAsia="仿宋_GB2312"/>
          <w:color w:val="000000"/>
          <w:kern w:val="0"/>
          <w:sz w:val="32"/>
          <w:szCs w:val="32"/>
        </w:rPr>
        <w:t>万只以上，特色水产水面</w:t>
      </w:r>
      <w:r>
        <w:rPr>
          <w:rFonts w:eastAsia="仿宋_GB2312"/>
          <w:color w:val="000000"/>
          <w:kern w:val="0"/>
          <w:sz w:val="32"/>
          <w:szCs w:val="32"/>
        </w:rPr>
        <w:t>5</w:t>
      </w:r>
      <w:r>
        <w:rPr>
          <w:rFonts w:eastAsia="仿宋_GB2312" w:hint="eastAsia"/>
          <w:color w:val="000000"/>
          <w:kern w:val="0"/>
          <w:sz w:val="32"/>
          <w:szCs w:val="32"/>
        </w:rPr>
        <w:t>00</w:t>
      </w:r>
      <w:r>
        <w:rPr>
          <w:rFonts w:eastAsia="仿宋_GB2312"/>
          <w:color w:val="000000"/>
          <w:kern w:val="0"/>
          <w:sz w:val="32"/>
          <w:szCs w:val="32"/>
        </w:rPr>
        <w:t>亩以上</w:t>
      </w:r>
      <w:r>
        <w:rPr>
          <w:rFonts w:eastAsia="仿宋_GB2312" w:hint="eastAsia"/>
          <w:color w:val="000000"/>
          <w:kern w:val="0"/>
          <w:sz w:val="32"/>
          <w:szCs w:val="32"/>
        </w:rPr>
        <w:t>，促进核心区农民年人均增收</w:t>
      </w:r>
      <w:r>
        <w:rPr>
          <w:rFonts w:eastAsia="仿宋_GB2312" w:hint="eastAsia"/>
          <w:color w:val="000000"/>
          <w:kern w:val="0"/>
          <w:sz w:val="32"/>
          <w:szCs w:val="32"/>
        </w:rPr>
        <w:t>1500</w:t>
      </w:r>
      <w:r>
        <w:rPr>
          <w:rFonts w:eastAsia="仿宋_GB2312" w:hint="eastAsia"/>
          <w:color w:val="000000"/>
          <w:kern w:val="0"/>
          <w:sz w:val="32"/>
          <w:szCs w:val="32"/>
        </w:rPr>
        <w:t>元。</w:t>
      </w:r>
      <w:r>
        <w:rPr>
          <w:rFonts w:eastAsia="仿宋_GB2312"/>
          <w:color w:val="000000"/>
          <w:kern w:val="0"/>
          <w:sz w:val="32"/>
          <w:szCs w:val="32"/>
        </w:rPr>
        <w:t>示范基地核心区资源利用率明显提高，劳动生产率、土地产出率高于当地平均水平</w:t>
      </w:r>
      <w:r>
        <w:rPr>
          <w:rFonts w:eastAsia="仿宋_GB2312" w:hint="eastAsia"/>
          <w:color w:val="000000"/>
          <w:kern w:val="0"/>
          <w:sz w:val="32"/>
          <w:szCs w:val="32"/>
        </w:rPr>
        <w:t>15%</w:t>
      </w:r>
      <w:r>
        <w:rPr>
          <w:rFonts w:eastAsia="仿宋_GB2312"/>
          <w:color w:val="000000"/>
          <w:kern w:val="0"/>
          <w:sz w:val="32"/>
          <w:szCs w:val="32"/>
        </w:rPr>
        <w:t>。</w:t>
      </w:r>
    </w:p>
    <w:p w14:paraId="20FF7B5E" w14:textId="77777777" w:rsidR="00765794" w:rsidRDefault="00765794" w:rsidP="00765794">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一般</w:t>
      </w:r>
      <w:r>
        <w:rPr>
          <w:rFonts w:eastAsia="仿宋_GB2312"/>
          <w:color w:val="000000"/>
          <w:kern w:val="0"/>
          <w:sz w:val="32"/>
          <w:szCs w:val="32"/>
        </w:rPr>
        <w:t>项目：示范新品种</w:t>
      </w:r>
      <w:r>
        <w:rPr>
          <w:rFonts w:eastAsia="仿宋_GB2312"/>
          <w:color w:val="000000"/>
          <w:kern w:val="0"/>
          <w:sz w:val="32"/>
          <w:szCs w:val="32"/>
        </w:rPr>
        <w:t>1</w:t>
      </w:r>
      <w:r>
        <w:rPr>
          <w:rFonts w:eastAsia="仿宋_GB2312" w:hint="eastAsia"/>
          <w:color w:val="000000"/>
          <w:kern w:val="0"/>
          <w:sz w:val="32"/>
          <w:szCs w:val="32"/>
        </w:rPr>
        <w:t>个</w:t>
      </w:r>
      <w:r>
        <w:rPr>
          <w:rFonts w:eastAsia="仿宋_GB2312"/>
          <w:color w:val="000000"/>
          <w:kern w:val="0"/>
          <w:sz w:val="32"/>
          <w:szCs w:val="32"/>
        </w:rPr>
        <w:t>，推广生态高效种养殖技术</w:t>
      </w:r>
      <w:r>
        <w:rPr>
          <w:rFonts w:eastAsia="仿宋_GB2312" w:hint="eastAsia"/>
          <w:color w:val="000000"/>
          <w:kern w:val="0"/>
          <w:sz w:val="32"/>
          <w:szCs w:val="32"/>
        </w:rPr>
        <w:t>1</w:t>
      </w:r>
      <w:r>
        <w:rPr>
          <w:rFonts w:eastAsia="仿宋_GB2312"/>
          <w:color w:val="000000"/>
          <w:kern w:val="0"/>
          <w:sz w:val="32"/>
          <w:szCs w:val="32"/>
        </w:rPr>
        <w:t>项，建立科技示范基地</w:t>
      </w:r>
      <w:r>
        <w:rPr>
          <w:rFonts w:eastAsia="仿宋_GB2312"/>
          <w:color w:val="000000"/>
          <w:kern w:val="0"/>
          <w:sz w:val="32"/>
          <w:szCs w:val="32"/>
        </w:rPr>
        <w:t>1</w:t>
      </w:r>
      <w:r>
        <w:rPr>
          <w:rFonts w:eastAsia="仿宋_GB2312" w:hint="eastAsia"/>
          <w:color w:val="000000"/>
          <w:kern w:val="0"/>
          <w:sz w:val="32"/>
          <w:szCs w:val="32"/>
        </w:rPr>
        <w:t>个</w:t>
      </w:r>
      <w:r>
        <w:rPr>
          <w:rFonts w:eastAsia="仿宋_GB2312"/>
          <w:color w:val="000000"/>
          <w:kern w:val="0"/>
          <w:sz w:val="32"/>
          <w:szCs w:val="32"/>
        </w:rPr>
        <w:t>。主要粮油作物示范基地核心区面积</w:t>
      </w:r>
      <w:r>
        <w:rPr>
          <w:rFonts w:eastAsia="仿宋_GB2312"/>
          <w:color w:val="000000"/>
          <w:kern w:val="0"/>
          <w:sz w:val="32"/>
          <w:szCs w:val="32"/>
        </w:rPr>
        <w:t>150</w:t>
      </w:r>
      <w:r>
        <w:rPr>
          <w:rFonts w:eastAsia="仿宋_GB2312"/>
          <w:color w:val="000000"/>
          <w:kern w:val="0"/>
          <w:sz w:val="32"/>
          <w:szCs w:val="32"/>
        </w:rPr>
        <w:t>亩以上</w:t>
      </w:r>
      <w:r>
        <w:rPr>
          <w:rFonts w:eastAsia="仿宋_GB2312" w:hint="eastAsia"/>
          <w:color w:val="000000"/>
          <w:kern w:val="0"/>
          <w:sz w:val="32"/>
          <w:szCs w:val="32"/>
        </w:rPr>
        <w:t>，培育示范企业</w:t>
      </w:r>
      <w:r>
        <w:rPr>
          <w:rFonts w:eastAsia="仿宋_GB2312" w:hint="eastAsia"/>
          <w:color w:val="000000"/>
          <w:kern w:val="0"/>
          <w:sz w:val="32"/>
          <w:szCs w:val="32"/>
        </w:rPr>
        <w:t>1</w:t>
      </w:r>
      <w:r>
        <w:rPr>
          <w:rFonts w:eastAsia="仿宋_GB2312" w:hint="eastAsia"/>
          <w:color w:val="000000"/>
          <w:kern w:val="0"/>
          <w:sz w:val="32"/>
          <w:szCs w:val="32"/>
        </w:rPr>
        <w:t>家，辐射带动</w:t>
      </w:r>
      <w:r>
        <w:rPr>
          <w:rFonts w:eastAsia="仿宋_GB2312" w:hint="eastAsia"/>
          <w:color w:val="000000"/>
          <w:kern w:val="0"/>
          <w:sz w:val="32"/>
          <w:szCs w:val="32"/>
        </w:rPr>
        <w:t>3000</w:t>
      </w:r>
      <w:r>
        <w:rPr>
          <w:rFonts w:eastAsia="仿宋_GB2312" w:hint="eastAsia"/>
          <w:color w:val="000000"/>
          <w:kern w:val="0"/>
          <w:sz w:val="32"/>
          <w:szCs w:val="32"/>
        </w:rPr>
        <w:t>亩，促进核心区农民年人均增收</w:t>
      </w:r>
      <w:r>
        <w:rPr>
          <w:rFonts w:eastAsia="仿宋_GB2312" w:hint="eastAsia"/>
          <w:color w:val="000000"/>
          <w:kern w:val="0"/>
          <w:sz w:val="32"/>
          <w:szCs w:val="32"/>
        </w:rPr>
        <w:t>1000</w:t>
      </w:r>
      <w:r>
        <w:rPr>
          <w:rFonts w:eastAsia="仿宋_GB2312" w:hint="eastAsia"/>
          <w:color w:val="000000"/>
          <w:kern w:val="0"/>
          <w:sz w:val="32"/>
          <w:szCs w:val="32"/>
        </w:rPr>
        <w:t>元；</w:t>
      </w:r>
      <w:r>
        <w:rPr>
          <w:rFonts w:eastAsia="仿宋_GB2312"/>
          <w:color w:val="000000"/>
          <w:kern w:val="0"/>
          <w:sz w:val="32"/>
          <w:szCs w:val="32"/>
        </w:rPr>
        <w:t>特色经济作物示范基地核心区面积</w:t>
      </w:r>
      <w:r>
        <w:rPr>
          <w:rFonts w:eastAsia="仿宋_GB2312"/>
          <w:color w:val="000000"/>
          <w:kern w:val="0"/>
          <w:sz w:val="32"/>
          <w:szCs w:val="32"/>
        </w:rPr>
        <w:t>100</w:t>
      </w:r>
      <w:r>
        <w:rPr>
          <w:rFonts w:eastAsia="仿宋_GB2312"/>
          <w:color w:val="000000"/>
          <w:kern w:val="0"/>
          <w:sz w:val="32"/>
          <w:szCs w:val="32"/>
        </w:rPr>
        <w:t>亩以上</w:t>
      </w:r>
      <w:r>
        <w:rPr>
          <w:rFonts w:eastAsia="仿宋_GB2312" w:hint="eastAsia"/>
          <w:color w:val="000000"/>
          <w:kern w:val="0"/>
          <w:sz w:val="32"/>
          <w:szCs w:val="32"/>
        </w:rPr>
        <w:t>，培育示范企业</w:t>
      </w:r>
      <w:r>
        <w:rPr>
          <w:rFonts w:eastAsia="仿宋_GB2312" w:hint="eastAsia"/>
          <w:color w:val="000000"/>
          <w:kern w:val="0"/>
          <w:sz w:val="32"/>
          <w:szCs w:val="32"/>
        </w:rPr>
        <w:t>1</w:t>
      </w:r>
      <w:r>
        <w:rPr>
          <w:rFonts w:eastAsia="仿宋_GB2312" w:hint="eastAsia"/>
          <w:color w:val="000000"/>
          <w:kern w:val="0"/>
          <w:sz w:val="32"/>
          <w:szCs w:val="32"/>
        </w:rPr>
        <w:t>家，辐射带动</w:t>
      </w:r>
      <w:r>
        <w:rPr>
          <w:rFonts w:eastAsia="仿宋_GB2312" w:hint="eastAsia"/>
          <w:color w:val="000000"/>
          <w:kern w:val="0"/>
          <w:sz w:val="32"/>
          <w:szCs w:val="32"/>
        </w:rPr>
        <w:t>2000</w:t>
      </w:r>
      <w:r>
        <w:rPr>
          <w:rFonts w:eastAsia="仿宋_GB2312" w:hint="eastAsia"/>
          <w:color w:val="000000"/>
          <w:kern w:val="0"/>
          <w:sz w:val="32"/>
          <w:szCs w:val="32"/>
        </w:rPr>
        <w:t>亩，促进核心区农民年人均增收</w:t>
      </w:r>
      <w:r>
        <w:rPr>
          <w:rFonts w:eastAsia="仿宋_GB2312" w:hint="eastAsia"/>
          <w:color w:val="000000"/>
          <w:kern w:val="0"/>
          <w:sz w:val="32"/>
          <w:szCs w:val="32"/>
        </w:rPr>
        <w:t>1500</w:t>
      </w:r>
      <w:r>
        <w:rPr>
          <w:rFonts w:eastAsia="仿宋_GB2312" w:hint="eastAsia"/>
          <w:color w:val="000000"/>
          <w:kern w:val="0"/>
          <w:sz w:val="32"/>
          <w:szCs w:val="32"/>
        </w:rPr>
        <w:t>元；</w:t>
      </w:r>
      <w:r>
        <w:rPr>
          <w:rFonts w:eastAsia="仿宋_GB2312"/>
          <w:color w:val="000000"/>
          <w:kern w:val="0"/>
          <w:sz w:val="32"/>
          <w:szCs w:val="32"/>
        </w:rPr>
        <w:t>畜禽水产示范基地</w:t>
      </w:r>
      <w:r>
        <w:rPr>
          <w:rFonts w:eastAsia="仿宋_GB2312" w:hint="eastAsia"/>
          <w:color w:val="000000"/>
          <w:kern w:val="0"/>
          <w:sz w:val="32"/>
          <w:szCs w:val="32"/>
        </w:rPr>
        <w:t>：</w:t>
      </w:r>
      <w:r>
        <w:rPr>
          <w:rFonts w:eastAsia="仿宋_GB2312"/>
          <w:color w:val="000000"/>
          <w:kern w:val="0"/>
          <w:sz w:val="32"/>
          <w:szCs w:val="32"/>
        </w:rPr>
        <w:t>猪年出栏</w:t>
      </w:r>
      <w:r>
        <w:rPr>
          <w:rFonts w:eastAsia="仿宋_GB2312"/>
          <w:color w:val="000000"/>
          <w:kern w:val="0"/>
          <w:sz w:val="32"/>
          <w:szCs w:val="32"/>
        </w:rPr>
        <w:t>2000</w:t>
      </w:r>
      <w:r>
        <w:rPr>
          <w:rFonts w:eastAsia="仿宋_GB2312"/>
          <w:color w:val="000000"/>
          <w:kern w:val="0"/>
          <w:sz w:val="32"/>
          <w:szCs w:val="32"/>
        </w:rPr>
        <w:t>头以上、羊年出栏</w:t>
      </w:r>
      <w:r>
        <w:rPr>
          <w:rFonts w:eastAsia="仿宋_GB2312"/>
          <w:color w:val="000000"/>
          <w:kern w:val="0"/>
          <w:sz w:val="32"/>
          <w:szCs w:val="32"/>
        </w:rPr>
        <w:t>1000</w:t>
      </w:r>
      <w:r>
        <w:rPr>
          <w:rFonts w:eastAsia="仿宋_GB2312"/>
          <w:color w:val="000000"/>
          <w:kern w:val="0"/>
          <w:sz w:val="32"/>
          <w:szCs w:val="32"/>
        </w:rPr>
        <w:t>只以上，牛年出栏</w:t>
      </w:r>
      <w:r>
        <w:rPr>
          <w:rFonts w:eastAsia="仿宋_GB2312"/>
          <w:color w:val="000000"/>
          <w:kern w:val="0"/>
          <w:sz w:val="32"/>
          <w:szCs w:val="32"/>
        </w:rPr>
        <w:t>100</w:t>
      </w:r>
      <w:r>
        <w:rPr>
          <w:rFonts w:eastAsia="仿宋_GB2312"/>
          <w:color w:val="000000"/>
          <w:kern w:val="0"/>
          <w:sz w:val="32"/>
          <w:szCs w:val="32"/>
        </w:rPr>
        <w:t>头以上，家禽、兔年</w:t>
      </w:r>
      <w:r>
        <w:rPr>
          <w:rFonts w:eastAsia="仿宋_GB2312" w:hint="eastAsia"/>
          <w:color w:val="000000"/>
          <w:kern w:val="0"/>
          <w:sz w:val="32"/>
          <w:szCs w:val="32"/>
        </w:rPr>
        <w:t>存（</w:t>
      </w:r>
      <w:r>
        <w:rPr>
          <w:rFonts w:eastAsia="仿宋_GB2312"/>
          <w:color w:val="000000"/>
          <w:kern w:val="0"/>
          <w:sz w:val="32"/>
          <w:szCs w:val="32"/>
        </w:rPr>
        <w:t>出</w:t>
      </w:r>
      <w:r>
        <w:rPr>
          <w:rFonts w:eastAsia="仿宋_GB2312" w:hint="eastAsia"/>
          <w:color w:val="000000"/>
          <w:kern w:val="0"/>
          <w:sz w:val="32"/>
          <w:szCs w:val="32"/>
        </w:rPr>
        <w:t>）</w:t>
      </w:r>
      <w:r>
        <w:rPr>
          <w:rFonts w:eastAsia="仿宋_GB2312"/>
          <w:color w:val="000000"/>
          <w:kern w:val="0"/>
          <w:sz w:val="32"/>
          <w:szCs w:val="32"/>
        </w:rPr>
        <w:t>栏</w:t>
      </w:r>
      <w:r>
        <w:rPr>
          <w:rFonts w:eastAsia="仿宋_GB2312"/>
          <w:color w:val="000000"/>
          <w:kern w:val="0"/>
          <w:sz w:val="32"/>
          <w:szCs w:val="32"/>
        </w:rPr>
        <w:t>1</w:t>
      </w:r>
      <w:r>
        <w:rPr>
          <w:rFonts w:eastAsia="仿宋_GB2312"/>
          <w:color w:val="000000"/>
          <w:kern w:val="0"/>
          <w:sz w:val="32"/>
          <w:szCs w:val="32"/>
        </w:rPr>
        <w:t>万只以上，特色水产等养殖核心区示范水面</w:t>
      </w:r>
      <w:r>
        <w:rPr>
          <w:rFonts w:eastAsia="仿宋_GB2312"/>
          <w:color w:val="000000"/>
          <w:kern w:val="0"/>
          <w:sz w:val="32"/>
          <w:szCs w:val="32"/>
        </w:rPr>
        <w:t>50</w:t>
      </w:r>
      <w:r>
        <w:rPr>
          <w:rFonts w:eastAsia="仿宋_GB2312"/>
          <w:color w:val="000000"/>
          <w:kern w:val="0"/>
          <w:sz w:val="32"/>
          <w:szCs w:val="32"/>
        </w:rPr>
        <w:t>亩以上</w:t>
      </w:r>
      <w:r>
        <w:rPr>
          <w:rFonts w:eastAsia="仿宋_GB2312" w:hint="eastAsia"/>
          <w:color w:val="000000"/>
          <w:kern w:val="0"/>
          <w:sz w:val="32"/>
          <w:szCs w:val="32"/>
        </w:rPr>
        <w:t>/</w:t>
      </w:r>
      <w:proofErr w:type="gramStart"/>
      <w:r>
        <w:rPr>
          <w:rFonts w:eastAsia="仿宋_GB2312" w:hint="eastAsia"/>
          <w:color w:val="000000"/>
          <w:kern w:val="0"/>
          <w:sz w:val="32"/>
          <w:szCs w:val="32"/>
        </w:rPr>
        <w:t>个</w:t>
      </w:r>
      <w:proofErr w:type="gramEnd"/>
      <w:r>
        <w:rPr>
          <w:rFonts w:eastAsia="仿宋_GB2312" w:hint="eastAsia"/>
          <w:color w:val="000000"/>
          <w:kern w:val="0"/>
          <w:sz w:val="32"/>
          <w:szCs w:val="32"/>
        </w:rPr>
        <w:t>，培育示范企业</w:t>
      </w:r>
      <w:r>
        <w:rPr>
          <w:rFonts w:eastAsia="仿宋_GB2312" w:hint="eastAsia"/>
          <w:color w:val="000000"/>
          <w:kern w:val="0"/>
          <w:sz w:val="32"/>
          <w:szCs w:val="32"/>
        </w:rPr>
        <w:t>1</w:t>
      </w:r>
      <w:r>
        <w:rPr>
          <w:rFonts w:eastAsia="仿宋_GB2312" w:hint="eastAsia"/>
          <w:color w:val="000000"/>
          <w:kern w:val="0"/>
          <w:sz w:val="32"/>
          <w:szCs w:val="32"/>
        </w:rPr>
        <w:t>家，辐射带动：</w:t>
      </w:r>
      <w:r>
        <w:rPr>
          <w:rFonts w:eastAsia="仿宋_GB2312"/>
          <w:color w:val="000000"/>
          <w:kern w:val="0"/>
          <w:sz w:val="32"/>
          <w:szCs w:val="32"/>
        </w:rPr>
        <w:t>猪年出栏</w:t>
      </w:r>
      <w:r>
        <w:rPr>
          <w:rFonts w:eastAsia="仿宋_GB2312" w:hint="eastAsia"/>
          <w:color w:val="000000"/>
          <w:kern w:val="0"/>
          <w:sz w:val="32"/>
          <w:szCs w:val="32"/>
        </w:rPr>
        <w:t>1</w:t>
      </w:r>
      <w:r>
        <w:rPr>
          <w:rFonts w:eastAsia="仿宋_GB2312"/>
          <w:color w:val="000000"/>
          <w:kern w:val="0"/>
          <w:sz w:val="32"/>
          <w:szCs w:val="32"/>
        </w:rPr>
        <w:t>000</w:t>
      </w:r>
      <w:r>
        <w:rPr>
          <w:rFonts w:eastAsia="仿宋_GB2312" w:hint="eastAsia"/>
          <w:color w:val="000000"/>
          <w:kern w:val="0"/>
          <w:sz w:val="32"/>
          <w:szCs w:val="32"/>
        </w:rPr>
        <w:t>0</w:t>
      </w:r>
      <w:r>
        <w:rPr>
          <w:rFonts w:eastAsia="仿宋_GB2312"/>
          <w:color w:val="000000"/>
          <w:kern w:val="0"/>
          <w:sz w:val="32"/>
          <w:szCs w:val="32"/>
        </w:rPr>
        <w:t>头以上、羊年出栏</w:t>
      </w:r>
      <w:r>
        <w:rPr>
          <w:rFonts w:eastAsia="仿宋_GB2312" w:hint="eastAsia"/>
          <w:color w:val="000000"/>
          <w:kern w:val="0"/>
          <w:sz w:val="32"/>
          <w:szCs w:val="32"/>
        </w:rPr>
        <w:t>5</w:t>
      </w:r>
      <w:r>
        <w:rPr>
          <w:rFonts w:eastAsia="仿宋_GB2312"/>
          <w:color w:val="000000"/>
          <w:kern w:val="0"/>
          <w:sz w:val="32"/>
          <w:szCs w:val="32"/>
        </w:rPr>
        <w:t>00</w:t>
      </w:r>
      <w:r>
        <w:rPr>
          <w:rFonts w:eastAsia="仿宋_GB2312" w:hint="eastAsia"/>
          <w:color w:val="000000"/>
          <w:kern w:val="0"/>
          <w:sz w:val="32"/>
          <w:szCs w:val="32"/>
        </w:rPr>
        <w:t>0</w:t>
      </w:r>
      <w:r>
        <w:rPr>
          <w:rFonts w:eastAsia="仿宋_GB2312"/>
          <w:color w:val="000000"/>
          <w:kern w:val="0"/>
          <w:sz w:val="32"/>
          <w:szCs w:val="32"/>
        </w:rPr>
        <w:t>只以上，牛年出栏</w:t>
      </w:r>
      <w:r>
        <w:rPr>
          <w:rFonts w:eastAsia="仿宋_GB2312" w:hint="eastAsia"/>
          <w:color w:val="000000"/>
          <w:kern w:val="0"/>
          <w:sz w:val="32"/>
          <w:szCs w:val="32"/>
        </w:rPr>
        <w:t>5</w:t>
      </w:r>
      <w:r>
        <w:rPr>
          <w:rFonts w:eastAsia="仿宋_GB2312"/>
          <w:color w:val="000000"/>
          <w:kern w:val="0"/>
          <w:sz w:val="32"/>
          <w:szCs w:val="32"/>
        </w:rPr>
        <w:t>0</w:t>
      </w:r>
      <w:r>
        <w:rPr>
          <w:rFonts w:eastAsia="仿宋_GB2312" w:hint="eastAsia"/>
          <w:color w:val="000000"/>
          <w:kern w:val="0"/>
          <w:sz w:val="32"/>
          <w:szCs w:val="32"/>
        </w:rPr>
        <w:t>0</w:t>
      </w:r>
      <w:r>
        <w:rPr>
          <w:rFonts w:eastAsia="仿宋_GB2312"/>
          <w:color w:val="000000"/>
          <w:kern w:val="0"/>
          <w:sz w:val="32"/>
          <w:szCs w:val="32"/>
        </w:rPr>
        <w:t>头以上，家禽、</w:t>
      </w:r>
      <w:r>
        <w:rPr>
          <w:rFonts w:eastAsia="仿宋_GB2312"/>
          <w:color w:val="000000"/>
          <w:kern w:val="0"/>
          <w:sz w:val="32"/>
          <w:szCs w:val="32"/>
        </w:rPr>
        <w:lastRenderedPageBreak/>
        <w:t>兔年</w:t>
      </w:r>
      <w:r>
        <w:rPr>
          <w:rFonts w:eastAsia="仿宋_GB2312" w:hint="eastAsia"/>
          <w:color w:val="000000"/>
          <w:kern w:val="0"/>
          <w:sz w:val="32"/>
          <w:szCs w:val="32"/>
        </w:rPr>
        <w:t>存（</w:t>
      </w:r>
      <w:r>
        <w:rPr>
          <w:rFonts w:eastAsia="仿宋_GB2312"/>
          <w:color w:val="000000"/>
          <w:kern w:val="0"/>
          <w:sz w:val="32"/>
          <w:szCs w:val="32"/>
        </w:rPr>
        <w:t>出</w:t>
      </w:r>
      <w:r>
        <w:rPr>
          <w:rFonts w:eastAsia="仿宋_GB2312" w:hint="eastAsia"/>
          <w:color w:val="000000"/>
          <w:kern w:val="0"/>
          <w:sz w:val="32"/>
          <w:szCs w:val="32"/>
        </w:rPr>
        <w:t>）</w:t>
      </w:r>
      <w:r>
        <w:rPr>
          <w:rFonts w:eastAsia="仿宋_GB2312"/>
          <w:color w:val="000000"/>
          <w:kern w:val="0"/>
          <w:sz w:val="32"/>
          <w:szCs w:val="32"/>
        </w:rPr>
        <w:t>栏</w:t>
      </w:r>
      <w:r>
        <w:rPr>
          <w:rFonts w:eastAsia="仿宋_GB2312" w:hint="eastAsia"/>
          <w:color w:val="000000"/>
          <w:kern w:val="0"/>
          <w:sz w:val="32"/>
          <w:szCs w:val="32"/>
        </w:rPr>
        <w:t>5</w:t>
      </w:r>
      <w:r>
        <w:rPr>
          <w:rFonts w:eastAsia="仿宋_GB2312"/>
          <w:color w:val="000000"/>
          <w:kern w:val="0"/>
          <w:sz w:val="32"/>
          <w:szCs w:val="32"/>
        </w:rPr>
        <w:t>万只以上，特色水产水面</w:t>
      </w:r>
      <w:r>
        <w:rPr>
          <w:rFonts w:eastAsia="仿宋_GB2312" w:hint="eastAsia"/>
          <w:color w:val="000000"/>
          <w:kern w:val="0"/>
          <w:sz w:val="32"/>
          <w:szCs w:val="32"/>
        </w:rPr>
        <w:t>2</w:t>
      </w:r>
      <w:r>
        <w:rPr>
          <w:rFonts w:eastAsia="仿宋_GB2312"/>
          <w:color w:val="000000"/>
          <w:kern w:val="0"/>
          <w:sz w:val="32"/>
          <w:szCs w:val="32"/>
        </w:rPr>
        <w:t>5</w:t>
      </w:r>
      <w:r>
        <w:rPr>
          <w:rFonts w:eastAsia="仿宋_GB2312" w:hint="eastAsia"/>
          <w:color w:val="000000"/>
          <w:kern w:val="0"/>
          <w:sz w:val="32"/>
          <w:szCs w:val="32"/>
        </w:rPr>
        <w:t>0</w:t>
      </w:r>
      <w:r>
        <w:rPr>
          <w:rFonts w:eastAsia="仿宋_GB2312"/>
          <w:color w:val="000000"/>
          <w:kern w:val="0"/>
          <w:sz w:val="32"/>
          <w:szCs w:val="32"/>
        </w:rPr>
        <w:t>亩以上</w:t>
      </w:r>
      <w:r>
        <w:rPr>
          <w:rFonts w:eastAsia="仿宋_GB2312" w:hint="eastAsia"/>
          <w:color w:val="000000"/>
          <w:kern w:val="0"/>
          <w:sz w:val="32"/>
          <w:szCs w:val="32"/>
        </w:rPr>
        <w:t>，促进核心区农民年人均增收</w:t>
      </w:r>
      <w:r>
        <w:rPr>
          <w:rFonts w:eastAsia="仿宋_GB2312" w:hint="eastAsia"/>
          <w:color w:val="000000"/>
          <w:kern w:val="0"/>
          <w:sz w:val="32"/>
          <w:szCs w:val="32"/>
        </w:rPr>
        <w:t>1500</w:t>
      </w:r>
      <w:r>
        <w:rPr>
          <w:rFonts w:eastAsia="仿宋_GB2312" w:hint="eastAsia"/>
          <w:color w:val="000000"/>
          <w:kern w:val="0"/>
          <w:sz w:val="32"/>
          <w:szCs w:val="32"/>
        </w:rPr>
        <w:t>元。</w:t>
      </w:r>
      <w:r>
        <w:rPr>
          <w:rFonts w:eastAsia="仿宋_GB2312"/>
          <w:color w:val="000000"/>
          <w:kern w:val="0"/>
          <w:sz w:val="32"/>
          <w:szCs w:val="32"/>
        </w:rPr>
        <w:t>示范基地核心区资源利用率明显提高，劳动生产率、土地产出率高于当地平均水平</w:t>
      </w:r>
      <w:r>
        <w:rPr>
          <w:rFonts w:eastAsia="仿宋_GB2312" w:hint="eastAsia"/>
          <w:color w:val="000000"/>
          <w:kern w:val="0"/>
          <w:sz w:val="32"/>
          <w:szCs w:val="32"/>
        </w:rPr>
        <w:t>15%</w:t>
      </w:r>
      <w:r>
        <w:rPr>
          <w:rFonts w:eastAsia="仿宋_GB2312"/>
          <w:color w:val="000000"/>
          <w:kern w:val="0"/>
          <w:sz w:val="32"/>
          <w:szCs w:val="32"/>
        </w:rPr>
        <w:t>。</w:t>
      </w:r>
    </w:p>
    <w:p w14:paraId="042C8F42" w14:textId="77777777" w:rsidR="00765794" w:rsidRDefault="00765794" w:rsidP="00765794">
      <w:pPr>
        <w:spacing w:line="560" w:lineRule="exact"/>
        <w:ind w:firstLineChars="200" w:firstLine="640"/>
        <w:rPr>
          <w:rFonts w:eastAsia="楷体_GB2312"/>
          <w:bCs/>
          <w:sz w:val="32"/>
          <w:szCs w:val="32"/>
        </w:rPr>
      </w:pPr>
      <w:r>
        <w:rPr>
          <w:rFonts w:eastAsia="楷体_GB2312"/>
          <w:bCs/>
          <w:sz w:val="32"/>
          <w:szCs w:val="32"/>
        </w:rPr>
        <w:t>（二）农机装备及设施</w:t>
      </w:r>
      <w:r>
        <w:rPr>
          <w:rFonts w:eastAsia="楷体_GB2312" w:hint="eastAsia"/>
          <w:bCs/>
          <w:sz w:val="32"/>
          <w:szCs w:val="32"/>
        </w:rPr>
        <w:t>成果转化</w:t>
      </w:r>
      <w:r>
        <w:rPr>
          <w:rFonts w:eastAsia="楷体_GB2312"/>
          <w:bCs/>
          <w:sz w:val="32"/>
          <w:szCs w:val="32"/>
        </w:rPr>
        <w:t>。</w:t>
      </w:r>
    </w:p>
    <w:p w14:paraId="3C807CBE" w14:textId="77777777" w:rsidR="00765794" w:rsidRDefault="00765794" w:rsidP="00765794">
      <w:pPr>
        <w:spacing w:line="560" w:lineRule="exact"/>
        <w:ind w:firstLineChars="200" w:firstLine="640"/>
        <w:rPr>
          <w:rFonts w:eastAsia="仿宋_GB2312"/>
          <w:kern w:val="0"/>
          <w:sz w:val="32"/>
          <w:szCs w:val="32"/>
        </w:rPr>
      </w:pPr>
      <w:r>
        <w:rPr>
          <w:rFonts w:eastAsia="仿宋_GB2312"/>
          <w:kern w:val="0"/>
          <w:sz w:val="32"/>
          <w:szCs w:val="32"/>
        </w:rPr>
        <w:t>重点项目：示范应用新技术、新工艺、新装备</w:t>
      </w:r>
      <w:r>
        <w:rPr>
          <w:rFonts w:eastAsia="仿宋_GB2312"/>
          <w:kern w:val="0"/>
          <w:sz w:val="32"/>
          <w:szCs w:val="32"/>
        </w:rPr>
        <w:t>1</w:t>
      </w:r>
      <w:r>
        <w:rPr>
          <w:rFonts w:eastAsia="仿宋_GB2312" w:hint="eastAsia"/>
          <w:kern w:val="0"/>
          <w:sz w:val="32"/>
          <w:szCs w:val="32"/>
        </w:rPr>
        <w:t>—</w:t>
      </w:r>
      <w:r>
        <w:rPr>
          <w:rFonts w:eastAsia="仿宋_GB2312"/>
          <w:kern w:val="0"/>
          <w:sz w:val="32"/>
          <w:szCs w:val="32"/>
        </w:rPr>
        <w:t>2</w:t>
      </w:r>
      <w:r>
        <w:rPr>
          <w:rFonts w:eastAsia="仿宋_GB2312"/>
          <w:kern w:val="0"/>
          <w:sz w:val="32"/>
          <w:szCs w:val="32"/>
        </w:rPr>
        <w:t>项</w:t>
      </w:r>
      <w:r>
        <w:rPr>
          <w:rFonts w:eastAsia="仿宋_GB2312"/>
          <w:kern w:val="0"/>
          <w:sz w:val="32"/>
          <w:szCs w:val="32"/>
        </w:rPr>
        <w:t>(</w:t>
      </w:r>
      <w:proofErr w:type="gramStart"/>
      <w:r>
        <w:rPr>
          <w:rFonts w:eastAsia="仿宋_GB2312"/>
          <w:kern w:val="0"/>
          <w:sz w:val="32"/>
          <w:szCs w:val="32"/>
        </w:rPr>
        <w:t>个</w:t>
      </w:r>
      <w:proofErr w:type="gramEnd"/>
      <w:r>
        <w:rPr>
          <w:rFonts w:eastAsia="仿宋_GB2312"/>
          <w:kern w:val="0"/>
          <w:sz w:val="32"/>
          <w:szCs w:val="32"/>
        </w:rPr>
        <w:t>)</w:t>
      </w:r>
      <w:r>
        <w:rPr>
          <w:rFonts w:eastAsia="仿宋_GB2312"/>
          <w:kern w:val="0"/>
          <w:sz w:val="32"/>
          <w:szCs w:val="32"/>
        </w:rPr>
        <w:t>，建立中试基地</w:t>
      </w:r>
      <w:r>
        <w:rPr>
          <w:rFonts w:eastAsia="仿宋_GB2312" w:hint="eastAsia"/>
          <w:kern w:val="0"/>
          <w:sz w:val="32"/>
          <w:szCs w:val="32"/>
        </w:rPr>
        <w:t>2</w:t>
      </w:r>
      <w:r>
        <w:rPr>
          <w:rFonts w:eastAsia="仿宋_GB2312"/>
          <w:kern w:val="0"/>
          <w:sz w:val="32"/>
          <w:szCs w:val="32"/>
        </w:rPr>
        <w:t>个、</w:t>
      </w:r>
      <w:r>
        <w:rPr>
          <w:rFonts w:eastAsia="仿宋_GB2312" w:hint="eastAsia"/>
          <w:kern w:val="0"/>
          <w:sz w:val="32"/>
          <w:szCs w:val="32"/>
        </w:rPr>
        <w:t>示范</w:t>
      </w:r>
      <w:r>
        <w:rPr>
          <w:rFonts w:eastAsia="仿宋_GB2312"/>
          <w:kern w:val="0"/>
          <w:sz w:val="32"/>
          <w:szCs w:val="32"/>
        </w:rPr>
        <w:t>生产线</w:t>
      </w:r>
      <w:r>
        <w:rPr>
          <w:rFonts w:eastAsia="仿宋_GB2312" w:hint="eastAsia"/>
          <w:kern w:val="0"/>
          <w:sz w:val="32"/>
          <w:szCs w:val="32"/>
        </w:rPr>
        <w:t>1</w:t>
      </w:r>
      <w:r>
        <w:rPr>
          <w:rFonts w:eastAsia="仿宋_GB2312"/>
          <w:kern w:val="0"/>
          <w:sz w:val="32"/>
          <w:szCs w:val="32"/>
        </w:rPr>
        <w:t>条</w:t>
      </w:r>
      <w:r>
        <w:rPr>
          <w:rFonts w:eastAsia="仿宋_GB2312" w:hint="eastAsia"/>
          <w:kern w:val="0"/>
          <w:sz w:val="32"/>
          <w:szCs w:val="32"/>
        </w:rPr>
        <w:t>以上</w:t>
      </w:r>
      <w:r>
        <w:rPr>
          <w:rFonts w:eastAsia="仿宋_GB2312"/>
          <w:kern w:val="0"/>
          <w:sz w:val="32"/>
          <w:szCs w:val="32"/>
        </w:rPr>
        <w:t>，</w:t>
      </w:r>
      <w:r>
        <w:rPr>
          <w:rFonts w:eastAsia="仿宋_GB2312" w:hint="eastAsia"/>
          <w:kern w:val="0"/>
          <w:sz w:val="32"/>
          <w:szCs w:val="32"/>
        </w:rPr>
        <w:t>培育示范企业</w:t>
      </w:r>
      <w:r>
        <w:rPr>
          <w:rFonts w:eastAsia="仿宋_GB2312" w:hint="eastAsia"/>
          <w:kern w:val="0"/>
          <w:sz w:val="32"/>
          <w:szCs w:val="32"/>
        </w:rPr>
        <w:t>1</w:t>
      </w:r>
      <w:r>
        <w:rPr>
          <w:rFonts w:eastAsia="仿宋_GB2312" w:hint="eastAsia"/>
          <w:kern w:val="0"/>
          <w:sz w:val="32"/>
          <w:szCs w:val="32"/>
        </w:rPr>
        <w:t>家，</w:t>
      </w:r>
      <w:r>
        <w:rPr>
          <w:rFonts w:eastAsia="仿宋_GB2312"/>
          <w:kern w:val="0"/>
          <w:sz w:val="32"/>
          <w:szCs w:val="32"/>
        </w:rPr>
        <w:t>推广大型农机</w:t>
      </w:r>
      <w:r>
        <w:rPr>
          <w:rFonts w:eastAsia="仿宋_GB2312" w:hint="eastAsia"/>
          <w:kern w:val="0"/>
          <w:sz w:val="32"/>
          <w:szCs w:val="32"/>
        </w:rPr>
        <w:t>3</w:t>
      </w:r>
      <w:r>
        <w:rPr>
          <w:rFonts w:eastAsia="仿宋_GB2312"/>
          <w:kern w:val="0"/>
          <w:sz w:val="32"/>
          <w:szCs w:val="32"/>
        </w:rPr>
        <w:t>0</w:t>
      </w:r>
      <w:r>
        <w:rPr>
          <w:rFonts w:eastAsia="仿宋_GB2312"/>
          <w:kern w:val="0"/>
          <w:sz w:val="32"/>
          <w:szCs w:val="32"/>
        </w:rPr>
        <w:t>台</w:t>
      </w:r>
      <w:r>
        <w:rPr>
          <w:rFonts w:eastAsia="仿宋_GB2312"/>
          <w:kern w:val="0"/>
          <w:sz w:val="32"/>
          <w:szCs w:val="32"/>
        </w:rPr>
        <w:t>(</w:t>
      </w:r>
      <w:r>
        <w:rPr>
          <w:rFonts w:eastAsia="仿宋_GB2312"/>
          <w:kern w:val="0"/>
          <w:sz w:val="32"/>
          <w:szCs w:val="32"/>
        </w:rPr>
        <w:t>套</w:t>
      </w:r>
      <w:r>
        <w:rPr>
          <w:rFonts w:eastAsia="仿宋_GB2312"/>
          <w:kern w:val="0"/>
          <w:sz w:val="32"/>
          <w:szCs w:val="32"/>
        </w:rPr>
        <w:t>)</w:t>
      </w:r>
      <w:r>
        <w:rPr>
          <w:rFonts w:eastAsia="仿宋_GB2312"/>
          <w:kern w:val="0"/>
          <w:sz w:val="32"/>
          <w:szCs w:val="32"/>
        </w:rPr>
        <w:t>或中型农机</w:t>
      </w:r>
      <w:r>
        <w:rPr>
          <w:rFonts w:eastAsia="仿宋_GB2312"/>
          <w:kern w:val="0"/>
          <w:sz w:val="32"/>
          <w:szCs w:val="32"/>
        </w:rPr>
        <w:t>100</w:t>
      </w:r>
      <w:r>
        <w:rPr>
          <w:rFonts w:eastAsia="仿宋_GB2312"/>
          <w:kern w:val="0"/>
          <w:sz w:val="32"/>
          <w:szCs w:val="32"/>
        </w:rPr>
        <w:t>台</w:t>
      </w:r>
      <w:r>
        <w:rPr>
          <w:rFonts w:eastAsia="仿宋_GB2312"/>
          <w:kern w:val="0"/>
          <w:sz w:val="32"/>
          <w:szCs w:val="32"/>
        </w:rPr>
        <w:t>(</w:t>
      </w:r>
      <w:r>
        <w:rPr>
          <w:rFonts w:eastAsia="仿宋_GB2312"/>
          <w:kern w:val="0"/>
          <w:sz w:val="32"/>
          <w:szCs w:val="32"/>
        </w:rPr>
        <w:t>套</w:t>
      </w:r>
      <w:r>
        <w:rPr>
          <w:rFonts w:eastAsia="仿宋_GB2312"/>
          <w:kern w:val="0"/>
          <w:sz w:val="32"/>
          <w:szCs w:val="32"/>
        </w:rPr>
        <w:t>)</w:t>
      </w:r>
      <w:r>
        <w:rPr>
          <w:rFonts w:eastAsia="仿宋_GB2312"/>
          <w:kern w:val="0"/>
          <w:sz w:val="32"/>
          <w:szCs w:val="32"/>
        </w:rPr>
        <w:t>或小型农机</w:t>
      </w:r>
      <w:r>
        <w:rPr>
          <w:rFonts w:eastAsia="仿宋_GB2312" w:hint="eastAsia"/>
          <w:kern w:val="0"/>
          <w:sz w:val="32"/>
          <w:szCs w:val="32"/>
        </w:rPr>
        <w:t>600</w:t>
      </w:r>
      <w:r>
        <w:rPr>
          <w:rFonts w:eastAsia="仿宋_GB2312"/>
          <w:kern w:val="0"/>
          <w:sz w:val="32"/>
          <w:szCs w:val="32"/>
        </w:rPr>
        <w:t>台</w:t>
      </w:r>
      <w:r>
        <w:rPr>
          <w:rFonts w:eastAsia="仿宋_GB2312"/>
          <w:kern w:val="0"/>
          <w:sz w:val="32"/>
          <w:szCs w:val="32"/>
        </w:rPr>
        <w:t>(</w:t>
      </w:r>
      <w:r>
        <w:rPr>
          <w:rFonts w:eastAsia="仿宋_GB2312"/>
          <w:kern w:val="0"/>
          <w:sz w:val="32"/>
          <w:szCs w:val="32"/>
        </w:rPr>
        <w:t>套</w:t>
      </w:r>
      <w:r>
        <w:rPr>
          <w:rFonts w:eastAsia="仿宋_GB2312"/>
          <w:kern w:val="0"/>
          <w:sz w:val="32"/>
          <w:szCs w:val="32"/>
        </w:rPr>
        <w:t>)</w:t>
      </w:r>
      <w:r>
        <w:rPr>
          <w:rFonts w:eastAsia="仿宋_GB2312"/>
          <w:kern w:val="0"/>
          <w:sz w:val="32"/>
          <w:szCs w:val="32"/>
        </w:rPr>
        <w:t>，设施农业核心区示范面积</w:t>
      </w:r>
      <w:r>
        <w:rPr>
          <w:rFonts w:eastAsia="仿宋_GB2312"/>
          <w:kern w:val="0"/>
          <w:sz w:val="32"/>
          <w:szCs w:val="32"/>
        </w:rPr>
        <w:t>100</w:t>
      </w:r>
      <w:r>
        <w:rPr>
          <w:rFonts w:eastAsia="仿宋_GB2312"/>
          <w:kern w:val="0"/>
          <w:sz w:val="32"/>
          <w:szCs w:val="32"/>
        </w:rPr>
        <w:t>亩</w:t>
      </w:r>
      <w:r>
        <w:rPr>
          <w:rFonts w:eastAsia="仿宋_GB2312" w:hint="eastAsia"/>
          <w:kern w:val="0"/>
          <w:sz w:val="32"/>
          <w:szCs w:val="32"/>
        </w:rPr>
        <w:t>以上</w:t>
      </w:r>
      <w:r>
        <w:rPr>
          <w:rFonts w:eastAsia="仿宋_GB2312"/>
          <w:kern w:val="0"/>
          <w:sz w:val="32"/>
          <w:szCs w:val="32"/>
        </w:rPr>
        <w:t>。</w:t>
      </w:r>
    </w:p>
    <w:p w14:paraId="283E4D7B" w14:textId="77777777" w:rsidR="00765794" w:rsidRDefault="00765794" w:rsidP="00765794">
      <w:pPr>
        <w:spacing w:line="560" w:lineRule="exact"/>
        <w:ind w:firstLineChars="200" w:firstLine="640"/>
        <w:rPr>
          <w:rFonts w:eastAsia="仿宋_GB2312"/>
          <w:kern w:val="0"/>
          <w:sz w:val="32"/>
          <w:szCs w:val="32"/>
        </w:rPr>
      </w:pPr>
      <w:r>
        <w:rPr>
          <w:rFonts w:eastAsia="仿宋_GB2312" w:hint="eastAsia"/>
          <w:kern w:val="0"/>
          <w:sz w:val="32"/>
          <w:szCs w:val="32"/>
        </w:rPr>
        <w:t>一般</w:t>
      </w:r>
      <w:r>
        <w:rPr>
          <w:rFonts w:eastAsia="仿宋_GB2312"/>
          <w:kern w:val="0"/>
          <w:sz w:val="32"/>
          <w:szCs w:val="32"/>
        </w:rPr>
        <w:t>项目：示范应用新技术、新工艺、新装备</w:t>
      </w:r>
      <w:r>
        <w:rPr>
          <w:rFonts w:eastAsia="仿宋_GB2312"/>
          <w:kern w:val="0"/>
          <w:sz w:val="32"/>
          <w:szCs w:val="32"/>
        </w:rPr>
        <w:t>1</w:t>
      </w:r>
      <w:r>
        <w:rPr>
          <w:rFonts w:eastAsia="仿宋_GB2312"/>
          <w:kern w:val="0"/>
          <w:sz w:val="32"/>
          <w:szCs w:val="32"/>
        </w:rPr>
        <w:t>项</w:t>
      </w:r>
      <w:r>
        <w:rPr>
          <w:rFonts w:eastAsia="仿宋_GB2312"/>
          <w:kern w:val="0"/>
          <w:sz w:val="32"/>
          <w:szCs w:val="32"/>
        </w:rPr>
        <w:t>(</w:t>
      </w:r>
      <w:proofErr w:type="gramStart"/>
      <w:r>
        <w:rPr>
          <w:rFonts w:eastAsia="仿宋_GB2312"/>
          <w:kern w:val="0"/>
          <w:sz w:val="32"/>
          <w:szCs w:val="32"/>
        </w:rPr>
        <w:t>个</w:t>
      </w:r>
      <w:proofErr w:type="gramEnd"/>
      <w:r>
        <w:rPr>
          <w:rFonts w:eastAsia="仿宋_GB2312"/>
          <w:kern w:val="0"/>
          <w:sz w:val="32"/>
          <w:szCs w:val="32"/>
        </w:rPr>
        <w:t>)</w:t>
      </w:r>
      <w:r>
        <w:rPr>
          <w:rFonts w:eastAsia="仿宋_GB2312"/>
          <w:kern w:val="0"/>
          <w:sz w:val="32"/>
          <w:szCs w:val="32"/>
        </w:rPr>
        <w:t>，建立中试基地</w:t>
      </w:r>
      <w:r>
        <w:rPr>
          <w:rFonts w:eastAsia="仿宋_GB2312"/>
          <w:kern w:val="0"/>
          <w:sz w:val="32"/>
          <w:szCs w:val="32"/>
        </w:rPr>
        <w:t>1</w:t>
      </w:r>
      <w:r>
        <w:rPr>
          <w:rFonts w:eastAsia="仿宋_GB2312"/>
          <w:kern w:val="0"/>
          <w:sz w:val="32"/>
          <w:szCs w:val="32"/>
        </w:rPr>
        <w:t>个、</w:t>
      </w:r>
      <w:r>
        <w:rPr>
          <w:rFonts w:eastAsia="仿宋_GB2312" w:hint="eastAsia"/>
          <w:kern w:val="0"/>
          <w:sz w:val="32"/>
          <w:szCs w:val="32"/>
        </w:rPr>
        <w:t>示范</w:t>
      </w:r>
      <w:r>
        <w:rPr>
          <w:rFonts w:eastAsia="仿宋_GB2312"/>
          <w:kern w:val="0"/>
          <w:sz w:val="32"/>
          <w:szCs w:val="32"/>
        </w:rPr>
        <w:t>生产线</w:t>
      </w:r>
      <w:r>
        <w:rPr>
          <w:rFonts w:eastAsia="仿宋_GB2312"/>
          <w:kern w:val="0"/>
          <w:sz w:val="32"/>
          <w:szCs w:val="32"/>
        </w:rPr>
        <w:t>1</w:t>
      </w:r>
      <w:r>
        <w:rPr>
          <w:rFonts w:eastAsia="仿宋_GB2312"/>
          <w:kern w:val="0"/>
          <w:sz w:val="32"/>
          <w:szCs w:val="32"/>
        </w:rPr>
        <w:t>条，</w:t>
      </w:r>
      <w:r>
        <w:rPr>
          <w:rFonts w:eastAsia="仿宋_GB2312" w:hint="eastAsia"/>
          <w:kern w:val="0"/>
          <w:sz w:val="32"/>
          <w:szCs w:val="32"/>
        </w:rPr>
        <w:t>培育示范企业</w:t>
      </w:r>
      <w:r>
        <w:rPr>
          <w:rFonts w:eastAsia="仿宋_GB2312" w:hint="eastAsia"/>
          <w:kern w:val="0"/>
          <w:sz w:val="32"/>
          <w:szCs w:val="32"/>
        </w:rPr>
        <w:t>1</w:t>
      </w:r>
      <w:r>
        <w:rPr>
          <w:rFonts w:eastAsia="仿宋_GB2312" w:hint="eastAsia"/>
          <w:kern w:val="0"/>
          <w:sz w:val="32"/>
          <w:szCs w:val="32"/>
        </w:rPr>
        <w:t>家，</w:t>
      </w:r>
      <w:r>
        <w:rPr>
          <w:rFonts w:eastAsia="仿宋_GB2312"/>
          <w:kern w:val="0"/>
          <w:sz w:val="32"/>
          <w:szCs w:val="32"/>
        </w:rPr>
        <w:t>推广大型农机</w:t>
      </w:r>
      <w:r>
        <w:rPr>
          <w:rFonts w:eastAsia="仿宋_GB2312" w:hint="eastAsia"/>
          <w:kern w:val="0"/>
          <w:sz w:val="32"/>
          <w:szCs w:val="32"/>
        </w:rPr>
        <w:t>2</w:t>
      </w:r>
      <w:r>
        <w:rPr>
          <w:rFonts w:eastAsia="仿宋_GB2312"/>
          <w:kern w:val="0"/>
          <w:sz w:val="32"/>
          <w:szCs w:val="32"/>
        </w:rPr>
        <w:t>0</w:t>
      </w:r>
      <w:r>
        <w:rPr>
          <w:rFonts w:eastAsia="仿宋_GB2312"/>
          <w:kern w:val="0"/>
          <w:sz w:val="32"/>
          <w:szCs w:val="32"/>
        </w:rPr>
        <w:t>台</w:t>
      </w:r>
      <w:r>
        <w:rPr>
          <w:rFonts w:eastAsia="仿宋_GB2312"/>
          <w:kern w:val="0"/>
          <w:sz w:val="32"/>
          <w:szCs w:val="32"/>
        </w:rPr>
        <w:t>(</w:t>
      </w:r>
      <w:r>
        <w:rPr>
          <w:rFonts w:eastAsia="仿宋_GB2312"/>
          <w:kern w:val="0"/>
          <w:sz w:val="32"/>
          <w:szCs w:val="32"/>
        </w:rPr>
        <w:t>套</w:t>
      </w:r>
      <w:r>
        <w:rPr>
          <w:rFonts w:eastAsia="仿宋_GB2312"/>
          <w:kern w:val="0"/>
          <w:sz w:val="32"/>
          <w:szCs w:val="32"/>
        </w:rPr>
        <w:t>)</w:t>
      </w:r>
      <w:r>
        <w:rPr>
          <w:rFonts w:eastAsia="仿宋_GB2312"/>
          <w:kern w:val="0"/>
          <w:sz w:val="32"/>
          <w:szCs w:val="32"/>
        </w:rPr>
        <w:t>或中型农机</w:t>
      </w:r>
      <w:r>
        <w:rPr>
          <w:rFonts w:eastAsia="仿宋_GB2312" w:hint="eastAsia"/>
          <w:kern w:val="0"/>
          <w:sz w:val="32"/>
          <w:szCs w:val="32"/>
        </w:rPr>
        <w:t>6</w:t>
      </w:r>
      <w:r>
        <w:rPr>
          <w:rFonts w:eastAsia="仿宋_GB2312"/>
          <w:kern w:val="0"/>
          <w:sz w:val="32"/>
          <w:szCs w:val="32"/>
        </w:rPr>
        <w:t>0</w:t>
      </w:r>
      <w:r>
        <w:rPr>
          <w:rFonts w:eastAsia="仿宋_GB2312"/>
          <w:kern w:val="0"/>
          <w:sz w:val="32"/>
          <w:szCs w:val="32"/>
        </w:rPr>
        <w:t>台</w:t>
      </w:r>
      <w:r>
        <w:rPr>
          <w:rFonts w:eastAsia="仿宋_GB2312"/>
          <w:kern w:val="0"/>
          <w:sz w:val="32"/>
          <w:szCs w:val="32"/>
        </w:rPr>
        <w:t>(</w:t>
      </w:r>
      <w:r>
        <w:rPr>
          <w:rFonts w:eastAsia="仿宋_GB2312"/>
          <w:kern w:val="0"/>
          <w:sz w:val="32"/>
          <w:szCs w:val="32"/>
        </w:rPr>
        <w:t>套</w:t>
      </w:r>
      <w:r>
        <w:rPr>
          <w:rFonts w:eastAsia="仿宋_GB2312"/>
          <w:kern w:val="0"/>
          <w:sz w:val="32"/>
          <w:szCs w:val="32"/>
        </w:rPr>
        <w:t>)</w:t>
      </w:r>
      <w:r>
        <w:rPr>
          <w:rFonts w:eastAsia="仿宋_GB2312"/>
          <w:kern w:val="0"/>
          <w:sz w:val="32"/>
          <w:szCs w:val="32"/>
        </w:rPr>
        <w:t>或小型农机</w:t>
      </w:r>
      <w:r>
        <w:rPr>
          <w:rFonts w:eastAsia="仿宋_GB2312" w:hint="eastAsia"/>
          <w:kern w:val="0"/>
          <w:sz w:val="32"/>
          <w:szCs w:val="32"/>
        </w:rPr>
        <w:t>400</w:t>
      </w:r>
      <w:r>
        <w:rPr>
          <w:rFonts w:eastAsia="仿宋_GB2312"/>
          <w:kern w:val="0"/>
          <w:sz w:val="32"/>
          <w:szCs w:val="32"/>
        </w:rPr>
        <w:t>台</w:t>
      </w:r>
      <w:r>
        <w:rPr>
          <w:rFonts w:eastAsia="仿宋_GB2312"/>
          <w:kern w:val="0"/>
          <w:sz w:val="32"/>
          <w:szCs w:val="32"/>
        </w:rPr>
        <w:t>(</w:t>
      </w:r>
      <w:r>
        <w:rPr>
          <w:rFonts w:eastAsia="仿宋_GB2312"/>
          <w:kern w:val="0"/>
          <w:sz w:val="32"/>
          <w:szCs w:val="32"/>
        </w:rPr>
        <w:t>套</w:t>
      </w:r>
      <w:r>
        <w:rPr>
          <w:rFonts w:eastAsia="仿宋_GB2312"/>
          <w:kern w:val="0"/>
          <w:sz w:val="32"/>
          <w:szCs w:val="32"/>
        </w:rPr>
        <w:t>)</w:t>
      </w:r>
      <w:r>
        <w:rPr>
          <w:rFonts w:eastAsia="仿宋_GB2312"/>
          <w:kern w:val="0"/>
          <w:sz w:val="32"/>
          <w:szCs w:val="32"/>
        </w:rPr>
        <w:t>，设施农业核心区示范面积</w:t>
      </w:r>
      <w:r>
        <w:rPr>
          <w:rFonts w:eastAsia="仿宋_GB2312" w:hint="eastAsia"/>
          <w:kern w:val="0"/>
          <w:sz w:val="32"/>
          <w:szCs w:val="32"/>
        </w:rPr>
        <w:t>5</w:t>
      </w:r>
      <w:r>
        <w:rPr>
          <w:rFonts w:eastAsia="仿宋_GB2312"/>
          <w:kern w:val="0"/>
          <w:sz w:val="32"/>
          <w:szCs w:val="32"/>
        </w:rPr>
        <w:t>0</w:t>
      </w:r>
      <w:r>
        <w:rPr>
          <w:rFonts w:eastAsia="仿宋_GB2312"/>
          <w:kern w:val="0"/>
          <w:sz w:val="32"/>
          <w:szCs w:val="32"/>
        </w:rPr>
        <w:t>亩</w:t>
      </w:r>
      <w:r>
        <w:rPr>
          <w:rFonts w:eastAsia="仿宋_GB2312" w:hint="eastAsia"/>
          <w:kern w:val="0"/>
          <w:sz w:val="32"/>
          <w:szCs w:val="32"/>
        </w:rPr>
        <w:t>以上</w:t>
      </w:r>
      <w:r>
        <w:rPr>
          <w:rFonts w:eastAsia="仿宋_GB2312"/>
          <w:kern w:val="0"/>
          <w:sz w:val="32"/>
          <w:szCs w:val="32"/>
        </w:rPr>
        <w:t>。</w:t>
      </w:r>
    </w:p>
    <w:p w14:paraId="792F33F5" w14:textId="77777777" w:rsidR="00765794" w:rsidRDefault="00765794" w:rsidP="00765794">
      <w:pPr>
        <w:spacing w:line="560" w:lineRule="exact"/>
        <w:ind w:firstLineChars="200" w:firstLine="640"/>
        <w:rPr>
          <w:rFonts w:eastAsia="黑体" w:hint="eastAsia"/>
          <w:sz w:val="32"/>
          <w:szCs w:val="32"/>
        </w:rPr>
      </w:pPr>
      <w:r>
        <w:rPr>
          <w:rFonts w:eastAsia="黑体"/>
          <w:sz w:val="32"/>
          <w:szCs w:val="32"/>
        </w:rPr>
        <w:t>有关要求</w:t>
      </w:r>
      <w:r>
        <w:rPr>
          <w:rFonts w:eastAsia="黑体" w:hint="eastAsia"/>
          <w:sz w:val="32"/>
          <w:szCs w:val="32"/>
        </w:rPr>
        <w:t>：</w:t>
      </w:r>
    </w:p>
    <w:p w14:paraId="22E93AC3" w14:textId="77777777" w:rsidR="00765794" w:rsidRDefault="00765794" w:rsidP="00765794">
      <w:pPr>
        <w:spacing w:line="560" w:lineRule="exact"/>
        <w:ind w:firstLineChars="200" w:firstLine="640"/>
        <w:rPr>
          <w:rFonts w:eastAsia="仿宋_GB2312"/>
          <w:sz w:val="32"/>
          <w:szCs w:val="32"/>
        </w:rPr>
      </w:pPr>
      <w:r>
        <w:rPr>
          <w:rFonts w:ascii="楷体_GB2312" w:eastAsia="楷体_GB2312" w:hint="eastAsia"/>
          <w:sz w:val="32"/>
          <w:szCs w:val="32"/>
        </w:rPr>
        <w:t>（一）</w:t>
      </w:r>
      <w:r>
        <w:rPr>
          <w:rFonts w:eastAsia="仿宋_GB2312"/>
          <w:sz w:val="32"/>
          <w:szCs w:val="32"/>
        </w:rPr>
        <w:t>项目实行限额申报。成都市不超过</w:t>
      </w:r>
      <w:r>
        <w:rPr>
          <w:rFonts w:eastAsia="仿宋_GB2312" w:hint="eastAsia"/>
          <w:sz w:val="32"/>
          <w:szCs w:val="32"/>
        </w:rPr>
        <w:t>3</w:t>
      </w:r>
      <w:r>
        <w:rPr>
          <w:rFonts w:eastAsia="仿宋_GB2312"/>
          <w:sz w:val="32"/>
          <w:szCs w:val="32"/>
        </w:rPr>
        <w:t>项，其他市</w:t>
      </w:r>
      <w:r>
        <w:rPr>
          <w:rFonts w:eastAsia="仿宋_GB2312" w:hint="eastAsia"/>
          <w:sz w:val="32"/>
          <w:szCs w:val="32"/>
        </w:rPr>
        <w:t>（</w:t>
      </w:r>
      <w:r>
        <w:rPr>
          <w:rFonts w:eastAsia="仿宋_GB2312"/>
          <w:sz w:val="32"/>
          <w:szCs w:val="32"/>
        </w:rPr>
        <w:t>州</w:t>
      </w:r>
      <w:r>
        <w:rPr>
          <w:rFonts w:eastAsia="仿宋_GB2312" w:hint="eastAsia"/>
          <w:sz w:val="32"/>
          <w:szCs w:val="32"/>
        </w:rPr>
        <w:t>）（</w:t>
      </w:r>
      <w:r>
        <w:rPr>
          <w:rFonts w:eastAsia="仿宋_GB2312"/>
          <w:sz w:val="32"/>
          <w:szCs w:val="32"/>
        </w:rPr>
        <w:t>含扩权县</w:t>
      </w:r>
      <w:r>
        <w:rPr>
          <w:rFonts w:eastAsia="仿宋_GB2312" w:hint="eastAsia"/>
          <w:sz w:val="32"/>
          <w:szCs w:val="32"/>
        </w:rPr>
        <w:t>）</w:t>
      </w:r>
      <w:r>
        <w:rPr>
          <w:rFonts w:eastAsia="仿宋_GB2312"/>
          <w:sz w:val="32"/>
          <w:szCs w:val="32"/>
        </w:rPr>
        <w:t>不超过</w:t>
      </w:r>
      <w:r>
        <w:rPr>
          <w:rFonts w:eastAsia="仿宋_GB2312" w:hint="eastAsia"/>
          <w:sz w:val="32"/>
          <w:szCs w:val="32"/>
        </w:rPr>
        <w:t>2</w:t>
      </w:r>
      <w:r>
        <w:rPr>
          <w:rFonts w:eastAsia="仿宋_GB2312"/>
          <w:sz w:val="32"/>
          <w:szCs w:val="32"/>
        </w:rPr>
        <w:t>项</w:t>
      </w:r>
      <w:r>
        <w:rPr>
          <w:rFonts w:eastAsia="仿宋_GB2312"/>
          <w:sz w:val="32"/>
          <w:szCs w:val="32"/>
        </w:rPr>
        <w:t>/</w:t>
      </w:r>
      <w:r>
        <w:rPr>
          <w:rFonts w:eastAsia="仿宋_GB2312"/>
          <w:sz w:val="32"/>
          <w:szCs w:val="32"/>
        </w:rPr>
        <w:t>市</w:t>
      </w:r>
      <w:r>
        <w:rPr>
          <w:rFonts w:eastAsia="仿宋_GB2312" w:hint="eastAsia"/>
          <w:sz w:val="32"/>
          <w:szCs w:val="32"/>
        </w:rPr>
        <w:t>（</w:t>
      </w:r>
      <w:r>
        <w:rPr>
          <w:rFonts w:eastAsia="仿宋_GB2312"/>
          <w:sz w:val="32"/>
          <w:szCs w:val="32"/>
        </w:rPr>
        <w:t>州</w:t>
      </w:r>
      <w:r>
        <w:rPr>
          <w:rFonts w:eastAsia="仿宋_GB2312" w:hint="eastAsia"/>
          <w:sz w:val="32"/>
          <w:szCs w:val="32"/>
        </w:rPr>
        <w:t>）</w:t>
      </w:r>
      <w:r>
        <w:rPr>
          <w:rFonts w:eastAsia="仿宋_GB2312"/>
          <w:sz w:val="32"/>
          <w:szCs w:val="32"/>
        </w:rPr>
        <w:t>，由市</w:t>
      </w:r>
      <w:r>
        <w:rPr>
          <w:rFonts w:eastAsia="仿宋_GB2312" w:hint="eastAsia"/>
          <w:sz w:val="32"/>
          <w:szCs w:val="32"/>
        </w:rPr>
        <w:t>（</w:t>
      </w:r>
      <w:r>
        <w:rPr>
          <w:rFonts w:eastAsia="仿宋_GB2312"/>
          <w:sz w:val="32"/>
          <w:szCs w:val="32"/>
        </w:rPr>
        <w:t>州</w:t>
      </w:r>
      <w:r>
        <w:rPr>
          <w:rFonts w:eastAsia="仿宋_GB2312" w:hint="eastAsia"/>
          <w:sz w:val="32"/>
          <w:szCs w:val="32"/>
        </w:rPr>
        <w:t>）</w:t>
      </w:r>
      <w:r>
        <w:rPr>
          <w:rFonts w:eastAsia="仿宋_GB2312"/>
          <w:sz w:val="32"/>
          <w:szCs w:val="32"/>
        </w:rPr>
        <w:t>科技局负责统筹，其中：</w:t>
      </w:r>
      <w:proofErr w:type="gramStart"/>
      <w:r>
        <w:rPr>
          <w:rFonts w:eastAsia="仿宋_GB2312"/>
          <w:sz w:val="32"/>
          <w:szCs w:val="32"/>
        </w:rPr>
        <w:t>扩权县</w:t>
      </w:r>
      <w:proofErr w:type="gramEnd"/>
      <w:r>
        <w:rPr>
          <w:rFonts w:eastAsia="仿宋_GB2312"/>
          <w:sz w:val="32"/>
          <w:szCs w:val="32"/>
        </w:rPr>
        <w:t>至少</w:t>
      </w:r>
      <w:r>
        <w:rPr>
          <w:rFonts w:eastAsia="仿宋_GB2312"/>
          <w:sz w:val="32"/>
          <w:szCs w:val="32"/>
        </w:rPr>
        <w:t>1</w:t>
      </w:r>
      <w:r>
        <w:rPr>
          <w:rFonts w:eastAsia="仿宋_GB2312"/>
          <w:sz w:val="32"/>
          <w:szCs w:val="32"/>
        </w:rPr>
        <w:t>项；四川农业大学、省农科院各不超过</w:t>
      </w:r>
      <w:r>
        <w:rPr>
          <w:rFonts w:eastAsia="仿宋_GB2312" w:hint="eastAsia"/>
          <w:sz w:val="32"/>
          <w:szCs w:val="32"/>
        </w:rPr>
        <w:t>4</w:t>
      </w:r>
      <w:r>
        <w:rPr>
          <w:rFonts w:eastAsia="仿宋_GB2312"/>
          <w:sz w:val="32"/>
          <w:szCs w:val="32"/>
        </w:rPr>
        <w:t>项，其他中央在川、省级科研院所和高等院校各不超过</w:t>
      </w:r>
      <w:r>
        <w:rPr>
          <w:rFonts w:eastAsia="仿宋_GB2312"/>
          <w:sz w:val="32"/>
          <w:szCs w:val="32"/>
        </w:rPr>
        <w:t>2</w:t>
      </w:r>
      <w:r>
        <w:rPr>
          <w:rFonts w:eastAsia="仿宋_GB2312"/>
          <w:sz w:val="32"/>
          <w:szCs w:val="32"/>
        </w:rPr>
        <w:t>项</w:t>
      </w:r>
      <w:r>
        <w:rPr>
          <w:rFonts w:eastAsia="仿宋_GB2312" w:hint="eastAsia"/>
          <w:sz w:val="32"/>
          <w:szCs w:val="32"/>
        </w:rPr>
        <w:t>，市（州）级</w:t>
      </w:r>
      <w:r>
        <w:rPr>
          <w:rFonts w:eastAsia="仿宋_GB2312"/>
          <w:sz w:val="32"/>
          <w:szCs w:val="32"/>
        </w:rPr>
        <w:t>科研院所和高等院校各不超过</w:t>
      </w:r>
      <w:r>
        <w:rPr>
          <w:rFonts w:eastAsia="仿宋_GB2312" w:hint="eastAsia"/>
          <w:sz w:val="32"/>
          <w:szCs w:val="32"/>
        </w:rPr>
        <w:t>1</w:t>
      </w:r>
      <w:r>
        <w:rPr>
          <w:rFonts w:eastAsia="仿宋_GB2312"/>
          <w:sz w:val="32"/>
          <w:szCs w:val="32"/>
        </w:rPr>
        <w:t>项。</w:t>
      </w:r>
    </w:p>
    <w:p w14:paraId="68800EF3" w14:textId="77777777" w:rsidR="00765794" w:rsidRDefault="00765794" w:rsidP="00765794">
      <w:pPr>
        <w:spacing w:line="560" w:lineRule="exact"/>
        <w:ind w:firstLineChars="200" w:firstLine="640"/>
        <w:rPr>
          <w:rFonts w:eastAsia="仿宋_GB2312"/>
          <w:sz w:val="32"/>
          <w:szCs w:val="32"/>
        </w:rPr>
      </w:pPr>
      <w:r>
        <w:rPr>
          <w:rFonts w:ascii="楷体_GB2312" w:eastAsia="楷体_GB2312"/>
          <w:sz w:val="32"/>
          <w:szCs w:val="32"/>
        </w:rPr>
        <w:t>（二）</w:t>
      </w:r>
      <w:r>
        <w:rPr>
          <w:rFonts w:eastAsia="仿宋_GB2312"/>
          <w:sz w:val="32"/>
          <w:szCs w:val="32"/>
        </w:rPr>
        <w:t>在</w:t>
      </w:r>
      <w:r>
        <w:rPr>
          <w:rFonts w:eastAsia="仿宋_GB2312" w:hint="eastAsia"/>
          <w:sz w:val="32"/>
          <w:szCs w:val="32"/>
        </w:rPr>
        <w:t>评分</w:t>
      </w:r>
      <w:r>
        <w:rPr>
          <w:rFonts w:eastAsia="仿宋_GB2312"/>
          <w:sz w:val="32"/>
          <w:szCs w:val="32"/>
        </w:rPr>
        <w:t>相同或相近的情况下，优先支持我省现代农业</w:t>
      </w:r>
      <w:r>
        <w:rPr>
          <w:rFonts w:eastAsia="仿宋_GB2312"/>
          <w:sz w:val="32"/>
          <w:szCs w:val="32"/>
        </w:rPr>
        <w:t>“10+3”</w:t>
      </w:r>
      <w:r>
        <w:rPr>
          <w:rFonts w:eastAsia="仿宋_GB2312"/>
          <w:sz w:val="32"/>
          <w:szCs w:val="32"/>
        </w:rPr>
        <w:t>产业技术成果转化应用。同时，适当平衡在不同区域、不同领域实施转化的项目。</w:t>
      </w:r>
    </w:p>
    <w:p w14:paraId="13CA5E64" w14:textId="77777777" w:rsidR="00765794" w:rsidRDefault="00765794" w:rsidP="00765794">
      <w:pPr>
        <w:spacing w:line="560" w:lineRule="exact"/>
        <w:ind w:firstLineChars="200" w:firstLine="640"/>
        <w:rPr>
          <w:rFonts w:eastAsia="仿宋_GB2312"/>
          <w:sz w:val="32"/>
          <w:szCs w:val="32"/>
        </w:rPr>
      </w:pPr>
      <w:r>
        <w:rPr>
          <w:rFonts w:ascii="楷体_GB2312" w:eastAsia="楷体_GB2312"/>
          <w:sz w:val="32"/>
          <w:szCs w:val="32"/>
        </w:rPr>
        <w:t>（三）</w:t>
      </w:r>
      <w:r>
        <w:rPr>
          <w:rFonts w:eastAsia="仿宋_GB2312"/>
          <w:sz w:val="32"/>
          <w:szCs w:val="32"/>
        </w:rPr>
        <w:t>项目拟转化的科技成果原则上是近</w:t>
      </w:r>
      <w:r>
        <w:rPr>
          <w:rFonts w:eastAsia="仿宋_GB2312"/>
          <w:sz w:val="32"/>
          <w:szCs w:val="32"/>
        </w:rPr>
        <w:t>3</w:t>
      </w:r>
      <w:r>
        <w:rPr>
          <w:rFonts w:eastAsia="仿宋_GB2312"/>
          <w:sz w:val="32"/>
          <w:szCs w:val="32"/>
        </w:rPr>
        <w:t>年（</w:t>
      </w:r>
      <w:r>
        <w:rPr>
          <w:rFonts w:eastAsia="仿宋_GB2312"/>
          <w:sz w:val="32"/>
          <w:szCs w:val="32"/>
        </w:rPr>
        <w:t>201</w:t>
      </w:r>
      <w:r>
        <w:rPr>
          <w:rFonts w:eastAsia="仿宋_GB2312" w:hint="eastAsia"/>
          <w:sz w:val="32"/>
          <w:szCs w:val="32"/>
        </w:rPr>
        <w:t>9</w:t>
      </w:r>
      <w:r>
        <w:rPr>
          <w:rFonts w:eastAsia="仿宋_GB2312"/>
          <w:sz w:val="32"/>
          <w:szCs w:val="32"/>
        </w:rPr>
        <w:t>年以</w:t>
      </w:r>
      <w:r>
        <w:rPr>
          <w:rFonts w:eastAsia="仿宋_GB2312"/>
          <w:sz w:val="32"/>
          <w:szCs w:val="32"/>
        </w:rPr>
        <w:lastRenderedPageBreak/>
        <w:t>来）形成的成果，技术水平达国内先进及以上。涉及需要行业管理部门审核的成果，必须经过省以上主管部门或其指定的法定资质机构审定或出具有关检测证明及科技成果评价。</w:t>
      </w:r>
    </w:p>
    <w:p w14:paraId="5593DB33" w14:textId="77777777" w:rsidR="00765794" w:rsidRDefault="00765794" w:rsidP="00765794">
      <w:pPr>
        <w:spacing w:line="560" w:lineRule="exact"/>
        <w:ind w:firstLineChars="200" w:firstLine="640"/>
        <w:rPr>
          <w:rFonts w:eastAsia="仿宋_GB2312"/>
          <w:sz w:val="32"/>
          <w:szCs w:val="32"/>
        </w:rPr>
      </w:pPr>
      <w:r>
        <w:rPr>
          <w:rFonts w:ascii="楷体_GB2312" w:eastAsia="楷体_GB2312"/>
          <w:sz w:val="32"/>
          <w:szCs w:val="32"/>
        </w:rPr>
        <w:t>（四）</w:t>
      </w:r>
      <w:r>
        <w:rPr>
          <w:rFonts w:eastAsia="仿宋_GB2312"/>
          <w:sz w:val="32"/>
          <w:szCs w:val="32"/>
        </w:rPr>
        <w:t>申报单位为在四川省内注册的、具有从事农业科技成果转化能力</w:t>
      </w:r>
      <w:r>
        <w:rPr>
          <w:rFonts w:eastAsia="仿宋_GB2312" w:hint="eastAsia"/>
          <w:sz w:val="32"/>
          <w:szCs w:val="32"/>
        </w:rPr>
        <w:t>和</w:t>
      </w:r>
      <w:r>
        <w:rPr>
          <w:rFonts w:eastAsia="仿宋_GB2312"/>
          <w:sz w:val="32"/>
          <w:szCs w:val="32"/>
        </w:rPr>
        <w:t>业绩的企业、科研院所、高等院校等独立法人单位。鼓励产学研联合申报，所列合作单位均需在申报</w:t>
      </w:r>
      <w:proofErr w:type="gramStart"/>
      <w:r>
        <w:rPr>
          <w:rFonts w:eastAsia="仿宋_GB2312"/>
          <w:sz w:val="32"/>
          <w:szCs w:val="32"/>
        </w:rPr>
        <w:t>书相应</w:t>
      </w:r>
      <w:proofErr w:type="gramEnd"/>
      <w:r>
        <w:rPr>
          <w:rFonts w:eastAsia="仿宋_GB2312"/>
          <w:sz w:val="32"/>
          <w:szCs w:val="32"/>
        </w:rPr>
        <w:t>位置加盖公章。</w:t>
      </w:r>
    </w:p>
    <w:p w14:paraId="244D0833" w14:textId="77777777" w:rsidR="00765794" w:rsidRDefault="00765794" w:rsidP="00765794">
      <w:pPr>
        <w:spacing w:line="560" w:lineRule="exact"/>
        <w:ind w:firstLineChars="200" w:firstLine="640"/>
        <w:rPr>
          <w:rFonts w:eastAsia="仿宋_GB2312"/>
          <w:sz w:val="32"/>
          <w:szCs w:val="32"/>
        </w:rPr>
      </w:pPr>
      <w:r>
        <w:rPr>
          <w:rFonts w:ascii="楷体_GB2312" w:eastAsia="楷体_GB2312"/>
          <w:sz w:val="32"/>
          <w:szCs w:val="32"/>
        </w:rPr>
        <w:t>（五）</w:t>
      </w:r>
      <w:r>
        <w:rPr>
          <w:rFonts w:eastAsia="仿宋_GB2312"/>
          <w:sz w:val="32"/>
          <w:szCs w:val="32"/>
        </w:rPr>
        <w:t>申报单</w:t>
      </w:r>
      <w:proofErr w:type="gramStart"/>
      <w:r>
        <w:rPr>
          <w:rFonts w:eastAsia="仿宋_GB2312"/>
          <w:sz w:val="32"/>
          <w:szCs w:val="32"/>
        </w:rPr>
        <w:t>位拟</w:t>
      </w:r>
      <w:proofErr w:type="gramEnd"/>
      <w:r>
        <w:rPr>
          <w:rFonts w:eastAsia="仿宋_GB2312"/>
          <w:sz w:val="32"/>
          <w:szCs w:val="32"/>
        </w:rPr>
        <w:t>转化的科技成果不应存在知识产权纠纷。企业牵头申报的，项目自筹经费与申请经费比例不低于</w:t>
      </w:r>
      <w:r>
        <w:rPr>
          <w:rFonts w:eastAsia="仿宋_GB2312"/>
          <w:sz w:val="32"/>
          <w:szCs w:val="32"/>
        </w:rPr>
        <w:t>1:1</w:t>
      </w:r>
      <w:r>
        <w:rPr>
          <w:rFonts w:eastAsia="仿宋_GB2312"/>
          <w:sz w:val="32"/>
          <w:szCs w:val="32"/>
        </w:rPr>
        <w:t>，并出具自筹配套资金承诺书。</w:t>
      </w:r>
      <w:r>
        <w:rPr>
          <w:rFonts w:eastAsia="仿宋_GB2312" w:hint="eastAsia"/>
          <w:sz w:val="32"/>
          <w:szCs w:val="32"/>
        </w:rPr>
        <w:t>项目</w:t>
      </w:r>
      <w:r>
        <w:rPr>
          <w:rFonts w:eastAsia="仿宋_GB2312"/>
          <w:sz w:val="32"/>
          <w:szCs w:val="32"/>
        </w:rPr>
        <w:t>申报企业</w:t>
      </w:r>
      <w:r>
        <w:rPr>
          <w:rFonts w:eastAsia="仿宋_GB2312"/>
          <w:sz w:val="32"/>
          <w:szCs w:val="32"/>
        </w:rPr>
        <w:t>20</w:t>
      </w:r>
      <w:r>
        <w:rPr>
          <w:rFonts w:eastAsia="仿宋_GB2312" w:hint="eastAsia"/>
          <w:sz w:val="32"/>
          <w:szCs w:val="32"/>
        </w:rPr>
        <w:t>20</w:t>
      </w:r>
      <w:r>
        <w:rPr>
          <w:rFonts w:eastAsia="仿宋_GB2312"/>
          <w:sz w:val="32"/>
          <w:szCs w:val="32"/>
        </w:rPr>
        <w:t>年度资产负债率不超过</w:t>
      </w:r>
      <w:r>
        <w:rPr>
          <w:rFonts w:eastAsia="仿宋_GB2312"/>
          <w:sz w:val="32"/>
          <w:szCs w:val="32"/>
        </w:rPr>
        <w:t>60%</w:t>
      </w:r>
      <w:r>
        <w:rPr>
          <w:rFonts w:eastAsia="仿宋_GB2312"/>
          <w:sz w:val="32"/>
          <w:szCs w:val="32"/>
        </w:rPr>
        <w:t>。申报企业</w:t>
      </w:r>
      <w:r>
        <w:rPr>
          <w:rFonts w:eastAsia="仿宋_GB2312" w:hint="eastAsia"/>
          <w:sz w:val="32"/>
          <w:szCs w:val="32"/>
        </w:rPr>
        <w:t>（转制院所除外）有逾期未完成验收的项目</w:t>
      </w:r>
      <w:r>
        <w:rPr>
          <w:rFonts w:eastAsia="仿宋_GB2312"/>
          <w:sz w:val="32"/>
          <w:szCs w:val="32"/>
        </w:rPr>
        <w:t>，</w:t>
      </w:r>
      <w:r>
        <w:rPr>
          <w:rFonts w:eastAsia="仿宋_GB2312" w:hint="eastAsia"/>
          <w:sz w:val="32"/>
          <w:szCs w:val="32"/>
        </w:rPr>
        <w:t>不予支持</w:t>
      </w:r>
      <w:r>
        <w:rPr>
          <w:rFonts w:eastAsia="仿宋_GB2312"/>
          <w:sz w:val="32"/>
          <w:szCs w:val="32"/>
        </w:rPr>
        <w:t>。</w:t>
      </w:r>
    </w:p>
    <w:p w14:paraId="3A4049BF" w14:textId="77777777" w:rsidR="00765794" w:rsidRDefault="00765794" w:rsidP="00765794">
      <w:pPr>
        <w:spacing w:line="560" w:lineRule="exact"/>
        <w:ind w:firstLineChars="200" w:firstLine="640"/>
        <w:rPr>
          <w:rFonts w:eastAsia="仿宋_GB2312"/>
          <w:sz w:val="32"/>
          <w:szCs w:val="32"/>
        </w:rPr>
      </w:pPr>
      <w:r>
        <w:rPr>
          <w:rFonts w:ascii="楷体_GB2312" w:eastAsia="楷体_GB2312"/>
          <w:sz w:val="32"/>
          <w:szCs w:val="32"/>
        </w:rPr>
        <w:t>（六）</w:t>
      </w:r>
      <w:r>
        <w:rPr>
          <w:rFonts w:eastAsia="仿宋_GB2312"/>
          <w:sz w:val="32"/>
          <w:szCs w:val="32"/>
        </w:rPr>
        <w:t>项目申报材料包括《四川省省级农业科技成果转化资金项目申请书》《四川省省级农业科技成果转化资金项目可行性研究报告》及相关附件。申报材料要求一式两份</w:t>
      </w:r>
      <w:r>
        <w:rPr>
          <w:rFonts w:eastAsia="仿宋_GB2312" w:hint="eastAsia"/>
          <w:sz w:val="32"/>
          <w:szCs w:val="32"/>
        </w:rPr>
        <w:t>（</w:t>
      </w:r>
      <w:r>
        <w:rPr>
          <w:rFonts w:eastAsia="仿宋_GB2312"/>
          <w:sz w:val="32"/>
          <w:szCs w:val="32"/>
        </w:rPr>
        <w:t>上报材料不退还，请申报人和申报单位自行留档</w:t>
      </w:r>
      <w:r>
        <w:rPr>
          <w:rFonts w:eastAsia="仿宋_GB2312" w:hint="eastAsia"/>
          <w:sz w:val="32"/>
          <w:szCs w:val="32"/>
        </w:rPr>
        <w:t>）</w:t>
      </w:r>
      <w:r>
        <w:rPr>
          <w:rFonts w:eastAsia="仿宋_GB2312"/>
          <w:sz w:val="32"/>
          <w:szCs w:val="32"/>
        </w:rPr>
        <w:t>。申报材料附件主要包括</w:t>
      </w:r>
      <w:r>
        <w:rPr>
          <w:rFonts w:eastAsia="仿宋_GB2312" w:hint="eastAsia"/>
          <w:sz w:val="32"/>
          <w:szCs w:val="32"/>
        </w:rPr>
        <w:t>：</w:t>
      </w:r>
    </w:p>
    <w:p w14:paraId="4F59E739"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成果证明</w:t>
      </w:r>
      <w:r>
        <w:rPr>
          <w:rFonts w:eastAsia="仿宋_GB2312" w:hint="eastAsia"/>
          <w:sz w:val="32"/>
          <w:szCs w:val="32"/>
        </w:rPr>
        <w:t>（</w:t>
      </w:r>
      <w:r>
        <w:rPr>
          <w:rFonts w:eastAsia="仿宋_GB2312"/>
          <w:sz w:val="32"/>
          <w:szCs w:val="32"/>
        </w:rPr>
        <w:t>下列主要成果类型需提供的证明材料</w:t>
      </w:r>
      <w:r>
        <w:rPr>
          <w:rFonts w:eastAsia="仿宋_GB2312" w:hint="eastAsia"/>
          <w:sz w:val="32"/>
          <w:szCs w:val="32"/>
        </w:rPr>
        <w:t>）：</w:t>
      </w:r>
    </w:p>
    <w:p w14:paraId="47085072"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新品种：审定</w:t>
      </w:r>
      <w:r>
        <w:rPr>
          <w:rFonts w:eastAsia="仿宋_GB2312" w:hint="eastAsia"/>
          <w:sz w:val="32"/>
          <w:szCs w:val="32"/>
        </w:rPr>
        <w:t>（</w:t>
      </w:r>
      <w:r>
        <w:rPr>
          <w:rFonts w:eastAsia="仿宋_GB2312"/>
          <w:sz w:val="32"/>
          <w:szCs w:val="32"/>
        </w:rPr>
        <w:t>认定、登记</w:t>
      </w:r>
      <w:r>
        <w:rPr>
          <w:rFonts w:eastAsia="仿宋_GB2312" w:hint="eastAsia"/>
          <w:sz w:val="32"/>
          <w:szCs w:val="32"/>
        </w:rPr>
        <w:t>）</w:t>
      </w:r>
      <w:r>
        <w:rPr>
          <w:rFonts w:eastAsia="仿宋_GB2312"/>
          <w:sz w:val="32"/>
          <w:szCs w:val="32"/>
        </w:rPr>
        <w:t>证书，或同等效力的证明</w:t>
      </w:r>
      <w:r>
        <w:rPr>
          <w:rFonts w:eastAsia="仿宋_GB2312" w:hint="eastAsia"/>
          <w:sz w:val="32"/>
          <w:szCs w:val="32"/>
        </w:rPr>
        <w:t>（</w:t>
      </w:r>
      <w:r>
        <w:rPr>
          <w:rFonts w:eastAsia="仿宋_GB2312"/>
          <w:sz w:val="32"/>
          <w:szCs w:val="32"/>
        </w:rPr>
        <w:t>转基因品种需转基因生物安全证书及品种审定证书</w:t>
      </w:r>
      <w:r>
        <w:rPr>
          <w:rFonts w:eastAsia="仿宋_GB2312" w:hint="eastAsia"/>
          <w:sz w:val="32"/>
          <w:szCs w:val="32"/>
        </w:rPr>
        <w:t>）</w:t>
      </w:r>
      <w:r>
        <w:rPr>
          <w:rFonts w:eastAsia="仿宋_GB2312"/>
          <w:sz w:val="32"/>
          <w:szCs w:val="32"/>
        </w:rPr>
        <w:t>；</w:t>
      </w:r>
    </w:p>
    <w:p w14:paraId="2502FDFB"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新兽药：安全性评价与药效试验报告；</w:t>
      </w:r>
    </w:p>
    <w:p w14:paraId="7ED6547B"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疫苗：临床试验批件；</w:t>
      </w:r>
    </w:p>
    <w:p w14:paraId="7F73EBC4"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新农药</w:t>
      </w:r>
      <w:r>
        <w:rPr>
          <w:rFonts w:eastAsia="仿宋_GB2312" w:hint="eastAsia"/>
          <w:sz w:val="32"/>
          <w:szCs w:val="32"/>
        </w:rPr>
        <w:t>（</w:t>
      </w:r>
      <w:r>
        <w:rPr>
          <w:rFonts w:eastAsia="仿宋_GB2312"/>
          <w:sz w:val="32"/>
          <w:szCs w:val="32"/>
        </w:rPr>
        <w:t>含植物生长调节剂类</w:t>
      </w:r>
      <w:r>
        <w:rPr>
          <w:rFonts w:eastAsia="仿宋_GB2312" w:hint="eastAsia"/>
          <w:sz w:val="32"/>
          <w:szCs w:val="32"/>
        </w:rPr>
        <w:t>）</w:t>
      </w:r>
      <w:r>
        <w:rPr>
          <w:rFonts w:eastAsia="仿宋_GB2312"/>
          <w:sz w:val="32"/>
          <w:szCs w:val="32"/>
        </w:rPr>
        <w:t>：农药登记证书及田间</w:t>
      </w:r>
      <w:r>
        <w:rPr>
          <w:rFonts w:eastAsia="仿宋_GB2312"/>
          <w:sz w:val="32"/>
          <w:szCs w:val="32"/>
        </w:rPr>
        <w:lastRenderedPageBreak/>
        <w:t>试验报告、安全性评价报告；</w:t>
      </w:r>
    </w:p>
    <w:p w14:paraId="1D28AC6D"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饲料添加剂：安全性评价报告；</w:t>
      </w:r>
    </w:p>
    <w:p w14:paraId="3C6B8C91"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新肥料：肥料登记证书及田间试验报告、肥料检测报告；</w:t>
      </w:r>
    </w:p>
    <w:p w14:paraId="04FC6EA5"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机械类：样机检测报告与其他证明文件；</w:t>
      </w:r>
    </w:p>
    <w:p w14:paraId="632D6CDB"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仪器类：样机检测报告与其他证明文件；</w:t>
      </w:r>
    </w:p>
    <w:p w14:paraId="60B6013F" w14:textId="77777777" w:rsidR="00765794" w:rsidRDefault="00765794" w:rsidP="00765794">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其他能证明成果情况的材料：认定证明、专利</w:t>
      </w:r>
      <w:r>
        <w:rPr>
          <w:rFonts w:eastAsia="仿宋_GB2312" w:hint="eastAsia"/>
          <w:sz w:val="32"/>
          <w:szCs w:val="32"/>
        </w:rPr>
        <w:t>证书</w:t>
      </w:r>
      <w:r>
        <w:rPr>
          <w:rFonts w:eastAsia="仿宋_GB2312"/>
          <w:sz w:val="32"/>
          <w:szCs w:val="32"/>
        </w:rPr>
        <w:t>、品种权证书、版权证明、科技成果评价证明。</w:t>
      </w:r>
    </w:p>
    <w:p w14:paraId="415AB91C"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项目知识产权归属及授权使用证明相关文件</w:t>
      </w:r>
      <w:r>
        <w:rPr>
          <w:rFonts w:eastAsia="仿宋_GB2312" w:hint="eastAsia"/>
          <w:sz w:val="32"/>
          <w:szCs w:val="32"/>
        </w:rPr>
        <w:t>（</w:t>
      </w:r>
      <w:r>
        <w:rPr>
          <w:rFonts w:eastAsia="仿宋_GB2312"/>
          <w:sz w:val="32"/>
          <w:szCs w:val="32"/>
        </w:rPr>
        <w:t>如：专利证书、品种权证书、软件著作权登记证书、技术转让合同或协议等</w:t>
      </w:r>
      <w:r>
        <w:rPr>
          <w:rFonts w:eastAsia="仿宋_GB2312" w:hint="eastAsia"/>
          <w:sz w:val="32"/>
          <w:szCs w:val="32"/>
        </w:rPr>
        <w:t>）</w:t>
      </w:r>
      <w:r>
        <w:rPr>
          <w:rFonts w:eastAsia="仿宋_GB2312"/>
          <w:sz w:val="32"/>
          <w:szCs w:val="32"/>
        </w:rPr>
        <w:t>。</w:t>
      </w:r>
    </w:p>
    <w:p w14:paraId="507C3E3D"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审计报告与财务报表。企业牵头申报的，需提供</w:t>
      </w:r>
      <w:r>
        <w:rPr>
          <w:rFonts w:eastAsia="仿宋_GB2312"/>
          <w:sz w:val="32"/>
          <w:szCs w:val="32"/>
        </w:rPr>
        <w:t>20</w:t>
      </w:r>
      <w:r>
        <w:rPr>
          <w:rFonts w:eastAsia="仿宋_GB2312" w:hint="eastAsia"/>
          <w:sz w:val="32"/>
          <w:szCs w:val="32"/>
        </w:rPr>
        <w:t>20</w:t>
      </w:r>
      <w:r>
        <w:rPr>
          <w:rFonts w:eastAsia="仿宋_GB2312"/>
          <w:sz w:val="32"/>
          <w:szCs w:val="32"/>
        </w:rPr>
        <w:t>年度财务审计报告（含附注）及会计报表（包括资产负债表、损益表、现金流量表）；事业单位牵头申报的，需提供</w:t>
      </w:r>
      <w:r>
        <w:rPr>
          <w:rFonts w:eastAsia="仿宋_GB2312"/>
          <w:sz w:val="32"/>
          <w:szCs w:val="32"/>
        </w:rPr>
        <w:t>20</w:t>
      </w:r>
      <w:r>
        <w:rPr>
          <w:rFonts w:eastAsia="仿宋_GB2312" w:hint="eastAsia"/>
          <w:sz w:val="32"/>
          <w:szCs w:val="32"/>
        </w:rPr>
        <w:t>20</w:t>
      </w:r>
      <w:r>
        <w:rPr>
          <w:rFonts w:eastAsia="仿宋_GB2312"/>
          <w:sz w:val="32"/>
          <w:szCs w:val="32"/>
        </w:rPr>
        <w:t>年度会计报表（包括资产负债表、收入支出表等）。财务审计报告各页均需加盖会计师事务所公章，会计报表各页均需加盖申报单位财务专用章。</w:t>
      </w:r>
    </w:p>
    <w:p w14:paraId="496C868C" w14:textId="77777777" w:rsidR="00765794" w:rsidRDefault="00765794" w:rsidP="00765794">
      <w:pPr>
        <w:spacing w:line="560" w:lineRule="exact"/>
        <w:ind w:firstLineChars="200" w:firstLine="640"/>
        <w:rPr>
          <w:rFonts w:eastAsia="仿宋_GB2312"/>
          <w:sz w:val="32"/>
          <w:szCs w:val="32"/>
        </w:rPr>
      </w:pPr>
    </w:p>
    <w:p w14:paraId="63728146" w14:textId="77777777" w:rsidR="00765794" w:rsidRDefault="00765794" w:rsidP="00765794">
      <w:pPr>
        <w:pStyle w:val="Default"/>
        <w:spacing w:line="560" w:lineRule="exact"/>
        <w:rPr>
          <w:rStyle w:val="afb"/>
          <w:rFonts w:ascii="黑体" w:eastAsia="黑体" w:hAnsi="黑体"/>
          <w:sz w:val="32"/>
          <w:szCs w:val="32"/>
        </w:rPr>
        <w:sectPr w:rsidR="00765794">
          <w:pgSz w:w="11906" w:h="16838"/>
          <w:pgMar w:top="2098" w:right="1474" w:bottom="1985" w:left="1588" w:header="851" w:footer="992" w:gutter="0"/>
          <w:cols w:space="720"/>
          <w:docGrid w:type="linesAndChars" w:linePitch="312"/>
        </w:sectPr>
      </w:pPr>
    </w:p>
    <w:p w14:paraId="3AD64128" w14:textId="77777777" w:rsidR="00765794" w:rsidRDefault="00765794" w:rsidP="00765794">
      <w:pPr>
        <w:shd w:val="clear" w:color="auto" w:fill="FFFFFF"/>
        <w:adjustRightInd w:val="0"/>
        <w:snapToGrid w:val="0"/>
        <w:spacing w:line="560" w:lineRule="exact"/>
        <w:ind w:firstLineChars="200" w:firstLine="720"/>
        <w:rPr>
          <w:rFonts w:eastAsia="方正小标宋_GBK"/>
          <w:color w:val="333333"/>
          <w:kern w:val="0"/>
          <w:sz w:val="36"/>
          <w:szCs w:val="36"/>
        </w:rPr>
      </w:pPr>
      <w:r>
        <w:rPr>
          <w:rFonts w:eastAsia="方正小标宋_GBK" w:hint="eastAsia"/>
          <w:color w:val="333333"/>
          <w:kern w:val="0"/>
          <w:sz w:val="36"/>
          <w:szCs w:val="36"/>
        </w:rPr>
        <w:lastRenderedPageBreak/>
        <w:t>四、</w:t>
      </w:r>
      <w:r>
        <w:rPr>
          <w:rFonts w:eastAsia="方正小标宋_GBK"/>
          <w:color w:val="333333"/>
          <w:kern w:val="0"/>
          <w:sz w:val="36"/>
          <w:szCs w:val="36"/>
        </w:rPr>
        <w:t>中小企业发展专项资金技术创新</w:t>
      </w:r>
    </w:p>
    <w:p w14:paraId="488E767E" w14:textId="77777777" w:rsidR="00765794" w:rsidRDefault="00765794" w:rsidP="00765794">
      <w:pPr>
        <w:shd w:val="clear" w:color="auto" w:fill="FFFFFF"/>
        <w:spacing w:line="400" w:lineRule="exact"/>
        <w:ind w:firstLineChars="200" w:firstLine="600"/>
        <w:jc w:val="left"/>
        <w:rPr>
          <w:rFonts w:eastAsia="楷体_GB2312" w:hint="eastAsia"/>
          <w:color w:val="333333"/>
          <w:kern w:val="0"/>
          <w:sz w:val="30"/>
          <w:szCs w:val="30"/>
        </w:rPr>
      </w:pPr>
      <w:r>
        <w:rPr>
          <w:rFonts w:eastAsia="楷体_GB2312" w:hint="eastAsia"/>
          <w:color w:val="333333"/>
          <w:kern w:val="0"/>
          <w:sz w:val="30"/>
          <w:szCs w:val="30"/>
        </w:rPr>
        <w:t>（该指南在线填写“</w:t>
      </w:r>
      <w:r>
        <w:rPr>
          <w:rFonts w:eastAsia="楷体_GB2312"/>
          <w:color w:val="333333"/>
          <w:kern w:val="0"/>
          <w:sz w:val="30"/>
          <w:szCs w:val="30"/>
        </w:rPr>
        <w:t>四川省中小企业发展专项资金技术创新项目申报书</w:t>
      </w:r>
      <w:r>
        <w:rPr>
          <w:rFonts w:eastAsia="楷体_GB2312" w:hint="eastAsia"/>
          <w:color w:val="333333"/>
          <w:kern w:val="0"/>
          <w:sz w:val="30"/>
          <w:szCs w:val="30"/>
        </w:rPr>
        <w:t>”</w:t>
      </w:r>
      <w:r>
        <w:rPr>
          <w:rFonts w:ascii="楷体_GB2312" w:eastAsia="楷体_GB2312" w:hAnsi="楷体_GB2312" w:cs="楷体_GB2312" w:hint="eastAsia"/>
          <w:sz w:val="30"/>
          <w:szCs w:val="30"/>
        </w:rPr>
        <w:t>。指南咨询：</w:t>
      </w:r>
      <w:proofErr w:type="gramStart"/>
      <w:r>
        <w:rPr>
          <w:rFonts w:ascii="楷体_GB2312" w:eastAsia="楷体_GB2312" w:hAnsi="楷体_GB2312" w:cs="楷体_GB2312" w:hint="eastAsia"/>
          <w:sz w:val="30"/>
          <w:szCs w:val="30"/>
        </w:rPr>
        <w:t>施福忠</w:t>
      </w:r>
      <w:proofErr w:type="gramEnd"/>
      <w:r>
        <w:rPr>
          <w:rFonts w:ascii="楷体_GB2312" w:eastAsia="楷体_GB2312" w:hAnsi="楷体_GB2312" w:cs="楷体_GB2312" w:hint="eastAsia"/>
          <w:sz w:val="30"/>
          <w:szCs w:val="30"/>
        </w:rPr>
        <w:t>028-86725826,86676329</w:t>
      </w:r>
      <w:r>
        <w:rPr>
          <w:rFonts w:eastAsia="楷体_GB2312" w:hint="eastAsia"/>
          <w:color w:val="333333"/>
          <w:kern w:val="0"/>
          <w:sz w:val="30"/>
          <w:szCs w:val="30"/>
        </w:rPr>
        <w:t>）</w:t>
      </w:r>
    </w:p>
    <w:p w14:paraId="1C64AD3F" w14:textId="77777777" w:rsidR="00765794" w:rsidRDefault="00765794" w:rsidP="00765794">
      <w:pPr>
        <w:adjustRightInd w:val="0"/>
        <w:snapToGrid w:val="0"/>
        <w:spacing w:line="560" w:lineRule="exact"/>
        <w:ind w:firstLineChars="200" w:firstLine="640"/>
        <w:rPr>
          <w:rFonts w:eastAsia="黑体" w:hint="eastAsia"/>
          <w:color w:val="000000"/>
          <w:sz w:val="32"/>
          <w:szCs w:val="32"/>
        </w:rPr>
      </w:pPr>
    </w:p>
    <w:p w14:paraId="5D570BD2" w14:textId="77777777" w:rsidR="00765794" w:rsidRDefault="00765794" w:rsidP="00765794">
      <w:pPr>
        <w:adjustRightInd w:val="0"/>
        <w:snapToGrid w:val="0"/>
        <w:spacing w:line="560" w:lineRule="exact"/>
        <w:ind w:firstLineChars="200" w:firstLine="640"/>
        <w:rPr>
          <w:rFonts w:eastAsia="黑体" w:hint="eastAsia"/>
          <w:color w:val="000000"/>
          <w:sz w:val="32"/>
          <w:szCs w:val="32"/>
        </w:rPr>
      </w:pPr>
      <w:r>
        <w:rPr>
          <w:rFonts w:eastAsia="黑体" w:hint="eastAsia"/>
          <w:color w:val="000000"/>
          <w:sz w:val="32"/>
          <w:szCs w:val="32"/>
        </w:rPr>
        <w:t>总体</w:t>
      </w:r>
      <w:r>
        <w:rPr>
          <w:rFonts w:eastAsia="黑体"/>
          <w:color w:val="000000"/>
          <w:sz w:val="32"/>
          <w:szCs w:val="32"/>
        </w:rPr>
        <w:t>绩效目标</w:t>
      </w:r>
      <w:r>
        <w:rPr>
          <w:rFonts w:eastAsia="黑体" w:hint="eastAsia"/>
          <w:color w:val="000000"/>
          <w:sz w:val="32"/>
          <w:szCs w:val="32"/>
        </w:rPr>
        <w:t>：</w:t>
      </w:r>
    </w:p>
    <w:p w14:paraId="6F6D717F" w14:textId="77777777" w:rsidR="00765794" w:rsidRDefault="00765794" w:rsidP="00765794">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以提升科技型中小企业技术创新能力为目标，积极引导科技型中小企业完善技术创新体系，进一步增强技术创新能力和发展能力，为提升我省现代产业竞争力、推动经济高质量发展提供支撑力量。</w:t>
      </w:r>
    </w:p>
    <w:p w14:paraId="54A7F8CA" w14:textId="77777777" w:rsidR="00765794" w:rsidRDefault="00765794" w:rsidP="00765794">
      <w:pPr>
        <w:adjustRightInd w:val="0"/>
        <w:snapToGrid w:val="0"/>
        <w:spacing w:line="560" w:lineRule="exact"/>
        <w:ind w:firstLineChars="200" w:firstLine="640"/>
        <w:rPr>
          <w:rFonts w:eastAsia="黑体" w:hint="eastAsia"/>
          <w:color w:val="000000"/>
          <w:sz w:val="32"/>
          <w:szCs w:val="32"/>
        </w:rPr>
      </w:pPr>
      <w:r>
        <w:rPr>
          <w:rFonts w:eastAsia="黑体"/>
          <w:color w:val="000000"/>
          <w:sz w:val="32"/>
          <w:szCs w:val="32"/>
        </w:rPr>
        <w:t>项目类型</w:t>
      </w:r>
      <w:r>
        <w:rPr>
          <w:rFonts w:eastAsia="黑体" w:hint="eastAsia"/>
          <w:color w:val="000000"/>
          <w:sz w:val="32"/>
          <w:szCs w:val="32"/>
        </w:rPr>
        <w:t>：</w:t>
      </w:r>
    </w:p>
    <w:p w14:paraId="4B004D8D" w14:textId="77777777" w:rsidR="00765794" w:rsidRDefault="00765794" w:rsidP="00765794">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2022</w:t>
      </w:r>
      <w:r>
        <w:rPr>
          <w:rFonts w:eastAsia="仿宋_GB2312"/>
          <w:color w:val="000000"/>
          <w:sz w:val="32"/>
          <w:szCs w:val="32"/>
        </w:rPr>
        <w:t>年度四川省中小企业发展专项资金技术创新项目为</w:t>
      </w:r>
      <w:r>
        <w:rPr>
          <w:rFonts w:eastAsia="仿宋_GB2312" w:hint="eastAsia"/>
          <w:color w:val="000000"/>
          <w:sz w:val="32"/>
          <w:szCs w:val="32"/>
        </w:rPr>
        <w:t>专项</w:t>
      </w:r>
      <w:r>
        <w:rPr>
          <w:rFonts w:eastAsia="仿宋_GB2312"/>
          <w:color w:val="000000"/>
          <w:sz w:val="32"/>
          <w:szCs w:val="32"/>
        </w:rPr>
        <w:t>后补助</w:t>
      </w:r>
      <w:r>
        <w:rPr>
          <w:rFonts w:eastAsia="仿宋_GB2312" w:hint="eastAsia"/>
          <w:color w:val="000000"/>
          <w:sz w:val="32"/>
          <w:szCs w:val="32"/>
        </w:rPr>
        <w:t>，</w:t>
      </w:r>
      <w:r>
        <w:rPr>
          <w:rFonts w:eastAsia="仿宋_GB2312"/>
          <w:color w:val="000000"/>
          <w:sz w:val="32"/>
          <w:szCs w:val="32"/>
        </w:rPr>
        <w:t>对科技型中小企业提升创新能力予以支持。</w:t>
      </w:r>
    </w:p>
    <w:p w14:paraId="65ABF0D6" w14:textId="77777777" w:rsidR="00765794" w:rsidRDefault="00765794" w:rsidP="00765794">
      <w:pPr>
        <w:adjustRightInd w:val="0"/>
        <w:snapToGrid w:val="0"/>
        <w:spacing w:line="560" w:lineRule="exact"/>
        <w:ind w:firstLineChars="200" w:firstLine="640"/>
        <w:rPr>
          <w:rFonts w:eastAsia="黑体" w:hint="eastAsia"/>
          <w:color w:val="000000"/>
          <w:sz w:val="32"/>
          <w:szCs w:val="32"/>
        </w:rPr>
      </w:pPr>
      <w:r>
        <w:rPr>
          <w:rFonts w:eastAsia="黑体"/>
          <w:color w:val="000000"/>
          <w:sz w:val="32"/>
          <w:szCs w:val="32"/>
        </w:rPr>
        <w:t>申报条件</w:t>
      </w:r>
      <w:r>
        <w:rPr>
          <w:rFonts w:eastAsia="黑体" w:hint="eastAsia"/>
          <w:color w:val="000000"/>
          <w:sz w:val="32"/>
          <w:szCs w:val="32"/>
        </w:rPr>
        <w:t>：</w:t>
      </w:r>
    </w:p>
    <w:p w14:paraId="1043410C"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申报</w:t>
      </w:r>
      <w:r>
        <w:rPr>
          <w:rFonts w:eastAsia="仿宋_GB2312"/>
          <w:sz w:val="32"/>
          <w:szCs w:val="32"/>
        </w:rPr>
        <w:t>2022</w:t>
      </w:r>
      <w:r>
        <w:rPr>
          <w:rFonts w:eastAsia="仿宋_GB2312"/>
          <w:sz w:val="32"/>
          <w:szCs w:val="32"/>
        </w:rPr>
        <w:t>年度四川省中小企业发展专项资金技术创新项目的企业必须是在四川省内注册具有独立法人资格的居民企业，且获得</w:t>
      </w:r>
      <w:r>
        <w:rPr>
          <w:rFonts w:eastAsia="仿宋_GB2312"/>
          <w:sz w:val="32"/>
          <w:szCs w:val="32"/>
        </w:rPr>
        <w:t>2021</w:t>
      </w:r>
      <w:r>
        <w:rPr>
          <w:rFonts w:eastAsia="仿宋_GB2312"/>
          <w:sz w:val="32"/>
          <w:szCs w:val="32"/>
        </w:rPr>
        <w:t>年度科技型中小企业评价入库登记编号（登记网址：</w:t>
      </w:r>
      <w:r>
        <w:rPr>
          <w:rFonts w:eastAsia="仿宋_GB2312"/>
          <w:sz w:val="32"/>
          <w:szCs w:val="32"/>
        </w:rPr>
        <w:t>www.innofund.gov.cn</w:t>
      </w:r>
      <w:r>
        <w:rPr>
          <w:rFonts w:eastAsia="仿宋_GB2312"/>
          <w:sz w:val="32"/>
          <w:szCs w:val="32"/>
        </w:rPr>
        <w:t>，科技型中小企业评价工作流程请咨询各市（州）科技主管部门）。</w:t>
      </w:r>
    </w:p>
    <w:p w14:paraId="7F233422"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2022</w:t>
      </w:r>
      <w:r>
        <w:rPr>
          <w:rFonts w:eastAsia="仿宋_GB2312"/>
          <w:sz w:val="32"/>
          <w:szCs w:val="32"/>
        </w:rPr>
        <w:t>年度符合条件的企业和项目负责人在本年度均限申报一个项目，每个项目负责人</w:t>
      </w:r>
      <w:r>
        <w:rPr>
          <w:rFonts w:eastAsia="仿宋_GB2312"/>
          <w:sz w:val="32"/>
          <w:szCs w:val="32"/>
        </w:rPr>
        <w:t>2022</w:t>
      </w:r>
      <w:r>
        <w:rPr>
          <w:rFonts w:eastAsia="仿宋_GB2312"/>
          <w:sz w:val="32"/>
          <w:szCs w:val="32"/>
        </w:rPr>
        <w:t>年度项目限申报</w:t>
      </w:r>
      <w:r>
        <w:rPr>
          <w:rFonts w:eastAsia="仿宋_GB2312"/>
          <w:sz w:val="32"/>
          <w:szCs w:val="32"/>
        </w:rPr>
        <w:t>1</w:t>
      </w:r>
      <w:r>
        <w:rPr>
          <w:rFonts w:eastAsia="仿宋_GB2312"/>
          <w:sz w:val="32"/>
          <w:szCs w:val="32"/>
        </w:rPr>
        <w:t>项，目前承担有省级科技计划项目或验收未通过还在限制申报期内的项目负责人不得申报。</w:t>
      </w:r>
      <w:r>
        <w:rPr>
          <w:rFonts w:eastAsia="仿宋_GB2312"/>
          <w:sz w:val="32"/>
          <w:szCs w:val="32"/>
        </w:rPr>
        <w:t>2020</w:t>
      </w:r>
      <w:r>
        <w:rPr>
          <w:rFonts w:eastAsia="仿宋_GB2312"/>
          <w:sz w:val="32"/>
          <w:szCs w:val="32"/>
        </w:rPr>
        <w:t>年及</w:t>
      </w:r>
      <w:r>
        <w:rPr>
          <w:rFonts w:eastAsia="仿宋_GB2312"/>
          <w:sz w:val="32"/>
          <w:szCs w:val="32"/>
        </w:rPr>
        <w:t>2021</w:t>
      </w:r>
      <w:r>
        <w:rPr>
          <w:rFonts w:eastAsia="仿宋_GB2312"/>
          <w:sz w:val="32"/>
          <w:szCs w:val="32"/>
        </w:rPr>
        <w:t>年度已获中小专资金科技型中小企业技术创新项目的企业本年度不再予以支持。</w:t>
      </w:r>
    </w:p>
    <w:p w14:paraId="04940733" w14:textId="77777777" w:rsidR="00765794" w:rsidRDefault="00765794" w:rsidP="00765794">
      <w:pPr>
        <w:adjustRightInd w:val="0"/>
        <w:snapToGrid w:val="0"/>
        <w:spacing w:line="560" w:lineRule="exact"/>
        <w:ind w:firstLineChars="200" w:firstLine="640"/>
        <w:rPr>
          <w:rFonts w:eastAsia="黑体" w:hint="eastAsia"/>
          <w:color w:val="000000"/>
          <w:sz w:val="32"/>
          <w:szCs w:val="32"/>
        </w:rPr>
      </w:pPr>
      <w:r>
        <w:rPr>
          <w:rFonts w:eastAsia="黑体"/>
          <w:color w:val="000000"/>
          <w:sz w:val="32"/>
          <w:szCs w:val="32"/>
        </w:rPr>
        <w:lastRenderedPageBreak/>
        <w:t>支持领域</w:t>
      </w:r>
      <w:r>
        <w:rPr>
          <w:rFonts w:eastAsia="黑体" w:hint="eastAsia"/>
          <w:color w:val="000000"/>
          <w:sz w:val="32"/>
          <w:szCs w:val="32"/>
        </w:rPr>
        <w:t>：</w:t>
      </w:r>
    </w:p>
    <w:p w14:paraId="3DE4D2F8" w14:textId="77777777" w:rsidR="00765794" w:rsidRDefault="00765794" w:rsidP="00765794">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2022</w:t>
      </w:r>
      <w:r>
        <w:rPr>
          <w:rFonts w:eastAsia="仿宋_GB2312"/>
          <w:color w:val="000000"/>
          <w:sz w:val="32"/>
          <w:szCs w:val="32"/>
        </w:rPr>
        <w:t>年四川省中小企业发展专项技术创新项目重点支持</w:t>
      </w:r>
      <w:r>
        <w:rPr>
          <w:rFonts w:eastAsia="仿宋_GB2312"/>
          <w:color w:val="000000"/>
          <w:sz w:val="32"/>
          <w:szCs w:val="32"/>
        </w:rPr>
        <w:t>“5+1”“10+3”</w:t>
      </w:r>
      <w:r>
        <w:rPr>
          <w:rFonts w:eastAsia="仿宋_GB2312"/>
          <w:color w:val="000000"/>
          <w:sz w:val="32"/>
          <w:szCs w:val="32"/>
        </w:rPr>
        <w:t>现代产业体系各领域科技型中小企业的技术创新，不支持领域技改项目，对本年度在抗击新冠肺炎疫情发挥支撑作用且符合指南要求的项目予以优先支持。符合条件的企业申报项目时，须提交</w:t>
      </w:r>
      <w:r>
        <w:rPr>
          <w:rFonts w:eastAsia="仿宋_GB2312"/>
          <w:color w:val="000000"/>
          <w:sz w:val="32"/>
          <w:szCs w:val="32"/>
        </w:rPr>
        <w:t>2020</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后取得且与申报项目相关的下列技术创新成果支撑材料：已授权的发明专利、动植物新品种、国家新药、国家一级中药保护品种、集成电路布图设计专有权；实用新型专利、软件著作权；具有国家检测资质机构出具的产品检测（检验）报告和用户使用报告。其他资料按项目要求提供。</w:t>
      </w:r>
    </w:p>
    <w:p w14:paraId="0E7E4AB7" w14:textId="77777777" w:rsidR="00765794" w:rsidRDefault="00765794" w:rsidP="00765794">
      <w:pPr>
        <w:adjustRightInd w:val="0"/>
        <w:snapToGrid w:val="0"/>
        <w:spacing w:line="560" w:lineRule="exact"/>
        <w:ind w:firstLineChars="200" w:firstLine="640"/>
        <w:rPr>
          <w:rFonts w:eastAsia="楷体_GB2312"/>
          <w:bCs/>
          <w:color w:val="000000"/>
          <w:sz w:val="32"/>
          <w:szCs w:val="32"/>
        </w:rPr>
      </w:pPr>
      <w:r>
        <w:rPr>
          <w:rFonts w:eastAsia="楷体_GB2312"/>
          <w:bCs/>
          <w:color w:val="000000"/>
          <w:sz w:val="32"/>
          <w:szCs w:val="32"/>
        </w:rPr>
        <w:t>（一）电子信息。</w:t>
      </w:r>
    </w:p>
    <w:p w14:paraId="1E05010F"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集成电路设计</w:t>
      </w:r>
    </w:p>
    <w:p w14:paraId="4106673A"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北斗领域技术及产品</w:t>
      </w:r>
    </w:p>
    <w:p w14:paraId="2DB3008D"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3.OLED</w:t>
      </w:r>
      <w:r>
        <w:rPr>
          <w:rFonts w:eastAsia="仿宋_GB2312"/>
          <w:sz w:val="32"/>
          <w:szCs w:val="32"/>
        </w:rPr>
        <w:t>显示技术</w:t>
      </w:r>
      <w:r>
        <w:rPr>
          <w:rFonts w:eastAsia="仿宋_GB2312"/>
          <w:sz w:val="32"/>
          <w:szCs w:val="32"/>
        </w:rPr>
        <w:t xml:space="preserve"> </w:t>
      </w:r>
    </w:p>
    <w:p w14:paraId="4728EAF4"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网络安全领域技术及产品</w:t>
      </w:r>
    </w:p>
    <w:p w14:paraId="07CA624B"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数据汇聚与融合</w:t>
      </w:r>
    </w:p>
    <w:p w14:paraId="7A298DF1"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基础软件</w:t>
      </w:r>
    </w:p>
    <w:p w14:paraId="27374752"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工业软件</w:t>
      </w:r>
    </w:p>
    <w:p w14:paraId="0EB7D681" w14:textId="77777777" w:rsidR="00765794" w:rsidRDefault="00765794" w:rsidP="00765794">
      <w:pPr>
        <w:adjustRightInd w:val="0"/>
        <w:snapToGrid w:val="0"/>
        <w:spacing w:line="560" w:lineRule="exact"/>
        <w:ind w:firstLineChars="200" w:firstLine="640"/>
        <w:rPr>
          <w:rFonts w:eastAsia="楷体_GB2312"/>
          <w:bCs/>
          <w:color w:val="000000"/>
          <w:sz w:val="32"/>
          <w:szCs w:val="32"/>
        </w:rPr>
      </w:pPr>
      <w:r>
        <w:rPr>
          <w:rFonts w:eastAsia="楷体_GB2312"/>
          <w:bCs/>
          <w:color w:val="000000"/>
          <w:sz w:val="32"/>
          <w:szCs w:val="32"/>
        </w:rPr>
        <w:t>（二）装备制造。</w:t>
      </w:r>
    </w:p>
    <w:p w14:paraId="3DACD1CE" w14:textId="77777777" w:rsidR="00765794" w:rsidRDefault="00765794" w:rsidP="00765794">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高端制造装备</w:t>
      </w:r>
    </w:p>
    <w:p w14:paraId="29F9957E" w14:textId="77777777" w:rsidR="00765794" w:rsidRDefault="00765794" w:rsidP="00765794">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智能机器人</w:t>
      </w:r>
    </w:p>
    <w:p w14:paraId="66E8CB74"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智能传感与控制装备</w:t>
      </w:r>
    </w:p>
    <w:p w14:paraId="0BD20253" w14:textId="77777777" w:rsidR="00765794" w:rsidRDefault="00765794" w:rsidP="00765794">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lastRenderedPageBreak/>
        <w:t>4.</w:t>
      </w:r>
      <w:r>
        <w:rPr>
          <w:rFonts w:eastAsia="仿宋_GB2312"/>
          <w:color w:val="000000"/>
          <w:sz w:val="32"/>
          <w:szCs w:val="32"/>
        </w:rPr>
        <w:t>智能装备关键零部件</w:t>
      </w:r>
    </w:p>
    <w:p w14:paraId="12AFF42F" w14:textId="77777777" w:rsidR="00765794" w:rsidRDefault="00765794" w:rsidP="00765794">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新能源与智能汽车相关设施设计制造</w:t>
      </w:r>
    </w:p>
    <w:p w14:paraId="0337743D" w14:textId="77777777" w:rsidR="00765794" w:rsidRDefault="00765794" w:rsidP="00765794">
      <w:pPr>
        <w:adjustRightInd w:val="0"/>
        <w:snapToGrid w:val="0"/>
        <w:spacing w:line="560" w:lineRule="exact"/>
        <w:ind w:firstLineChars="200" w:firstLine="640"/>
        <w:rPr>
          <w:rFonts w:eastAsia="楷体_GB2312"/>
          <w:bCs/>
          <w:color w:val="000000"/>
          <w:sz w:val="32"/>
          <w:szCs w:val="32"/>
        </w:rPr>
      </w:pPr>
      <w:r>
        <w:rPr>
          <w:rFonts w:eastAsia="楷体_GB2312"/>
          <w:bCs/>
          <w:color w:val="000000"/>
          <w:sz w:val="32"/>
          <w:szCs w:val="32"/>
        </w:rPr>
        <w:t>（三）先进材料。</w:t>
      </w:r>
    </w:p>
    <w:p w14:paraId="0172EE61"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先进金属材料</w:t>
      </w:r>
    </w:p>
    <w:p w14:paraId="312FA4C8"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先进无机非金属材料</w:t>
      </w:r>
    </w:p>
    <w:p w14:paraId="0BD15735"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纳米材料及应用</w:t>
      </w:r>
    </w:p>
    <w:p w14:paraId="790B48B8"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高分子材料</w:t>
      </w:r>
    </w:p>
    <w:p w14:paraId="40F1AB16"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其他要求：先进材料领域，涉及规模化生产，对环境有影响的项目，申报企业须提交地市级以上地方环保部门的批准文件或环评报告；特殊行业产品项目，申报企业还须提供符合该行业管理规定的相关支撑材料（产品认证、市场准入支撑材料、安全检测报告等）。</w:t>
      </w:r>
    </w:p>
    <w:p w14:paraId="123D4895" w14:textId="77777777" w:rsidR="00765794" w:rsidRDefault="00765794" w:rsidP="00765794">
      <w:pPr>
        <w:adjustRightInd w:val="0"/>
        <w:snapToGrid w:val="0"/>
        <w:spacing w:line="560" w:lineRule="exact"/>
        <w:ind w:firstLineChars="200" w:firstLine="640"/>
        <w:rPr>
          <w:rFonts w:eastAsia="楷体_GB2312"/>
          <w:bCs/>
          <w:color w:val="000000"/>
          <w:sz w:val="32"/>
          <w:szCs w:val="32"/>
        </w:rPr>
      </w:pPr>
      <w:r>
        <w:rPr>
          <w:rFonts w:eastAsia="楷体_GB2312"/>
          <w:bCs/>
          <w:color w:val="000000"/>
          <w:sz w:val="32"/>
          <w:szCs w:val="32"/>
        </w:rPr>
        <w:t>（四）能源化工。</w:t>
      </w:r>
    </w:p>
    <w:p w14:paraId="54162A95"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页岩</w:t>
      </w:r>
      <w:proofErr w:type="gramStart"/>
      <w:r>
        <w:rPr>
          <w:rFonts w:eastAsia="仿宋_GB2312"/>
          <w:sz w:val="32"/>
          <w:szCs w:val="32"/>
        </w:rPr>
        <w:t>气技术</w:t>
      </w:r>
      <w:proofErr w:type="gramEnd"/>
      <w:r>
        <w:rPr>
          <w:rFonts w:eastAsia="仿宋_GB2312"/>
          <w:sz w:val="32"/>
          <w:szCs w:val="32"/>
        </w:rPr>
        <w:t>及产品</w:t>
      </w:r>
    </w:p>
    <w:p w14:paraId="716C87A4"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核电技术及产品</w:t>
      </w:r>
    </w:p>
    <w:p w14:paraId="6B9CA5E5"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有机化学工程</w:t>
      </w:r>
    </w:p>
    <w:p w14:paraId="7395440A"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天然气化学工程</w:t>
      </w:r>
    </w:p>
    <w:p w14:paraId="40602B98"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节能环保服务</w:t>
      </w:r>
      <w:r>
        <w:rPr>
          <w:rFonts w:eastAsia="仿宋_GB2312"/>
          <w:sz w:val="32"/>
          <w:szCs w:val="32"/>
        </w:rPr>
        <w:t xml:space="preserve"> </w:t>
      </w:r>
    </w:p>
    <w:p w14:paraId="447538B7"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环保技术装备</w:t>
      </w:r>
      <w:r>
        <w:rPr>
          <w:rFonts w:eastAsia="仿宋_GB2312"/>
          <w:sz w:val="32"/>
          <w:szCs w:val="32"/>
        </w:rPr>
        <w:t xml:space="preserve"> </w:t>
      </w:r>
    </w:p>
    <w:p w14:paraId="600D9DCB"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其他要求：申报</w:t>
      </w:r>
      <w:r>
        <w:rPr>
          <w:rFonts w:eastAsia="仿宋_GB2312"/>
          <w:sz w:val="32"/>
          <w:szCs w:val="32"/>
        </w:rPr>
        <w:t>“</w:t>
      </w:r>
      <w:r>
        <w:rPr>
          <w:rFonts w:eastAsia="仿宋_GB2312"/>
          <w:sz w:val="32"/>
          <w:szCs w:val="32"/>
        </w:rPr>
        <w:t>页岩气技术及产品</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核电技术及产品</w:t>
      </w:r>
      <w:r>
        <w:rPr>
          <w:rFonts w:eastAsia="仿宋_GB2312"/>
          <w:sz w:val="32"/>
          <w:szCs w:val="32"/>
        </w:rPr>
        <w:t>”</w:t>
      </w:r>
      <w:r>
        <w:rPr>
          <w:rFonts w:eastAsia="仿宋_GB2312"/>
          <w:sz w:val="32"/>
          <w:szCs w:val="32"/>
        </w:rPr>
        <w:t>方向，如为成套设备项目，申报企业还须提供权威机构完成的产品样机测试报告和知名企业提供的用户意见，用户意见应包括产品</w:t>
      </w:r>
      <w:r>
        <w:rPr>
          <w:rFonts w:eastAsia="仿宋_GB2312"/>
          <w:sz w:val="32"/>
          <w:szCs w:val="32"/>
        </w:rPr>
        <w:lastRenderedPageBreak/>
        <w:t>的名称、型号、性能以及使用期间实测的数据及情况分析；如为工艺、装备系统集成技术项目，申报企业还须提供不低于三家应用示范用户意见；产品应符合国家和相关的产品标准。</w:t>
      </w:r>
    </w:p>
    <w:p w14:paraId="056B625F"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申报</w:t>
      </w:r>
      <w:r>
        <w:rPr>
          <w:rFonts w:eastAsia="仿宋_GB2312"/>
          <w:sz w:val="32"/>
          <w:szCs w:val="32"/>
        </w:rPr>
        <w:t>“</w:t>
      </w:r>
      <w:r>
        <w:rPr>
          <w:rFonts w:eastAsia="仿宋_GB2312"/>
          <w:sz w:val="32"/>
          <w:szCs w:val="32"/>
        </w:rPr>
        <w:t>有机化学工程</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天然气化学工程</w:t>
      </w:r>
      <w:r>
        <w:rPr>
          <w:rFonts w:eastAsia="仿宋_GB2312"/>
          <w:sz w:val="32"/>
          <w:szCs w:val="32"/>
        </w:rPr>
        <w:t>”</w:t>
      </w:r>
      <w:r>
        <w:rPr>
          <w:rFonts w:eastAsia="仿宋_GB2312"/>
          <w:sz w:val="32"/>
          <w:szCs w:val="32"/>
        </w:rPr>
        <w:t>方向，项目产品须有明确的工业化应用对象，涉及对环境有影响的项目，申报企业还须提交地市级以上地方环保部门的批准文件或环评报告；特殊行业产品项目，申报企业还须提供符合该行业管理规定的相关证明材料（产品认证、市场准入证明、安全检测报告等）。</w:t>
      </w:r>
    </w:p>
    <w:p w14:paraId="03A98007"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申报节能环保领域各方向，如为成套设备项目，申报企业还须提供权威机构完成的产品样机测试报告和知名企业提供的用户意见，用户意见应包括产品的名称、型号、性能以及使用期间实测的数据及情况分析；如为工艺、装备系统集成技术项目，申报企业还须提供不低于三家应用示范用户意见，要有独特的实用性和</w:t>
      </w:r>
      <w:proofErr w:type="gramStart"/>
      <w:r>
        <w:rPr>
          <w:rFonts w:eastAsia="仿宋_GB2312"/>
          <w:sz w:val="32"/>
          <w:szCs w:val="32"/>
        </w:rPr>
        <w:t>可</w:t>
      </w:r>
      <w:proofErr w:type="gramEnd"/>
      <w:r>
        <w:rPr>
          <w:rFonts w:eastAsia="仿宋_GB2312"/>
          <w:sz w:val="32"/>
          <w:szCs w:val="32"/>
        </w:rPr>
        <w:t>推广性；产品应符合国家和相关的产品标准。</w:t>
      </w:r>
    </w:p>
    <w:p w14:paraId="18A131C9" w14:textId="77777777" w:rsidR="00765794" w:rsidRDefault="00765794" w:rsidP="00765794">
      <w:pPr>
        <w:adjustRightInd w:val="0"/>
        <w:snapToGrid w:val="0"/>
        <w:spacing w:line="560" w:lineRule="exact"/>
        <w:ind w:firstLineChars="200" w:firstLine="640"/>
        <w:rPr>
          <w:rFonts w:eastAsia="楷体_GB2312"/>
          <w:bCs/>
          <w:sz w:val="32"/>
          <w:szCs w:val="32"/>
        </w:rPr>
      </w:pPr>
      <w:r>
        <w:rPr>
          <w:rFonts w:eastAsia="楷体_GB2312"/>
          <w:bCs/>
          <w:sz w:val="32"/>
          <w:szCs w:val="32"/>
        </w:rPr>
        <w:t>（五）食品、生物和医药。</w:t>
      </w:r>
    </w:p>
    <w:p w14:paraId="7AFFAA0F"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食品加工技术</w:t>
      </w:r>
    </w:p>
    <w:p w14:paraId="3D2BEA93"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食品机械</w:t>
      </w:r>
    </w:p>
    <w:p w14:paraId="58D2DD3F"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新药研发共性技术</w:t>
      </w:r>
    </w:p>
    <w:p w14:paraId="2C7E9D8B"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医疗器械</w:t>
      </w:r>
    </w:p>
    <w:p w14:paraId="106EA74E" w14:textId="77777777" w:rsidR="00765794" w:rsidRDefault="00765794" w:rsidP="00765794">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其他要求：医药研发类项目，申报企业还须提供新药研究资料（临床前的应提供：药学、药效、药代、毒理、质控资料；临床中的应提供临床研究进展资料</w:t>
      </w:r>
      <w:r>
        <w:rPr>
          <w:rFonts w:eastAsia="仿宋_GB2312"/>
          <w:color w:val="000000"/>
          <w:sz w:val="32"/>
          <w:szCs w:val="32"/>
        </w:rPr>
        <w:t>)</w:t>
      </w:r>
      <w:r>
        <w:rPr>
          <w:rFonts w:eastAsia="仿宋_GB2312"/>
          <w:color w:val="000000"/>
          <w:sz w:val="32"/>
          <w:szCs w:val="32"/>
        </w:rPr>
        <w:t>、临床研究批件；医药中试熟</w:t>
      </w:r>
      <w:r>
        <w:rPr>
          <w:rFonts w:eastAsia="仿宋_GB2312"/>
          <w:color w:val="000000"/>
          <w:sz w:val="32"/>
          <w:szCs w:val="32"/>
        </w:rPr>
        <w:lastRenderedPageBreak/>
        <w:t>化和产业化项目，申报企业还须提供相关的新药研究资料、批件，</w:t>
      </w:r>
      <w:r>
        <w:rPr>
          <w:rFonts w:eastAsia="仿宋_GB2312"/>
          <w:color w:val="000000"/>
          <w:sz w:val="32"/>
          <w:szCs w:val="32"/>
        </w:rPr>
        <w:t>GMP</w:t>
      </w:r>
      <w:r>
        <w:rPr>
          <w:rFonts w:eastAsia="仿宋_GB2312"/>
          <w:color w:val="000000"/>
          <w:sz w:val="32"/>
          <w:szCs w:val="32"/>
        </w:rPr>
        <w:t>证书，以及下一步生产计划或合作生产的有关内容及材料。</w:t>
      </w:r>
    </w:p>
    <w:p w14:paraId="00150B98" w14:textId="77777777" w:rsidR="00765794" w:rsidRDefault="00765794" w:rsidP="00765794">
      <w:pPr>
        <w:adjustRightInd w:val="0"/>
        <w:snapToGrid w:val="0"/>
        <w:spacing w:line="560" w:lineRule="exact"/>
        <w:ind w:firstLineChars="200" w:firstLine="640"/>
        <w:rPr>
          <w:rFonts w:eastAsia="楷体_GB2312"/>
          <w:color w:val="000000"/>
          <w:sz w:val="32"/>
          <w:szCs w:val="32"/>
        </w:rPr>
      </w:pPr>
      <w:r>
        <w:rPr>
          <w:rFonts w:eastAsia="楷体_GB2312"/>
          <w:color w:val="000000"/>
          <w:sz w:val="32"/>
          <w:szCs w:val="32"/>
        </w:rPr>
        <w:t>（六）数字经济。</w:t>
      </w:r>
    </w:p>
    <w:p w14:paraId="426A78CC" w14:textId="77777777" w:rsidR="00765794" w:rsidRDefault="00765794" w:rsidP="00765794">
      <w:pPr>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云计算</w:t>
      </w:r>
    </w:p>
    <w:p w14:paraId="09A8F4E5"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虚拟现实技术</w:t>
      </w:r>
    </w:p>
    <w:p w14:paraId="31C79A95" w14:textId="77777777" w:rsidR="00765794" w:rsidRDefault="00765794" w:rsidP="00765794">
      <w:pPr>
        <w:adjustRightInd w:val="0"/>
        <w:snapToGrid w:val="0"/>
        <w:spacing w:line="560" w:lineRule="exact"/>
        <w:ind w:firstLineChars="200" w:firstLine="640"/>
        <w:rPr>
          <w:rFonts w:eastAsia="黑体" w:hint="eastAsia"/>
          <w:color w:val="000000"/>
          <w:sz w:val="32"/>
          <w:szCs w:val="32"/>
        </w:rPr>
      </w:pPr>
      <w:r>
        <w:rPr>
          <w:rFonts w:eastAsia="黑体"/>
          <w:color w:val="000000"/>
          <w:sz w:val="32"/>
          <w:szCs w:val="32"/>
        </w:rPr>
        <w:t>支持对象及方式</w:t>
      </w:r>
      <w:r>
        <w:rPr>
          <w:rFonts w:eastAsia="黑体" w:hint="eastAsia"/>
          <w:color w:val="000000"/>
          <w:sz w:val="32"/>
          <w:szCs w:val="32"/>
        </w:rPr>
        <w:t>：</w:t>
      </w:r>
    </w:p>
    <w:p w14:paraId="5182121B" w14:textId="77777777" w:rsidR="00765794" w:rsidRDefault="00765794" w:rsidP="00765794">
      <w:pPr>
        <w:adjustRightInd w:val="0"/>
        <w:snapToGrid w:val="0"/>
        <w:spacing w:line="560" w:lineRule="exact"/>
        <w:ind w:firstLineChars="200" w:firstLine="640"/>
        <w:rPr>
          <w:rFonts w:eastAsia="楷体_GB2312"/>
          <w:bCs/>
          <w:color w:val="000000"/>
          <w:sz w:val="32"/>
          <w:szCs w:val="32"/>
        </w:rPr>
      </w:pPr>
      <w:r>
        <w:rPr>
          <w:rFonts w:eastAsia="楷体_GB2312"/>
          <w:bCs/>
          <w:color w:val="000000"/>
          <w:sz w:val="32"/>
          <w:szCs w:val="32"/>
        </w:rPr>
        <w:t>（一）支持对象。</w:t>
      </w:r>
    </w:p>
    <w:p w14:paraId="05FD76B2"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2022</w:t>
      </w:r>
      <w:r>
        <w:rPr>
          <w:rFonts w:eastAsia="仿宋_GB2312"/>
          <w:sz w:val="32"/>
          <w:szCs w:val="32"/>
        </w:rPr>
        <w:t>年四川省中小企业发展专项资金技术创新项目是对提升技术创新能力、取得科技创新成果和良好经济社会效益的科技型中小企业好项目予以</w:t>
      </w:r>
      <w:r>
        <w:rPr>
          <w:rFonts w:eastAsia="仿宋_GB2312" w:hint="eastAsia"/>
          <w:sz w:val="32"/>
          <w:szCs w:val="32"/>
        </w:rPr>
        <w:t>专项</w:t>
      </w:r>
      <w:r>
        <w:rPr>
          <w:rFonts w:eastAsia="仿宋_GB2312"/>
          <w:sz w:val="32"/>
          <w:szCs w:val="32"/>
        </w:rPr>
        <w:t>后补助支持。</w:t>
      </w:r>
    </w:p>
    <w:p w14:paraId="67BF38D1" w14:textId="77777777" w:rsidR="00765794" w:rsidRDefault="00765794" w:rsidP="00765794">
      <w:pPr>
        <w:adjustRightInd w:val="0"/>
        <w:snapToGrid w:val="0"/>
        <w:spacing w:line="560" w:lineRule="exact"/>
        <w:ind w:firstLineChars="200" w:firstLine="640"/>
        <w:rPr>
          <w:rFonts w:eastAsia="楷体_GB2312"/>
          <w:bCs/>
          <w:color w:val="000000"/>
          <w:sz w:val="32"/>
          <w:szCs w:val="32"/>
        </w:rPr>
      </w:pPr>
      <w:r>
        <w:rPr>
          <w:rFonts w:eastAsia="楷体_GB2312"/>
          <w:bCs/>
          <w:color w:val="000000"/>
          <w:sz w:val="32"/>
          <w:szCs w:val="32"/>
        </w:rPr>
        <w:t>（二）支持方式</w:t>
      </w:r>
      <w:r>
        <w:rPr>
          <w:rFonts w:eastAsia="楷体_GB2312" w:hint="eastAsia"/>
          <w:bCs/>
          <w:color w:val="000000"/>
          <w:sz w:val="32"/>
          <w:szCs w:val="32"/>
        </w:rPr>
        <w:t>。</w:t>
      </w:r>
    </w:p>
    <w:p w14:paraId="2DF3A5EF"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根据经费预算额度和项目申报情况，采取竞争性立项的遴选方式，分</w:t>
      </w:r>
      <w:r>
        <w:rPr>
          <w:rFonts w:eastAsia="仿宋_GB2312"/>
          <w:sz w:val="32"/>
          <w:szCs w:val="32"/>
        </w:rPr>
        <w:t>3</w:t>
      </w:r>
      <w:r>
        <w:rPr>
          <w:rFonts w:eastAsia="仿宋_GB2312"/>
          <w:sz w:val="32"/>
          <w:szCs w:val="32"/>
        </w:rPr>
        <w:t>至</w:t>
      </w:r>
      <w:r>
        <w:rPr>
          <w:rFonts w:eastAsia="仿宋_GB2312"/>
          <w:sz w:val="32"/>
          <w:szCs w:val="32"/>
        </w:rPr>
        <w:t>4</w:t>
      </w:r>
      <w:r>
        <w:rPr>
          <w:rFonts w:eastAsia="仿宋_GB2312"/>
          <w:sz w:val="32"/>
          <w:szCs w:val="32"/>
        </w:rPr>
        <w:t>个梯度予</w:t>
      </w:r>
      <w:r>
        <w:rPr>
          <w:rFonts w:eastAsia="仿宋_GB2312" w:hint="eastAsia"/>
          <w:sz w:val="32"/>
          <w:szCs w:val="32"/>
        </w:rPr>
        <w:t>以</w:t>
      </w:r>
      <w:r>
        <w:rPr>
          <w:rFonts w:eastAsia="仿宋_GB2312"/>
          <w:sz w:val="32"/>
          <w:szCs w:val="32"/>
        </w:rPr>
        <w:t>补助，补助额度不低于</w:t>
      </w:r>
      <w:r>
        <w:rPr>
          <w:rFonts w:eastAsia="仿宋_GB2312"/>
          <w:sz w:val="32"/>
          <w:szCs w:val="32"/>
        </w:rPr>
        <w:t>10</w:t>
      </w:r>
      <w:r>
        <w:rPr>
          <w:rFonts w:eastAsia="仿宋_GB2312"/>
          <w:sz w:val="32"/>
          <w:szCs w:val="32"/>
        </w:rPr>
        <w:t>万元，最高不超过</w:t>
      </w:r>
      <w:r>
        <w:rPr>
          <w:rFonts w:eastAsia="仿宋_GB2312"/>
          <w:sz w:val="32"/>
          <w:szCs w:val="32"/>
        </w:rPr>
        <w:t>100</w:t>
      </w:r>
      <w:r>
        <w:rPr>
          <w:rFonts w:eastAsia="仿宋_GB2312"/>
          <w:sz w:val="32"/>
          <w:szCs w:val="32"/>
        </w:rPr>
        <w:t>万元。</w:t>
      </w:r>
    </w:p>
    <w:p w14:paraId="77318CE6"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对已备案为四川省瞪</w:t>
      </w:r>
      <w:proofErr w:type="gramStart"/>
      <w:r>
        <w:rPr>
          <w:rFonts w:eastAsia="仿宋_GB2312"/>
          <w:sz w:val="32"/>
          <w:szCs w:val="32"/>
        </w:rPr>
        <w:t>羚</w:t>
      </w:r>
      <w:proofErr w:type="gramEnd"/>
      <w:r>
        <w:rPr>
          <w:rFonts w:eastAsia="仿宋_GB2312"/>
          <w:sz w:val="32"/>
          <w:szCs w:val="32"/>
        </w:rPr>
        <w:t>企业的科技型中小企业给予倾斜支持。</w:t>
      </w:r>
    </w:p>
    <w:p w14:paraId="42F753E8" w14:textId="77777777" w:rsidR="00765794" w:rsidRDefault="00765794" w:rsidP="00765794">
      <w:pPr>
        <w:adjustRightInd w:val="0"/>
        <w:snapToGrid w:val="0"/>
        <w:spacing w:line="560" w:lineRule="exact"/>
        <w:ind w:firstLineChars="200" w:firstLine="640"/>
        <w:rPr>
          <w:rFonts w:eastAsia="黑体" w:hint="eastAsia"/>
          <w:sz w:val="32"/>
          <w:szCs w:val="32"/>
        </w:rPr>
      </w:pPr>
      <w:r>
        <w:rPr>
          <w:rFonts w:eastAsia="黑体"/>
          <w:sz w:val="32"/>
          <w:szCs w:val="32"/>
        </w:rPr>
        <w:t>申报材料</w:t>
      </w:r>
      <w:r>
        <w:rPr>
          <w:rFonts w:eastAsia="黑体" w:hint="eastAsia"/>
          <w:sz w:val="32"/>
          <w:szCs w:val="32"/>
        </w:rPr>
        <w:t>：</w:t>
      </w:r>
    </w:p>
    <w:p w14:paraId="255ACAF7"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企业申报材料在四川省科技管理信息系统在线提交，其中项目申报书在线填报，其他附件支撑材料扫描上传。</w:t>
      </w:r>
    </w:p>
    <w:p w14:paraId="27293DD9" w14:textId="77777777" w:rsidR="00765794" w:rsidRDefault="00765794" w:rsidP="00765794">
      <w:pPr>
        <w:adjustRightInd w:val="0"/>
        <w:snapToGrid w:val="0"/>
        <w:spacing w:line="560" w:lineRule="exact"/>
        <w:ind w:firstLineChars="200" w:firstLine="640"/>
        <w:rPr>
          <w:rFonts w:eastAsia="仿宋_GB2312"/>
          <w:sz w:val="32"/>
          <w:szCs w:val="32"/>
        </w:rPr>
      </w:pPr>
      <w:r>
        <w:rPr>
          <w:rFonts w:ascii="楷体_GB2312" w:eastAsia="楷体_GB2312"/>
          <w:sz w:val="32"/>
          <w:szCs w:val="32"/>
        </w:rPr>
        <w:t>（一）</w:t>
      </w:r>
      <w:r>
        <w:rPr>
          <w:rFonts w:eastAsia="仿宋_GB2312"/>
          <w:sz w:val="32"/>
          <w:szCs w:val="32"/>
        </w:rPr>
        <w:t>《四川省中小企业发展专项资金技术创新项目申报书》。</w:t>
      </w:r>
    </w:p>
    <w:p w14:paraId="743678AF" w14:textId="77777777" w:rsidR="00765794" w:rsidRDefault="00765794" w:rsidP="00765794">
      <w:pPr>
        <w:adjustRightInd w:val="0"/>
        <w:snapToGrid w:val="0"/>
        <w:spacing w:line="560" w:lineRule="exact"/>
        <w:ind w:firstLineChars="200" w:firstLine="640"/>
        <w:rPr>
          <w:rFonts w:eastAsia="仿宋_GB2312"/>
          <w:sz w:val="32"/>
          <w:szCs w:val="32"/>
        </w:rPr>
      </w:pPr>
      <w:r>
        <w:rPr>
          <w:rFonts w:ascii="楷体_GB2312" w:eastAsia="楷体_GB2312"/>
          <w:sz w:val="32"/>
          <w:szCs w:val="32"/>
        </w:rPr>
        <w:t>（二）</w:t>
      </w:r>
      <w:r>
        <w:rPr>
          <w:rFonts w:eastAsia="仿宋_GB2312"/>
          <w:sz w:val="32"/>
          <w:szCs w:val="32"/>
        </w:rPr>
        <w:t>2020</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日后获取的技术创新成果支撑材料。</w:t>
      </w:r>
    </w:p>
    <w:p w14:paraId="68C0BD05" w14:textId="77777777" w:rsidR="00765794" w:rsidRDefault="00765794" w:rsidP="00765794">
      <w:pPr>
        <w:adjustRightInd w:val="0"/>
        <w:snapToGrid w:val="0"/>
        <w:spacing w:line="560" w:lineRule="exact"/>
        <w:ind w:firstLineChars="200" w:firstLine="640"/>
        <w:rPr>
          <w:rFonts w:eastAsia="仿宋_GB2312"/>
          <w:sz w:val="32"/>
          <w:szCs w:val="32"/>
        </w:rPr>
      </w:pPr>
      <w:r>
        <w:rPr>
          <w:rFonts w:ascii="楷体_GB2312" w:eastAsia="楷体_GB2312"/>
          <w:sz w:val="32"/>
          <w:szCs w:val="32"/>
        </w:rPr>
        <w:t>（三）</w:t>
      </w:r>
      <w:r>
        <w:rPr>
          <w:rFonts w:eastAsia="仿宋_GB2312"/>
          <w:sz w:val="32"/>
          <w:szCs w:val="32"/>
        </w:rPr>
        <w:t>2019</w:t>
      </w:r>
      <w:r>
        <w:rPr>
          <w:rFonts w:eastAsia="仿宋_GB2312"/>
          <w:sz w:val="32"/>
          <w:szCs w:val="32"/>
        </w:rPr>
        <w:t>年度、</w:t>
      </w:r>
      <w:r>
        <w:rPr>
          <w:rFonts w:eastAsia="仿宋_GB2312"/>
          <w:sz w:val="32"/>
          <w:szCs w:val="32"/>
        </w:rPr>
        <w:t>2020</w:t>
      </w:r>
      <w:r>
        <w:rPr>
          <w:rFonts w:eastAsia="仿宋_GB2312"/>
          <w:sz w:val="32"/>
          <w:szCs w:val="32"/>
        </w:rPr>
        <w:t>年度以及</w:t>
      </w:r>
      <w:r>
        <w:rPr>
          <w:rFonts w:eastAsia="仿宋_GB2312"/>
          <w:sz w:val="32"/>
          <w:szCs w:val="32"/>
        </w:rPr>
        <w:t>2021</w:t>
      </w:r>
      <w:r>
        <w:rPr>
          <w:rFonts w:eastAsia="仿宋_GB2312"/>
          <w:sz w:val="32"/>
          <w:szCs w:val="32"/>
        </w:rPr>
        <w:t>年</w:t>
      </w:r>
      <w:proofErr w:type="gramStart"/>
      <w:r>
        <w:rPr>
          <w:rFonts w:eastAsia="仿宋_GB2312"/>
          <w:sz w:val="32"/>
          <w:szCs w:val="32"/>
        </w:rPr>
        <w:t>申报日</w:t>
      </w:r>
      <w:proofErr w:type="gramEnd"/>
      <w:r>
        <w:rPr>
          <w:rFonts w:eastAsia="仿宋_GB2312"/>
          <w:sz w:val="32"/>
          <w:szCs w:val="32"/>
        </w:rPr>
        <w:t>上一个月的</w:t>
      </w:r>
      <w:r>
        <w:rPr>
          <w:rFonts w:eastAsia="仿宋_GB2312"/>
          <w:sz w:val="32"/>
          <w:szCs w:val="32"/>
        </w:rPr>
        <w:lastRenderedPageBreak/>
        <w:t>企业财务报表（资产负债表、利润表、现金流量表）。</w:t>
      </w:r>
    </w:p>
    <w:p w14:paraId="452054CA" w14:textId="77777777" w:rsidR="00765794" w:rsidRDefault="00765794" w:rsidP="00765794">
      <w:pPr>
        <w:adjustRightInd w:val="0"/>
        <w:snapToGrid w:val="0"/>
        <w:spacing w:line="560" w:lineRule="exact"/>
        <w:ind w:firstLineChars="200" w:firstLine="640"/>
        <w:rPr>
          <w:rFonts w:eastAsia="仿宋_GB2312"/>
          <w:sz w:val="32"/>
          <w:szCs w:val="32"/>
        </w:rPr>
      </w:pPr>
      <w:r>
        <w:rPr>
          <w:rFonts w:ascii="楷体_GB2312" w:eastAsia="楷体_GB2312"/>
          <w:sz w:val="32"/>
          <w:szCs w:val="32"/>
        </w:rPr>
        <w:t>（四）</w:t>
      </w:r>
      <w:r>
        <w:rPr>
          <w:rFonts w:eastAsia="仿宋_GB2312"/>
          <w:sz w:val="32"/>
          <w:szCs w:val="32"/>
        </w:rPr>
        <w:t>申请</w:t>
      </w:r>
      <w:r>
        <w:rPr>
          <w:rFonts w:eastAsia="仿宋_GB2312" w:hint="eastAsia"/>
          <w:sz w:val="32"/>
          <w:szCs w:val="32"/>
        </w:rPr>
        <w:t>专项</w:t>
      </w:r>
      <w:r>
        <w:rPr>
          <w:rFonts w:eastAsia="仿宋_GB2312"/>
          <w:sz w:val="32"/>
          <w:szCs w:val="32"/>
        </w:rPr>
        <w:t>后补助的企业还须按类别提供如下资料：</w:t>
      </w:r>
    </w:p>
    <w:p w14:paraId="04619969"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查账征收企业须提供</w:t>
      </w:r>
      <w:r>
        <w:rPr>
          <w:rFonts w:eastAsia="仿宋_GB2312"/>
          <w:sz w:val="32"/>
          <w:szCs w:val="32"/>
        </w:rPr>
        <w:t>2020</w:t>
      </w:r>
      <w:r>
        <w:rPr>
          <w:rFonts w:eastAsia="仿宋_GB2312"/>
          <w:sz w:val="32"/>
          <w:szCs w:val="32"/>
        </w:rPr>
        <w:t>年企业所得税年度纳税申报表，包括封面（加盖企业公章）、中华人民共和国企业所得税年度纳税申报表（</w:t>
      </w:r>
      <w:r>
        <w:rPr>
          <w:rFonts w:eastAsia="仿宋_GB2312"/>
          <w:sz w:val="32"/>
          <w:szCs w:val="32"/>
        </w:rPr>
        <w:t>A</w:t>
      </w:r>
      <w:r>
        <w:rPr>
          <w:rFonts w:eastAsia="仿宋_GB2312"/>
          <w:sz w:val="32"/>
          <w:szCs w:val="32"/>
        </w:rPr>
        <w:t>类）</w:t>
      </w:r>
      <w:r>
        <w:rPr>
          <w:rFonts w:eastAsia="仿宋_GB2312"/>
          <w:sz w:val="32"/>
          <w:szCs w:val="32"/>
        </w:rPr>
        <w:t>(A100000)</w:t>
      </w:r>
      <w:r>
        <w:rPr>
          <w:rFonts w:eastAsia="仿宋_GB2312"/>
          <w:sz w:val="32"/>
          <w:szCs w:val="32"/>
        </w:rPr>
        <w:t>、研发费用加计扣除优惠明细表</w:t>
      </w:r>
      <w:r>
        <w:rPr>
          <w:rFonts w:eastAsia="仿宋_GB2312"/>
          <w:sz w:val="32"/>
          <w:szCs w:val="32"/>
        </w:rPr>
        <w:t>(A107012)</w:t>
      </w:r>
      <w:r>
        <w:rPr>
          <w:rFonts w:eastAsia="仿宋_GB2312"/>
          <w:sz w:val="32"/>
          <w:szCs w:val="32"/>
        </w:rPr>
        <w:t>。</w:t>
      </w:r>
    </w:p>
    <w:p w14:paraId="2F470452" w14:textId="77777777" w:rsidR="00765794" w:rsidRDefault="00765794" w:rsidP="00765794">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核定纳税企业须提供经会计师事务所或税务师事务所出具的</w:t>
      </w:r>
      <w:r>
        <w:rPr>
          <w:rFonts w:eastAsia="仿宋_GB2312"/>
          <w:sz w:val="32"/>
          <w:szCs w:val="32"/>
        </w:rPr>
        <w:t>2020</w:t>
      </w:r>
      <w:r>
        <w:rPr>
          <w:rFonts w:eastAsia="仿宋_GB2312"/>
          <w:sz w:val="32"/>
          <w:szCs w:val="32"/>
        </w:rPr>
        <w:t>年研发费用专项审计报告。</w:t>
      </w:r>
    </w:p>
    <w:p w14:paraId="527D99F3" w14:textId="77777777" w:rsidR="00765794" w:rsidRDefault="00765794" w:rsidP="00765794">
      <w:pPr>
        <w:adjustRightInd w:val="0"/>
        <w:snapToGrid w:val="0"/>
        <w:spacing w:line="560" w:lineRule="exact"/>
        <w:ind w:firstLineChars="200" w:firstLine="640"/>
        <w:rPr>
          <w:rFonts w:eastAsia="仿宋_GB2312"/>
          <w:sz w:val="32"/>
          <w:szCs w:val="32"/>
        </w:rPr>
      </w:pPr>
      <w:r>
        <w:rPr>
          <w:rFonts w:ascii="楷体_GB2312" w:eastAsia="楷体_GB2312" w:hint="eastAsia"/>
          <w:sz w:val="32"/>
          <w:szCs w:val="32"/>
        </w:rPr>
        <w:t>（五）</w:t>
      </w:r>
      <w:r>
        <w:rPr>
          <w:rFonts w:eastAsia="仿宋_GB2312"/>
          <w:sz w:val="32"/>
          <w:szCs w:val="32"/>
        </w:rPr>
        <w:t>其他需要提供的支撑材料。</w:t>
      </w:r>
    </w:p>
    <w:p w14:paraId="3787E927" w14:textId="77777777" w:rsidR="00765794" w:rsidRDefault="00765794" w:rsidP="00765794">
      <w:pPr>
        <w:pStyle w:val="Default"/>
        <w:spacing w:line="560" w:lineRule="exact"/>
        <w:rPr>
          <w:rFonts w:ascii="Times New Roman" w:eastAsia="方正小标宋简体" w:hAnsi="Times New Roman"/>
          <w:sz w:val="36"/>
          <w:szCs w:val="36"/>
        </w:rPr>
      </w:pPr>
    </w:p>
    <w:p w14:paraId="740849E4" w14:textId="77777777" w:rsidR="00765794" w:rsidRDefault="00765794" w:rsidP="00765794">
      <w:pPr>
        <w:pStyle w:val="Default"/>
        <w:spacing w:line="560" w:lineRule="exact"/>
        <w:rPr>
          <w:rFonts w:ascii="Times New Roman" w:eastAsia="方正小标宋简体" w:hAnsi="Times New Roman"/>
          <w:sz w:val="36"/>
          <w:szCs w:val="36"/>
        </w:rPr>
      </w:pPr>
    </w:p>
    <w:p w14:paraId="7D07B007" w14:textId="77777777" w:rsidR="00765794" w:rsidRDefault="00765794" w:rsidP="00765794">
      <w:pPr>
        <w:pStyle w:val="Default"/>
        <w:spacing w:line="560" w:lineRule="exact"/>
        <w:rPr>
          <w:rFonts w:ascii="Times New Roman" w:eastAsia="方正小标宋简体" w:hAnsi="Times New Roman"/>
          <w:sz w:val="36"/>
          <w:szCs w:val="36"/>
        </w:rPr>
      </w:pPr>
    </w:p>
    <w:p w14:paraId="2AF8F4A8" w14:textId="77777777" w:rsidR="00765794" w:rsidRDefault="00765794" w:rsidP="00765794">
      <w:pPr>
        <w:pStyle w:val="Default"/>
        <w:spacing w:line="560" w:lineRule="exact"/>
        <w:rPr>
          <w:rFonts w:ascii="Times New Roman" w:eastAsia="方正小标宋简体" w:hAnsi="Times New Roman"/>
          <w:sz w:val="36"/>
          <w:szCs w:val="36"/>
        </w:rPr>
      </w:pPr>
    </w:p>
    <w:p w14:paraId="2BCE8B1A" w14:textId="77777777" w:rsidR="00765794" w:rsidRDefault="00765794" w:rsidP="00765794">
      <w:pPr>
        <w:pStyle w:val="Default"/>
        <w:spacing w:line="560" w:lineRule="exact"/>
        <w:rPr>
          <w:rFonts w:ascii="Times New Roman" w:eastAsia="方正小标宋简体" w:hAnsi="Times New Roman"/>
          <w:sz w:val="36"/>
          <w:szCs w:val="36"/>
        </w:rPr>
        <w:sectPr w:rsidR="00765794">
          <w:pgSz w:w="11906" w:h="16838"/>
          <w:pgMar w:top="2098" w:right="1474" w:bottom="1985" w:left="1588" w:header="851" w:footer="992" w:gutter="0"/>
          <w:cols w:space="720"/>
          <w:docGrid w:type="lines" w:linePitch="435"/>
        </w:sectPr>
      </w:pPr>
    </w:p>
    <w:p w14:paraId="2DBB3585" w14:textId="77777777" w:rsidR="00765794" w:rsidRDefault="00765794" w:rsidP="00765794">
      <w:pPr>
        <w:widowControl/>
        <w:spacing w:line="560" w:lineRule="exact"/>
        <w:ind w:firstLineChars="200" w:firstLine="720"/>
        <w:rPr>
          <w:rFonts w:eastAsia="方正小标宋_GBK"/>
          <w:kern w:val="0"/>
          <w:sz w:val="36"/>
          <w:szCs w:val="36"/>
        </w:rPr>
      </w:pPr>
      <w:r>
        <w:rPr>
          <w:rFonts w:eastAsia="方正小标宋_GBK" w:hint="eastAsia"/>
          <w:kern w:val="0"/>
          <w:sz w:val="36"/>
          <w:szCs w:val="36"/>
        </w:rPr>
        <w:lastRenderedPageBreak/>
        <w:t>五、科技金融</w:t>
      </w:r>
      <w:r>
        <w:rPr>
          <w:rFonts w:eastAsia="方正小标宋_GBK"/>
          <w:kern w:val="0"/>
          <w:sz w:val="36"/>
          <w:szCs w:val="36"/>
        </w:rPr>
        <w:t>融资成本补助项目申报指南</w:t>
      </w:r>
    </w:p>
    <w:p w14:paraId="0200F754" w14:textId="77777777" w:rsidR="00765794" w:rsidRDefault="00765794" w:rsidP="00765794">
      <w:pPr>
        <w:spacing w:line="400" w:lineRule="exact"/>
        <w:ind w:firstLineChars="200" w:firstLine="600"/>
        <w:jc w:val="left"/>
        <w:rPr>
          <w:rFonts w:eastAsia="楷体_GB2312"/>
          <w:sz w:val="30"/>
          <w:szCs w:val="30"/>
        </w:rPr>
      </w:pPr>
      <w:r>
        <w:rPr>
          <w:rFonts w:eastAsia="楷体_GB2312" w:hint="eastAsia"/>
          <w:sz w:val="30"/>
          <w:szCs w:val="30"/>
        </w:rPr>
        <w:t>（该指南在线填写“四川省‘天府科创贷’融资成本补助项目申报书”或“四川省科技型中小企业债权融资补助项目申报书”或“四川省中小企业发展专项资金科技型中小企业创业投资项目申报书”</w:t>
      </w:r>
      <w:r>
        <w:rPr>
          <w:rFonts w:ascii="楷体_GB2312" w:eastAsia="楷体_GB2312" w:hAnsi="楷体_GB2312" w:cs="楷体_GB2312" w:hint="eastAsia"/>
          <w:sz w:val="30"/>
          <w:szCs w:val="30"/>
        </w:rPr>
        <w:t>。指南咨询：王定川028-86782629，86669180</w:t>
      </w:r>
      <w:r>
        <w:rPr>
          <w:rFonts w:eastAsia="楷体_GB2312" w:hint="eastAsia"/>
          <w:sz w:val="30"/>
          <w:szCs w:val="30"/>
        </w:rPr>
        <w:t>）</w:t>
      </w:r>
    </w:p>
    <w:p w14:paraId="7A1CF3FB" w14:textId="77777777" w:rsidR="00765794" w:rsidRDefault="00765794" w:rsidP="00765794">
      <w:pPr>
        <w:spacing w:line="560" w:lineRule="exact"/>
        <w:ind w:firstLineChars="200" w:firstLine="640"/>
        <w:rPr>
          <w:rFonts w:eastAsia="黑体"/>
          <w:sz w:val="32"/>
          <w:szCs w:val="32"/>
        </w:rPr>
      </w:pPr>
    </w:p>
    <w:p w14:paraId="43C8D34E" w14:textId="77777777" w:rsidR="00765794" w:rsidRDefault="00765794" w:rsidP="00765794">
      <w:pPr>
        <w:spacing w:line="560" w:lineRule="exact"/>
        <w:ind w:firstLineChars="200" w:firstLine="640"/>
        <w:rPr>
          <w:rFonts w:eastAsia="黑体" w:hint="eastAsia"/>
          <w:sz w:val="32"/>
          <w:szCs w:val="32"/>
        </w:rPr>
      </w:pPr>
      <w:r>
        <w:rPr>
          <w:rFonts w:eastAsia="黑体" w:hint="eastAsia"/>
          <w:sz w:val="32"/>
          <w:szCs w:val="32"/>
        </w:rPr>
        <w:t>总体绩效目标：</w:t>
      </w:r>
    </w:p>
    <w:p w14:paraId="0A5F3021"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以提升科技型中小企业创新能力为目标，着力支持我省科技型中小企业和高新技术企业通过知识产权质押、股权质押和信用获得“天府科创贷”融资支持，降低融资成本；支持一批科技型中小企业通过贷款、担保、融资租赁等方式到银行机构、金融机构、担保公司等获得融资；引导创</w:t>
      </w:r>
      <w:proofErr w:type="gramStart"/>
      <w:r>
        <w:rPr>
          <w:rFonts w:eastAsia="仿宋_GB2312" w:hint="eastAsia"/>
          <w:sz w:val="32"/>
          <w:szCs w:val="32"/>
        </w:rPr>
        <w:t>投机构</w:t>
      </w:r>
      <w:proofErr w:type="gramEnd"/>
      <w:r>
        <w:rPr>
          <w:rFonts w:eastAsia="仿宋_GB2312" w:hint="eastAsia"/>
          <w:sz w:val="32"/>
          <w:szCs w:val="32"/>
        </w:rPr>
        <w:t>投资支持我省科技型中小企业，鼓励我省科技型企业获得创</w:t>
      </w:r>
      <w:proofErr w:type="gramStart"/>
      <w:r>
        <w:rPr>
          <w:rFonts w:eastAsia="仿宋_GB2312" w:hint="eastAsia"/>
          <w:sz w:val="32"/>
          <w:szCs w:val="32"/>
        </w:rPr>
        <w:t>投机构</w:t>
      </w:r>
      <w:proofErr w:type="gramEnd"/>
      <w:r>
        <w:rPr>
          <w:rFonts w:eastAsia="仿宋_GB2312" w:hint="eastAsia"/>
          <w:sz w:val="32"/>
          <w:szCs w:val="32"/>
        </w:rPr>
        <w:t>投资，大力培育企业创新主体，缓解科技型中小企业融资压力，促进科技型中小企业加大研发投入、完善创新体系，增强企业核心竞争力，培育一批科技型中小企业，促进经济高质量发展。</w:t>
      </w:r>
    </w:p>
    <w:p w14:paraId="00C61ED6" w14:textId="77777777" w:rsidR="00765794" w:rsidRDefault="00765794" w:rsidP="00765794">
      <w:pPr>
        <w:spacing w:line="560" w:lineRule="exact"/>
        <w:ind w:firstLineChars="200" w:firstLine="640"/>
        <w:rPr>
          <w:rFonts w:eastAsia="黑体" w:hint="eastAsia"/>
          <w:sz w:val="32"/>
          <w:szCs w:val="32"/>
        </w:rPr>
      </w:pPr>
      <w:r>
        <w:rPr>
          <w:rFonts w:eastAsia="黑体" w:hint="eastAsia"/>
          <w:sz w:val="32"/>
          <w:szCs w:val="32"/>
        </w:rPr>
        <w:t>资金支持方式和支持经费：</w:t>
      </w:r>
    </w:p>
    <w:p w14:paraId="4B9997BC" w14:textId="77777777" w:rsidR="00765794" w:rsidRDefault="00765794" w:rsidP="00765794">
      <w:pPr>
        <w:spacing w:line="560" w:lineRule="exact"/>
        <w:ind w:firstLineChars="200" w:firstLine="640"/>
        <w:rPr>
          <w:rFonts w:eastAsia="楷体_GB2312"/>
          <w:sz w:val="32"/>
          <w:szCs w:val="32"/>
        </w:rPr>
      </w:pPr>
      <w:r>
        <w:rPr>
          <w:rFonts w:ascii="楷体_GB2312" w:eastAsia="楷体_GB2312" w:hint="eastAsia"/>
          <w:sz w:val="32"/>
          <w:szCs w:val="32"/>
        </w:rPr>
        <w:t>（一）四川省“天府科创贷”融资成本补助。</w:t>
      </w:r>
    </w:p>
    <w:p w14:paraId="5E5EF6A4"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支持对象。获得“天府科创贷”融资支持并正常结清贷款的科技型中小企业和高新技术企业。</w:t>
      </w:r>
    </w:p>
    <w:p w14:paraId="7C28D3BB"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支持方式。采取后补助的方式予以补助。对获得“天府科创贷”融资支持产生的贷款利息、担保费、保险费、信用评级费和知识产权质押融资评估</w:t>
      </w:r>
      <w:proofErr w:type="gramStart"/>
      <w:r>
        <w:rPr>
          <w:rFonts w:eastAsia="仿宋_GB2312" w:hint="eastAsia"/>
          <w:sz w:val="32"/>
          <w:szCs w:val="32"/>
        </w:rPr>
        <w:t>费予以</w:t>
      </w:r>
      <w:proofErr w:type="gramEnd"/>
      <w:r>
        <w:rPr>
          <w:rFonts w:eastAsia="仿宋_GB2312" w:hint="eastAsia"/>
          <w:sz w:val="32"/>
          <w:szCs w:val="32"/>
        </w:rPr>
        <w:t>补助。</w:t>
      </w:r>
    </w:p>
    <w:p w14:paraId="454FAB30"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lastRenderedPageBreak/>
        <w:t>3.</w:t>
      </w:r>
      <w:r>
        <w:rPr>
          <w:rFonts w:eastAsia="仿宋_GB2312" w:hint="eastAsia"/>
          <w:sz w:val="32"/>
          <w:szCs w:val="32"/>
        </w:rPr>
        <w:t>支持经费。</w:t>
      </w:r>
    </w:p>
    <w:p w14:paraId="1C672CD4"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）贷款利息补助：对获得银行贷款的企业，按贷款协议签订时</w:t>
      </w:r>
      <w:r>
        <w:rPr>
          <w:rFonts w:eastAsia="仿宋_GB2312" w:hint="eastAsia"/>
          <w:sz w:val="32"/>
          <w:szCs w:val="32"/>
        </w:rPr>
        <w:t>1</w:t>
      </w:r>
      <w:r>
        <w:rPr>
          <w:rFonts w:eastAsia="仿宋_GB2312" w:hint="eastAsia"/>
          <w:sz w:val="32"/>
          <w:szCs w:val="32"/>
        </w:rPr>
        <w:t>年期人民币贷款市场报价利率（</w:t>
      </w:r>
      <w:r>
        <w:rPr>
          <w:rFonts w:eastAsia="仿宋_GB2312" w:hint="eastAsia"/>
          <w:sz w:val="32"/>
          <w:szCs w:val="32"/>
        </w:rPr>
        <w:t>LPR</w:t>
      </w:r>
      <w:r>
        <w:rPr>
          <w:rFonts w:eastAsia="仿宋_GB2312" w:hint="eastAsia"/>
          <w:sz w:val="32"/>
          <w:szCs w:val="32"/>
        </w:rPr>
        <w:t>）计算实际发生的利息额的</w:t>
      </w:r>
      <w:r>
        <w:rPr>
          <w:rFonts w:eastAsia="仿宋_GB2312" w:hint="eastAsia"/>
          <w:sz w:val="32"/>
          <w:szCs w:val="32"/>
        </w:rPr>
        <w:t>30%</w:t>
      </w:r>
      <w:r>
        <w:rPr>
          <w:rFonts w:eastAsia="仿宋_GB2312" w:hint="eastAsia"/>
          <w:sz w:val="32"/>
          <w:szCs w:val="32"/>
        </w:rPr>
        <w:t>、每户每年补助总额不超过</w:t>
      </w:r>
      <w:r>
        <w:rPr>
          <w:rFonts w:eastAsia="仿宋_GB2312" w:hint="eastAsia"/>
          <w:sz w:val="32"/>
          <w:szCs w:val="32"/>
        </w:rPr>
        <w:t>50</w:t>
      </w:r>
      <w:r>
        <w:rPr>
          <w:rFonts w:eastAsia="仿宋_GB2312" w:hint="eastAsia"/>
          <w:sz w:val="32"/>
          <w:szCs w:val="32"/>
        </w:rPr>
        <w:t>万元的补助。</w:t>
      </w:r>
    </w:p>
    <w:p w14:paraId="3D2F7311"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）担保费补助：对通过担保方式获得贷款的企业，按每笔贷款实际发生的担保费用的</w:t>
      </w:r>
      <w:r>
        <w:rPr>
          <w:rFonts w:eastAsia="仿宋_GB2312" w:hint="eastAsia"/>
          <w:sz w:val="32"/>
          <w:szCs w:val="32"/>
        </w:rPr>
        <w:t>50%</w:t>
      </w:r>
      <w:r>
        <w:rPr>
          <w:rFonts w:eastAsia="仿宋_GB2312" w:hint="eastAsia"/>
          <w:sz w:val="32"/>
          <w:szCs w:val="32"/>
        </w:rPr>
        <w:t>、每户每年补助总额不超过</w:t>
      </w:r>
      <w:r>
        <w:rPr>
          <w:rFonts w:eastAsia="仿宋_GB2312" w:hint="eastAsia"/>
          <w:sz w:val="32"/>
          <w:szCs w:val="32"/>
        </w:rPr>
        <w:t>20</w:t>
      </w:r>
      <w:r>
        <w:rPr>
          <w:rFonts w:eastAsia="仿宋_GB2312" w:hint="eastAsia"/>
          <w:sz w:val="32"/>
          <w:szCs w:val="32"/>
        </w:rPr>
        <w:t>万元的补助。</w:t>
      </w:r>
    </w:p>
    <w:p w14:paraId="605E39E7"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）保险费补助：对通过保险方式获得贷款的企业，按每笔贷款实际发生的保险费用的</w:t>
      </w:r>
      <w:r>
        <w:rPr>
          <w:rFonts w:eastAsia="仿宋_GB2312" w:hint="eastAsia"/>
          <w:sz w:val="32"/>
          <w:szCs w:val="32"/>
        </w:rPr>
        <w:t>50%</w:t>
      </w:r>
      <w:r>
        <w:rPr>
          <w:rFonts w:eastAsia="仿宋_GB2312" w:hint="eastAsia"/>
          <w:sz w:val="32"/>
          <w:szCs w:val="32"/>
        </w:rPr>
        <w:t>、每户每年补助总额不超过</w:t>
      </w:r>
      <w:r>
        <w:rPr>
          <w:rFonts w:eastAsia="仿宋_GB2312" w:hint="eastAsia"/>
          <w:sz w:val="32"/>
          <w:szCs w:val="32"/>
        </w:rPr>
        <w:t>20</w:t>
      </w:r>
      <w:r>
        <w:rPr>
          <w:rFonts w:eastAsia="仿宋_GB2312" w:hint="eastAsia"/>
          <w:sz w:val="32"/>
          <w:szCs w:val="32"/>
        </w:rPr>
        <w:t>万元的补助。</w:t>
      </w:r>
    </w:p>
    <w:p w14:paraId="19E02DE2"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）信用评级费补助：对获得信用贷款而进行的信用评级费用，给予其实际发生额的</w:t>
      </w:r>
      <w:r>
        <w:rPr>
          <w:rFonts w:eastAsia="仿宋_GB2312" w:hint="eastAsia"/>
          <w:sz w:val="32"/>
          <w:szCs w:val="32"/>
        </w:rPr>
        <w:t>50%</w:t>
      </w:r>
      <w:r>
        <w:rPr>
          <w:rFonts w:eastAsia="仿宋_GB2312" w:hint="eastAsia"/>
          <w:sz w:val="32"/>
          <w:szCs w:val="32"/>
        </w:rPr>
        <w:t>、每户每年补助总额不超过</w:t>
      </w:r>
      <w:r>
        <w:rPr>
          <w:rFonts w:eastAsia="仿宋_GB2312" w:hint="eastAsia"/>
          <w:sz w:val="32"/>
          <w:szCs w:val="32"/>
        </w:rPr>
        <w:t>5</w:t>
      </w:r>
      <w:r>
        <w:rPr>
          <w:rFonts w:eastAsia="仿宋_GB2312" w:hint="eastAsia"/>
          <w:sz w:val="32"/>
          <w:szCs w:val="32"/>
        </w:rPr>
        <w:t>万元的补助。</w:t>
      </w:r>
    </w:p>
    <w:p w14:paraId="484CFE35"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）知识产权质押融资评估费补助：对获得知识产权质押贷款而进行的评估费用，给予其实际发生额的</w:t>
      </w:r>
      <w:r>
        <w:rPr>
          <w:rFonts w:eastAsia="仿宋_GB2312" w:hint="eastAsia"/>
          <w:sz w:val="32"/>
          <w:szCs w:val="32"/>
        </w:rPr>
        <w:t>50%</w:t>
      </w:r>
      <w:r>
        <w:rPr>
          <w:rFonts w:eastAsia="仿宋_GB2312" w:hint="eastAsia"/>
          <w:sz w:val="32"/>
          <w:szCs w:val="32"/>
        </w:rPr>
        <w:t>、单笔补助金额最高不超过</w:t>
      </w:r>
      <w:r>
        <w:rPr>
          <w:rFonts w:eastAsia="仿宋_GB2312" w:hint="eastAsia"/>
          <w:sz w:val="32"/>
          <w:szCs w:val="32"/>
        </w:rPr>
        <w:t>3</w:t>
      </w:r>
      <w:r>
        <w:rPr>
          <w:rFonts w:eastAsia="仿宋_GB2312" w:hint="eastAsia"/>
          <w:sz w:val="32"/>
          <w:szCs w:val="32"/>
        </w:rPr>
        <w:t>万元、每户每年补助总额不超过</w:t>
      </w:r>
      <w:r>
        <w:rPr>
          <w:rFonts w:eastAsia="仿宋_GB2312" w:hint="eastAsia"/>
          <w:sz w:val="32"/>
          <w:szCs w:val="32"/>
        </w:rPr>
        <w:t>10</w:t>
      </w:r>
      <w:r>
        <w:rPr>
          <w:rFonts w:eastAsia="仿宋_GB2312" w:hint="eastAsia"/>
          <w:sz w:val="32"/>
          <w:szCs w:val="32"/>
        </w:rPr>
        <w:t>万元的补助。</w:t>
      </w:r>
    </w:p>
    <w:p w14:paraId="4CC11F8E" w14:textId="77777777" w:rsidR="00765794" w:rsidRDefault="00765794" w:rsidP="00765794">
      <w:pPr>
        <w:spacing w:line="560" w:lineRule="exact"/>
        <w:ind w:firstLineChars="200" w:firstLine="640"/>
        <w:rPr>
          <w:rFonts w:ascii="楷体_GB2312" w:eastAsia="楷体_GB2312"/>
          <w:sz w:val="32"/>
          <w:szCs w:val="32"/>
        </w:rPr>
      </w:pPr>
      <w:r>
        <w:rPr>
          <w:rFonts w:ascii="楷体_GB2312" w:eastAsia="楷体_GB2312" w:hint="eastAsia"/>
          <w:sz w:val="32"/>
          <w:szCs w:val="32"/>
        </w:rPr>
        <w:t>（二）科技型中小企业债权融资补助。</w:t>
      </w:r>
    </w:p>
    <w:p w14:paraId="27E45E6F"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支持对象。获得银行业金融机构贷款、科技小额贷款公司、融资担保公司、融资租赁公司等债权融资服务，且在全国科技型中小企业评价工作系统上注册，并获得</w:t>
      </w:r>
      <w:r>
        <w:rPr>
          <w:rFonts w:eastAsia="仿宋_GB2312" w:hint="eastAsia"/>
          <w:sz w:val="32"/>
          <w:szCs w:val="32"/>
        </w:rPr>
        <w:t>2020</w:t>
      </w:r>
      <w:r>
        <w:rPr>
          <w:rFonts w:eastAsia="仿宋_GB2312" w:hint="eastAsia"/>
          <w:sz w:val="32"/>
          <w:szCs w:val="32"/>
        </w:rPr>
        <w:t>年或</w:t>
      </w:r>
      <w:r>
        <w:rPr>
          <w:rFonts w:eastAsia="仿宋_GB2312" w:hint="eastAsia"/>
          <w:sz w:val="32"/>
          <w:szCs w:val="32"/>
        </w:rPr>
        <w:t>2021</w:t>
      </w:r>
      <w:r>
        <w:rPr>
          <w:rFonts w:eastAsia="仿宋_GB2312" w:hint="eastAsia"/>
          <w:sz w:val="32"/>
          <w:szCs w:val="32"/>
        </w:rPr>
        <w:t>年有效评价入库登记编号的科技型中小企业。</w:t>
      </w:r>
    </w:p>
    <w:p w14:paraId="7F07859D"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支持方式。采取后补助方式，并根据资金预算择优支持。</w:t>
      </w:r>
    </w:p>
    <w:p w14:paraId="5E9DC834"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lastRenderedPageBreak/>
        <w:t>3.</w:t>
      </w:r>
      <w:r>
        <w:rPr>
          <w:rFonts w:eastAsia="仿宋_GB2312" w:hint="eastAsia"/>
          <w:sz w:val="32"/>
          <w:szCs w:val="32"/>
        </w:rPr>
        <w:t>支持经费。</w:t>
      </w:r>
    </w:p>
    <w:p w14:paraId="66164995"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）对获得银行业金融机构、科技小额贷款公司贷款的科技型中小企业，按照其贷款规模和同期同档次人民银行基准利率计算确定补助额度，且最高不超过</w:t>
      </w:r>
      <w:r>
        <w:rPr>
          <w:rFonts w:eastAsia="仿宋_GB2312" w:hint="eastAsia"/>
          <w:sz w:val="32"/>
          <w:szCs w:val="32"/>
        </w:rPr>
        <w:t>100</w:t>
      </w:r>
      <w:r>
        <w:rPr>
          <w:rFonts w:eastAsia="仿宋_GB2312" w:hint="eastAsia"/>
          <w:sz w:val="32"/>
          <w:szCs w:val="32"/>
        </w:rPr>
        <w:t>万元。</w:t>
      </w:r>
    </w:p>
    <w:p w14:paraId="0011B90B"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）对以通过担保方式获得银行贷款的科技型中小企业，按不超过其实际担保费支出的</w:t>
      </w:r>
      <w:r>
        <w:rPr>
          <w:rFonts w:eastAsia="仿宋_GB2312" w:hint="eastAsia"/>
          <w:sz w:val="32"/>
          <w:szCs w:val="32"/>
        </w:rPr>
        <w:t>50%</w:t>
      </w:r>
      <w:r>
        <w:rPr>
          <w:rFonts w:eastAsia="仿宋_GB2312" w:hint="eastAsia"/>
          <w:sz w:val="32"/>
          <w:szCs w:val="32"/>
        </w:rPr>
        <w:t>，且最高不超过</w:t>
      </w:r>
      <w:r>
        <w:rPr>
          <w:rFonts w:eastAsia="仿宋_GB2312" w:hint="eastAsia"/>
          <w:sz w:val="32"/>
          <w:szCs w:val="32"/>
        </w:rPr>
        <w:t>50</w:t>
      </w:r>
      <w:r>
        <w:rPr>
          <w:rFonts w:eastAsia="仿宋_GB2312" w:hint="eastAsia"/>
          <w:sz w:val="32"/>
          <w:szCs w:val="32"/>
        </w:rPr>
        <w:t>万元给予补助。</w:t>
      </w:r>
    </w:p>
    <w:p w14:paraId="42F47B4A"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）对以债权融资租赁方式获得研发、设计、检测等设备、器材的科技型中小企业，按不超过其实际年租赁费的</w:t>
      </w:r>
      <w:r>
        <w:rPr>
          <w:rFonts w:eastAsia="仿宋_GB2312" w:hint="eastAsia"/>
          <w:sz w:val="32"/>
          <w:szCs w:val="32"/>
        </w:rPr>
        <w:t>10%</w:t>
      </w:r>
      <w:r>
        <w:rPr>
          <w:rFonts w:eastAsia="仿宋_GB2312" w:hint="eastAsia"/>
          <w:sz w:val="32"/>
          <w:szCs w:val="32"/>
        </w:rPr>
        <w:t>，且最高不超过</w:t>
      </w:r>
      <w:r>
        <w:rPr>
          <w:rFonts w:eastAsia="仿宋_GB2312" w:hint="eastAsia"/>
          <w:sz w:val="32"/>
          <w:szCs w:val="32"/>
        </w:rPr>
        <w:t>50</w:t>
      </w:r>
      <w:r>
        <w:rPr>
          <w:rFonts w:eastAsia="仿宋_GB2312" w:hint="eastAsia"/>
          <w:sz w:val="32"/>
          <w:szCs w:val="32"/>
        </w:rPr>
        <w:t>万元给予补助。同一融资租赁项目补助不超过两年。</w:t>
      </w:r>
    </w:p>
    <w:p w14:paraId="382AAABD"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）申报单位申请银行贷款补助方式的，银行贷款金额按</w:t>
      </w:r>
      <w:r>
        <w:rPr>
          <w:rFonts w:eastAsia="仿宋_GB2312" w:hint="eastAsia"/>
          <w:sz w:val="32"/>
          <w:szCs w:val="32"/>
        </w:rPr>
        <w:t>2021</w:t>
      </w:r>
      <w:r>
        <w:rPr>
          <w:rFonts w:eastAsia="仿宋_GB2312" w:hint="eastAsia"/>
          <w:sz w:val="32"/>
          <w:szCs w:val="32"/>
        </w:rPr>
        <w:t>年一年</w:t>
      </w:r>
      <w:proofErr w:type="gramStart"/>
      <w:r>
        <w:rPr>
          <w:rFonts w:eastAsia="仿宋_GB2312" w:hint="eastAsia"/>
          <w:sz w:val="32"/>
          <w:szCs w:val="32"/>
        </w:rPr>
        <w:t>期贷</w:t>
      </w:r>
      <w:proofErr w:type="gramEnd"/>
      <w:r>
        <w:rPr>
          <w:rFonts w:eastAsia="仿宋_GB2312" w:hint="eastAsia"/>
          <w:sz w:val="32"/>
          <w:szCs w:val="32"/>
        </w:rPr>
        <w:t>款基准利率</w:t>
      </w:r>
      <w:r>
        <w:rPr>
          <w:rFonts w:eastAsia="仿宋_GB2312" w:hint="eastAsia"/>
          <w:sz w:val="32"/>
          <w:szCs w:val="32"/>
        </w:rPr>
        <w:t>(4.35%)</w:t>
      </w:r>
      <w:r>
        <w:rPr>
          <w:rFonts w:eastAsia="仿宋_GB2312" w:hint="eastAsia"/>
          <w:sz w:val="32"/>
          <w:szCs w:val="32"/>
        </w:rPr>
        <w:t>计算的应付利息不得低于</w:t>
      </w:r>
      <w:r>
        <w:rPr>
          <w:rFonts w:eastAsia="仿宋_GB2312" w:hint="eastAsia"/>
          <w:sz w:val="32"/>
          <w:szCs w:val="32"/>
        </w:rPr>
        <w:t>20</w:t>
      </w:r>
      <w:r>
        <w:rPr>
          <w:rFonts w:eastAsia="仿宋_GB2312" w:hint="eastAsia"/>
          <w:sz w:val="32"/>
          <w:szCs w:val="32"/>
        </w:rPr>
        <w:t>万元；申请融资担保补助方式的，担保费用不得低于</w:t>
      </w:r>
      <w:r>
        <w:rPr>
          <w:rFonts w:eastAsia="仿宋_GB2312" w:hint="eastAsia"/>
          <w:sz w:val="32"/>
          <w:szCs w:val="32"/>
        </w:rPr>
        <w:t>10</w:t>
      </w:r>
      <w:r>
        <w:rPr>
          <w:rFonts w:eastAsia="仿宋_GB2312" w:hint="eastAsia"/>
          <w:sz w:val="32"/>
          <w:szCs w:val="32"/>
        </w:rPr>
        <w:t>万元；申请融资租赁补助项目方式的，年租赁费用不得低于</w:t>
      </w:r>
      <w:r>
        <w:rPr>
          <w:rFonts w:eastAsia="仿宋_GB2312" w:hint="eastAsia"/>
          <w:sz w:val="32"/>
          <w:szCs w:val="32"/>
        </w:rPr>
        <w:t>50</w:t>
      </w:r>
      <w:r>
        <w:rPr>
          <w:rFonts w:eastAsia="仿宋_GB2312" w:hint="eastAsia"/>
          <w:sz w:val="32"/>
          <w:szCs w:val="32"/>
        </w:rPr>
        <w:t>万元；申请科技小贷补助方式的，贷款金额不受限制，但企业所获贷款的科技小额贷款公司须为四川省地方金融监督管理局批复试点的</w:t>
      </w:r>
      <w:r>
        <w:rPr>
          <w:rFonts w:eastAsia="仿宋_GB2312" w:hint="eastAsia"/>
          <w:sz w:val="32"/>
          <w:szCs w:val="32"/>
        </w:rPr>
        <w:t>7</w:t>
      </w:r>
      <w:r>
        <w:rPr>
          <w:rFonts w:eastAsia="仿宋_GB2312" w:hint="eastAsia"/>
          <w:sz w:val="32"/>
          <w:szCs w:val="32"/>
        </w:rPr>
        <w:t>家，包括：成都高新</w:t>
      </w:r>
      <w:proofErr w:type="gramStart"/>
      <w:r>
        <w:rPr>
          <w:rFonts w:eastAsia="仿宋_GB2312" w:hint="eastAsia"/>
          <w:sz w:val="32"/>
          <w:szCs w:val="32"/>
        </w:rPr>
        <w:t>锦泓科技</w:t>
      </w:r>
      <w:proofErr w:type="gramEnd"/>
      <w:r>
        <w:rPr>
          <w:rFonts w:eastAsia="仿宋_GB2312" w:hint="eastAsia"/>
          <w:sz w:val="32"/>
          <w:szCs w:val="32"/>
        </w:rPr>
        <w:t>小额贷款公司、成都高新高</w:t>
      </w:r>
      <w:proofErr w:type="gramStart"/>
      <w:r>
        <w:rPr>
          <w:rFonts w:eastAsia="仿宋_GB2312" w:hint="eastAsia"/>
          <w:sz w:val="32"/>
          <w:szCs w:val="32"/>
        </w:rPr>
        <w:t>投科技</w:t>
      </w:r>
      <w:proofErr w:type="gramEnd"/>
      <w:r>
        <w:rPr>
          <w:rFonts w:eastAsia="仿宋_GB2312" w:hint="eastAsia"/>
          <w:sz w:val="32"/>
          <w:szCs w:val="32"/>
        </w:rPr>
        <w:t>小额贷款公司、成都温江兴文科技小额贷款公司、成都青羊</w:t>
      </w:r>
      <w:proofErr w:type="gramStart"/>
      <w:r>
        <w:rPr>
          <w:rFonts w:eastAsia="仿宋_GB2312" w:hint="eastAsia"/>
          <w:sz w:val="32"/>
          <w:szCs w:val="32"/>
        </w:rPr>
        <w:t>正知行科技</w:t>
      </w:r>
      <w:proofErr w:type="gramEnd"/>
      <w:r>
        <w:rPr>
          <w:rFonts w:eastAsia="仿宋_GB2312" w:hint="eastAsia"/>
          <w:sz w:val="32"/>
          <w:szCs w:val="32"/>
        </w:rPr>
        <w:t>小额贷款公司、成都崇州合力科技小额贷款公司、绵阳游仙</w:t>
      </w:r>
      <w:proofErr w:type="gramStart"/>
      <w:r>
        <w:rPr>
          <w:rFonts w:eastAsia="仿宋_GB2312" w:hint="eastAsia"/>
          <w:sz w:val="32"/>
          <w:szCs w:val="32"/>
        </w:rPr>
        <w:t>国汇科技</w:t>
      </w:r>
      <w:proofErr w:type="gramEnd"/>
      <w:r>
        <w:rPr>
          <w:rFonts w:eastAsia="仿宋_GB2312" w:hint="eastAsia"/>
          <w:sz w:val="32"/>
          <w:szCs w:val="32"/>
        </w:rPr>
        <w:t>小额贷款公司、德阳经济技术开发区</w:t>
      </w:r>
      <w:proofErr w:type="gramStart"/>
      <w:r>
        <w:rPr>
          <w:rFonts w:eastAsia="仿宋_GB2312" w:hint="eastAsia"/>
          <w:sz w:val="32"/>
          <w:szCs w:val="32"/>
        </w:rPr>
        <w:t>金坤科技</w:t>
      </w:r>
      <w:proofErr w:type="gramEnd"/>
      <w:r>
        <w:rPr>
          <w:rFonts w:eastAsia="仿宋_GB2312" w:hint="eastAsia"/>
          <w:sz w:val="32"/>
          <w:szCs w:val="32"/>
        </w:rPr>
        <w:t>小额贷款公司。</w:t>
      </w:r>
    </w:p>
    <w:p w14:paraId="57E4E881" w14:textId="77777777" w:rsidR="00765794" w:rsidRDefault="00765794" w:rsidP="00765794">
      <w:pPr>
        <w:spacing w:line="560" w:lineRule="exact"/>
        <w:ind w:firstLineChars="200" w:firstLine="640"/>
        <w:rPr>
          <w:rFonts w:ascii="楷体_GB2312" w:eastAsia="楷体_GB2312"/>
          <w:sz w:val="32"/>
          <w:szCs w:val="32"/>
        </w:rPr>
      </w:pPr>
      <w:r>
        <w:rPr>
          <w:rFonts w:ascii="楷体_GB2312" w:eastAsia="楷体_GB2312" w:hint="eastAsia"/>
          <w:sz w:val="32"/>
          <w:szCs w:val="32"/>
        </w:rPr>
        <w:t>（三）四川省中小企业发展专项资金科技型中小企业创业投</w:t>
      </w:r>
      <w:r>
        <w:rPr>
          <w:rFonts w:ascii="楷体_GB2312" w:eastAsia="楷体_GB2312" w:hint="eastAsia"/>
          <w:sz w:val="32"/>
          <w:szCs w:val="32"/>
        </w:rPr>
        <w:lastRenderedPageBreak/>
        <w:t>资项目。</w:t>
      </w:r>
    </w:p>
    <w:p w14:paraId="03B88086"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支持对象。风险补助，对四川省境内科技型中小企业进行投资的在川创业投资机构。投资保障，获得创业投资机构投资的科技型中小企业。</w:t>
      </w:r>
    </w:p>
    <w:p w14:paraId="5827381F"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）创业投资企业。是指具有投融资功能，主要从事创业投资活动，在中国证券投资基金业协会备案的公司制企业。应符合以下条件：</w:t>
      </w:r>
    </w:p>
    <w:p w14:paraId="73A0D3E0"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①</w:t>
      </w:r>
      <w:r>
        <w:rPr>
          <w:rFonts w:eastAsia="仿宋_GB2312" w:hint="eastAsia"/>
          <w:sz w:val="32"/>
          <w:szCs w:val="32"/>
        </w:rPr>
        <w:t>在四川省境内注册，具有独立法人资格的企业。</w:t>
      </w:r>
    </w:p>
    <w:p w14:paraId="7BED37AD"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②</w:t>
      </w:r>
      <w:r>
        <w:rPr>
          <w:rFonts w:eastAsia="仿宋_GB2312" w:hint="eastAsia"/>
          <w:sz w:val="32"/>
          <w:szCs w:val="32"/>
        </w:rPr>
        <w:t>成立</w:t>
      </w:r>
      <w:r>
        <w:rPr>
          <w:rFonts w:eastAsia="仿宋_GB2312" w:hint="eastAsia"/>
          <w:sz w:val="32"/>
          <w:szCs w:val="32"/>
        </w:rPr>
        <w:t>1</w:t>
      </w:r>
      <w:r>
        <w:rPr>
          <w:rFonts w:eastAsia="仿宋_GB2312" w:hint="eastAsia"/>
          <w:sz w:val="32"/>
          <w:szCs w:val="32"/>
        </w:rPr>
        <w:t>年以上（含</w:t>
      </w:r>
      <w:r>
        <w:rPr>
          <w:rFonts w:eastAsia="仿宋_GB2312" w:hint="eastAsia"/>
          <w:sz w:val="32"/>
          <w:szCs w:val="32"/>
        </w:rPr>
        <w:t>1</w:t>
      </w:r>
      <w:r>
        <w:rPr>
          <w:rFonts w:eastAsia="仿宋_GB2312" w:hint="eastAsia"/>
          <w:sz w:val="32"/>
          <w:szCs w:val="32"/>
        </w:rPr>
        <w:t>年）。</w:t>
      </w:r>
    </w:p>
    <w:p w14:paraId="567DD910"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③</w:t>
      </w:r>
      <w:r>
        <w:rPr>
          <w:rFonts w:eastAsia="仿宋_GB2312" w:hint="eastAsia"/>
          <w:sz w:val="32"/>
          <w:szCs w:val="32"/>
        </w:rPr>
        <w:t>实收资本（或出资额）在</w:t>
      </w:r>
      <w:r>
        <w:rPr>
          <w:rFonts w:eastAsia="仿宋_GB2312" w:hint="eastAsia"/>
          <w:sz w:val="32"/>
          <w:szCs w:val="32"/>
        </w:rPr>
        <w:t>2500</w:t>
      </w:r>
      <w:r>
        <w:rPr>
          <w:rFonts w:eastAsia="仿宋_GB2312" w:hint="eastAsia"/>
          <w:sz w:val="32"/>
          <w:szCs w:val="32"/>
        </w:rPr>
        <w:t>万元人民币以上，或者出资人首期出资在</w:t>
      </w:r>
      <w:r>
        <w:rPr>
          <w:rFonts w:eastAsia="仿宋_GB2312" w:hint="eastAsia"/>
          <w:sz w:val="32"/>
          <w:szCs w:val="32"/>
        </w:rPr>
        <w:t>1000</w:t>
      </w:r>
      <w:r>
        <w:rPr>
          <w:rFonts w:eastAsia="仿宋_GB2312" w:hint="eastAsia"/>
          <w:sz w:val="32"/>
          <w:szCs w:val="32"/>
        </w:rPr>
        <w:t>万元人民币以上，所有投资者以货币形式出资。</w:t>
      </w:r>
    </w:p>
    <w:p w14:paraId="34FD2656"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）创业投资管理企业。是指由职业投资管理人组建的为投资者提供投资管理服务，在中国证券投资基金业协会备案的公司制企业。应符合以下条件：</w:t>
      </w:r>
    </w:p>
    <w:p w14:paraId="6EB47DD1"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①</w:t>
      </w:r>
      <w:r>
        <w:rPr>
          <w:rFonts w:eastAsia="仿宋_GB2312" w:hint="eastAsia"/>
          <w:sz w:val="32"/>
          <w:szCs w:val="32"/>
        </w:rPr>
        <w:t>在四川省境内注册，具有独立法人资格的企业。</w:t>
      </w:r>
    </w:p>
    <w:p w14:paraId="1D4BAD32"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②</w:t>
      </w:r>
      <w:r>
        <w:rPr>
          <w:rFonts w:eastAsia="仿宋_GB2312" w:hint="eastAsia"/>
          <w:sz w:val="32"/>
          <w:szCs w:val="32"/>
        </w:rPr>
        <w:t>成立</w:t>
      </w:r>
      <w:r>
        <w:rPr>
          <w:rFonts w:eastAsia="仿宋_GB2312" w:hint="eastAsia"/>
          <w:sz w:val="32"/>
          <w:szCs w:val="32"/>
        </w:rPr>
        <w:t>1</w:t>
      </w:r>
      <w:r>
        <w:rPr>
          <w:rFonts w:eastAsia="仿宋_GB2312" w:hint="eastAsia"/>
          <w:sz w:val="32"/>
          <w:szCs w:val="32"/>
        </w:rPr>
        <w:t>年以上（含</w:t>
      </w:r>
      <w:r>
        <w:rPr>
          <w:rFonts w:eastAsia="仿宋_GB2312" w:hint="eastAsia"/>
          <w:sz w:val="32"/>
          <w:szCs w:val="32"/>
        </w:rPr>
        <w:t>1</w:t>
      </w:r>
      <w:r>
        <w:rPr>
          <w:rFonts w:eastAsia="仿宋_GB2312" w:hint="eastAsia"/>
          <w:sz w:val="32"/>
          <w:szCs w:val="32"/>
        </w:rPr>
        <w:t>年）。</w:t>
      </w:r>
    </w:p>
    <w:p w14:paraId="7B400AC9"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③</w:t>
      </w:r>
      <w:r>
        <w:rPr>
          <w:rFonts w:eastAsia="仿宋_GB2312" w:hint="eastAsia"/>
          <w:sz w:val="32"/>
          <w:szCs w:val="32"/>
        </w:rPr>
        <w:t>实收资本（或出资额）在</w:t>
      </w:r>
      <w:r>
        <w:rPr>
          <w:rFonts w:eastAsia="仿宋_GB2312" w:hint="eastAsia"/>
          <w:sz w:val="32"/>
          <w:szCs w:val="32"/>
        </w:rPr>
        <w:t>500</w:t>
      </w:r>
      <w:r>
        <w:rPr>
          <w:rFonts w:eastAsia="仿宋_GB2312" w:hint="eastAsia"/>
          <w:sz w:val="32"/>
          <w:szCs w:val="32"/>
        </w:rPr>
        <w:t>万元人民币以上。</w:t>
      </w:r>
    </w:p>
    <w:p w14:paraId="62EAC6FD"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④</w:t>
      </w:r>
      <w:r>
        <w:rPr>
          <w:rFonts w:eastAsia="仿宋_GB2312" w:hint="eastAsia"/>
          <w:sz w:val="32"/>
          <w:szCs w:val="32"/>
        </w:rPr>
        <w:t>管理的创业资本在</w:t>
      </w:r>
      <w:r>
        <w:rPr>
          <w:rFonts w:eastAsia="仿宋_GB2312" w:hint="eastAsia"/>
          <w:sz w:val="32"/>
          <w:szCs w:val="32"/>
        </w:rPr>
        <w:t>5000</w:t>
      </w:r>
      <w:r>
        <w:rPr>
          <w:rFonts w:eastAsia="仿宋_GB2312" w:hint="eastAsia"/>
          <w:sz w:val="32"/>
          <w:szCs w:val="32"/>
        </w:rPr>
        <w:t>万元人民币以上。</w:t>
      </w:r>
    </w:p>
    <w:p w14:paraId="63E0CF6B"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）科技型中小企业。在全国科技型中小企业评价工作系统上注册，并获得</w:t>
      </w:r>
      <w:r>
        <w:rPr>
          <w:rFonts w:eastAsia="仿宋_GB2312" w:hint="eastAsia"/>
          <w:sz w:val="32"/>
          <w:szCs w:val="32"/>
        </w:rPr>
        <w:t>2020</w:t>
      </w:r>
      <w:r>
        <w:rPr>
          <w:rFonts w:eastAsia="仿宋_GB2312" w:hint="eastAsia"/>
          <w:sz w:val="32"/>
          <w:szCs w:val="32"/>
        </w:rPr>
        <w:t>年或</w:t>
      </w:r>
      <w:r>
        <w:rPr>
          <w:rFonts w:eastAsia="仿宋_GB2312" w:hint="eastAsia"/>
          <w:sz w:val="32"/>
          <w:szCs w:val="32"/>
        </w:rPr>
        <w:t>2021</w:t>
      </w:r>
      <w:r>
        <w:rPr>
          <w:rFonts w:eastAsia="仿宋_GB2312" w:hint="eastAsia"/>
          <w:sz w:val="32"/>
          <w:szCs w:val="32"/>
        </w:rPr>
        <w:t>年有效评价入库登记编号的科技型中小企业。</w:t>
      </w:r>
    </w:p>
    <w:p w14:paraId="42823135"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lastRenderedPageBreak/>
        <w:t>2.</w:t>
      </w:r>
      <w:r>
        <w:rPr>
          <w:rFonts w:eastAsia="仿宋_GB2312" w:hint="eastAsia"/>
          <w:sz w:val="32"/>
          <w:szCs w:val="32"/>
        </w:rPr>
        <w:t>支持方式。采取后补助方式，并根据资金预</w:t>
      </w:r>
      <w:r>
        <w:rPr>
          <w:rFonts w:ascii="仿宋_GB2312" w:eastAsia="仿宋_GB2312" w:hint="eastAsia"/>
          <w:sz w:val="32"/>
          <w:szCs w:val="32"/>
        </w:rPr>
        <w:t>算择优支持。</w:t>
      </w:r>
    </w:p>
    <w:p w14:paraId="17A6A954"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支持经费。风险补助类项目按照不超过实际投资额</w:t>
      </w:r>
      <w:r>
        <w:rPr>
          <w:rFonts w:eastAsia="仿宋_GB2312" w:hint="eastAsia"/>
          <w:sz w:val="32"/>
          <w:szCs w:val="32"/>
        </w:rPr>
        <w:t>5%</w:t>
      </w:r>
      <w:r>
        <w:rPr>
          <w:rFonts w:eastAsia="仿宋_GB2312" w:hint="eastAsia"/>
          <w:sz w:val="32"/>
          <w:szCs w:val="32"/>
        </w:rPr>
        <w:t>的比例给予奖励，单个投资项目奖励额度不超过</w:t>
      </w:r>
      <w:r>
        <w:rPr>
          <w:rFonts w:eastAsia="仿宋_GB2312" w:hint="eastAsia"/>
          <w:sz w:val="32"/>
          <w:szCs w:val="32"/>
        </w:rPr>
        <w:t>100</w:t>
      </w:r>
      <w:r>
        <w:rPr>
          <w:rFonts w:eastAsia="仿宋_GB2312" w:hint="eastAsia"/>
          <w:sz w:val="32"/>
          <w:szCs w:val="32"/>
        </w:rPr>
        <w:t>万元，单家创业投资机构年度累计奖励额不超过</w:t>
      </w:r>
      <w:r>
        <w:rPr>
          <w:rFonts w:eastAsia="仿宋_GB2312" w:hint="eastAsia"/>
          <w:sz w:val="32"/>
          <w:szCs w:val="32"/>
        </w:rPr>
        <w:t>300</w:t>
      </w:r>
      <w:r>
        <w:rPr>
          <w:rFonts w:eastAsia="仿宋_GB2312" w:hint="eastAsia"/>
          <w:sz w:val="32"/>
          <w:szCs w:val="32"/>
        </w:rPr>
        <w:t>万元。</w:t>
      </w:r>
    </w:p>
    <w:p w14:paraId="6FBAC4A5"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投资保障类单个项目补助额度</w:t>
      </w:r>
      <w:proofErr w:type="gramStart"/>
      <w:r>
        <w:rPr>
          <w:rFonts w:eastAsia="仿宋_GB2312" w:hint="eastAsia"/>
          <w:sz w:val="32"/>
          <w:szCs w:val="32"/>
        </w:rPr>
        <w:t>按获得</w:t>
      </w:r>
      <w:proofErr w:type="gramEnd"/>
      <w:r>
        <w:rPr>
          <w:rFonts w:eastAsia="仿宋_GB2312" w:hint="eastAsia"/>
          <w:sz w:val="32"/>
          <w:szCs w:val="32"/>
        </w:rPr>
        <w:t>投资额的一定比例进行补助，补助额最高不超过</w:t>
      </w:r>
      <w:r>
        <w:rPr>
          <w:rFonts w:eastAsia="仿宋_GB2312" w:hint="eastAsia"/>
          <w:sz w:val="32"/>
          <w:szCs w:val="32"/>
        </w:rPr>
        <w:t>200</w:t>
      </w:r>
      <w:r>
        <w:rPr>
          <w:rFonts w:eastAsia="仿宋_GB2312" w:hint="eastAsia"/>
          <w:sz w:val="32"/>
          <w:szCs w:val="32"/>
        </w:rPr>
        <w:t>万元。</w:t>
      </w:r>
    </w:p>
    <w:p w14:paraId="6B16D291" w14:textId="77777777" w:rsidR="00765794" w:rsidRDefault="00765794" w:rsidP="00765794">
      <w:pPr>
        <w:spacing w:line="560" w:lineRule="exact"/>
        <w:ind w:firstLineChars="200" w:firstLine="640"/>
        <w:rPr>
          <w:rFonts w:eastAsia="黑体" w:hint="eastAsia"/>
          <w:sz w:val="32"/>
          <w:szCs w:val="32"/>
        </w:rPr>
      </w:pPr>
      <w:r>
        <w:rPr>
          <w:rFonts w:eastAsia="黑体" w:hint="eastAsia"/>
          <w:sz w:val="32"/>
          <w:szCs w:val="32"/>
        </w:rPr>
        <w:t>实施周期：</w:t>
      </w:r>
    </w:p>
    <w:p w14:paraId="659902C7" w14:textId="77777777" w:rsidR="00765794" w:rsidRDefault="00765794" w:rsidP="00765794">
      <w:pPr>
        <w:spacing w:line="560" w:lineRule="exact"/>
        <w:ind w:firstLineChars="200" w:firstLine="640"/>
        <w:rPr>
          <w:rFonts w:eastAsia="楷体_GB2312"/>
          <w:sz w:val="32"/>
          <w:szCs w:val="32"/>
        </w:rPr>
      </w:pPr>
      <w:r>
        <w:rPr>
          <w:rFonts w:ascii="楷体_GB2312" w:eastAsia="楷体_GB2312" w:hint="eastAsia"/>
          <w:sz w:val="32"/>
          <w:szCs w:val="32"/>
        </w:rPr>
        <w:t>（一）四川省“天府科创贷”融资成本补助。</w:t>
      </w:r>
    </w:p>
    <w:p w14:paraId="3A0C811B" w14:textId="77777777" w:rsidR="00765794" w:rsidRDefault="00765794" w:rsidP="00765794">
      <w:pPr>
        <w:spacing w:line="560" w:lineRule="exact"/>
        <w:ind w:firstLineChars="200" w:firstLine="640"/>
        <w:rPr>
          <w:rFonts w:eastAsia="仿宋_GB2312" w:hint="eastAsia"/>
          <w:sz w:val="32"/>
          <w:szCs w:val="32"/>
        </w:rPr>
      </w:pPr>
      <w:r>
        <w:rPr>
          <w:rFonts w:eastAsia="仿宋_GB2312" w:hint="eastAsia"/>
          <w:sz w:val="32"/>
          <w:szCs w:val="32"/>
        </w:rPr>
        <w:t>申报单位获得“天府科创贷”融资支持并结清贷款，结清贷款时间为</w:t>
      </w:r>
      <w:r>
        <w:rPr>
          <w:rFonts w:eastAsia="仿宋_GB2312" w:hint="eastAsia"/>
          <w:sz w:val="32"/>
          <w:szCs w:val="32"/>
        </w:rPr>
        <w:t>2021</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Pr>
          <w:rFonts w:ascii="仿宋_GB2312" w:eastAsia="仿宋_GB2312" w:hint="eastAsia"/>
          <w:sz w:val="32"/>
          <w:szCs w:val="32"/>
        </w:rPr>
        <w:t>前</w:t>
      </w:r>
      <w:r>
        <w:rPr>
          <w:rFonts w:eastAsia="仿宋_GB2312" w:hint="eastAsia"/>
          <w:sz w:val="32"/>
          <w:szCs w:val="32"/>
        </w:rPr>
        <w:t>。</w:t>
      </w:r>
    </w:p>
    <w:p w14:paraId="0CC1C978" w14:textId="77777777" w:rsidR="00765794" w:rsidRDefault="00765794" w:rsidP="00765794">
      <w:pPr>
        <w:spacing w:line="560" w:lineRule="exact"/>
        <w:ind w:firstLineChars="200" w:firstLine="640"/>
        <w:rPr>
          <w:rFonts w:eastAsia="楷体_GB2312"/>
          <w:sz w:val="32"/>
          <w:szCs w:val="32"/>
        </w:rPr>
      </w:pPr>
      <w:r>
        <w:rPr>
          <w:rFonts w:eastAsia="楷体_GB2312" w:hint="eastAsia"/>
          <w:sz w:val="32"/>
          <w:szCs w:val="32"/>
        </w:rPr>
        <w:t>（二）科技型中小企业债权融资补助。</w:t>
      </w:r>
    </w:p>
    <w:p w14:paraId="015AC036"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申报单位获得债权融资的时间为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Pr>
          <w:rFonts w:ascii="仿宋_GB2312" w:eastAsia="仿宋_GB2312" w:hint="eastAsia"/>
          <w:sz w:val="32"/>
          <w:szCs w:val="32"/>
        </w:rPr>
        <w:t>－</w:t>
      </w:r>
      <w:r>
        <w:rPr>
          <w:rFonts w:eastAsia="仿宋_GB2312" w:hint="eastAsia"/>
          <w:sz w:val="32"/>
          <w:szCs w:val="32"/>
        </w:rPr>
        <w:t>2021</w:t>
      </w:r>
      <w:r>
        <w:rPr>
          <w:rFonts w:eastAsia="仿宋_GB2312" w:hint="eastAsia"/>
          <w:sz w:val="32"/>
          <w:szCs w:val="32"/>
        </w:rPr>
        <w:t>年</w:t>
      </w:r>
      <w:r>
        <w:rPr>
          <w:rFonts w:eastAsia="仿宋_GB2312" w:hint="eastAsia"/>
          <w:sz w:val="32"/>
          <w:szCs w:val="32"/>
        </w:rPr>
        <w:t>8</w:t>
      </w:r>
      <w:r>
        <w:rPr>
          <w:rFonts w:eastAsia="仿宋_GB2312" w:hint="eastAsia"/>
          <w:sz w:val="32"/>
          <w:szCs w:val="32"/>
        </w:rPr>
        <w:t>月</w:t>
      </w:r>
      <w:r>
        <w:rPr>
          <w:rFonts w:eastAsia="仿宋_GB2312" w:hint="eastAsia"/>
          <w:sz w:val="32"/>
          <w:szCs w:val="32"/>
        </w:rPr>
        <w:t>31</w:t>
      </w:r>
      <w:r>
        <w:rPr>
          <w:rFonts w:eastAsia="仿宋_GB2312" w:hint="eastAsia"/>
          <w:sz w:val="32"/>
          <w:szCs w:val="32"/>
        </w:rPr>
        <w:t>日（以科技型中小企业获得的融资资金到账时间为准）。</w:t>
      </w:r>
    </w:p>
    <w:p w14:paraId="118C9343" w14:textId="77777777" w:rsidR="00765794" w:rsidRDefault="00765794" w:rsidP="00765794">
      <w:pPr>
        <w:spacing w:line="560" w:lineRule="exact"/>
        <w:ind w:firstLineChars="200" w:firstLine="640"/>
        <w:rPr>
          <w:rFonts w:eastAsia="楷体_GB2312"/>
          <w:sz w:val="32"/>
          <w:szCs w:val="32"/>
        </w:rPr>
      </w:pPr>
      <w:r>
        <w:rPr>
          <w:rFonts w:eastAsia="楷体_GB2312" w:hint="eastAsia"/>
          <w:sz w:val="32"/>
          <w:szCs w:val="32"/>
        </w:rPr>
        <w:t>（三）四川省中小企业发展专项资金科技型中小企业创业投资项目。</w:t>
      </w:r>
    </w:p>
    <w:p w14:paraId="58FA3B4B"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直接投资或获得投资时间为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日（以科技型中小企业获得的投资资金到账时间为准）。</w:t>
      </w:r>
    </w:p>
    <w:p w14:paraId="12C19C4E" w14:textId="77777777" w:rsidR="00765794" w:rsidRDefault="00765794" w:rsidP="00765794">
      <w:pPr>
        <w:spacing w:line="560" w:lineRule="exact"/>
        <w:ind w:firstLineChars="200" w:firstLine="640"/>
        <w:rPr>
          <w:rFonts w:eastAsia="黑体" w:hint="eastAsia"/>
          <w:sz w:val="32"/>
          <w:szCs w:val="32"/>
        </w:rPr>
      </w:pPr>
      <w:r>
        <w:rPr>
          <w:rFonts w:eastAsia="黑体" w:hint="eastAsia"/>
          <w:sz w:val="32"/>
          <w:szCs w:val="32"/>
        </w:rPr>
        <w:t>支持方向和重点（</w:t>
      </w:r>
      <w:proofErr w:type="gramStart"/>
      <w:r>
        <w:rPr>
          <w:rFonts w:eastAsia="黑体" w:hint="eastAsia"/>
          <w:sz w:val="32"/>
          <w:szCs w:val="32"/>
        </w:rPr>
        <w:t>含考核</w:t>
      </w:r>
      <w:proofErr w:type="gramEnd"/>
      <w:r>
        <w:rPr>
          <w:rFonts w:eastAsia="黑体" w:hint="eastAsia"/>
          <w:sz w:val="32"/>
          <w:szCs w:val="32"/>
        </w:rPr>
        <w:t>指标）：</w:t>
      </w:r>
    </w:p>
    <w:p w14:paraId="2896155C"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重点支持一批获得“天府科创贷”融资支持的科技型中小企业和高新技术企业，获得银行业金融机构、科技小贷公司、融资担保公司、融资租赁公司等债权融资服务的科技型中小企业，以及开展投资活动的创</w:t>
      </w:r>
      <w:proofErr w:type="gramStart"/>
      <w:r>
        <w:rPr>
          <w:rFonts w:eastAsia="仿宋_GB2312" w:hint="eastAsia"/>
          <w:sz w:val="32"/>
          <w:szCs w:val="32"/>
        </w:rPr>
        <w:t>投机构</w:t>
      </w:r>
      <w:proofErr w:type="gramEnd"/>
      <w:r>
        <w:rPr>
          <w:rFonts w:eastAsia="仿宋_GB2312" w:hint="eastAsia"/>
          <w:sz w:val="32"/>
          <w:szCs w:val="32"/>
        </w:rPr>
        <w:t>和获得投资的科技型中小企业。</w:t>
      </w:r>
    </w:p>
    <w:p w14:paraId="20BE26AB" w14:textId="77777777" w:rsidR="00765794" w:rsidRDefault="00765794" w:rsidP="00765794">
      <w:pPr>
        <w:spacing w:line="560" w:lineRule="exact"/>
        <w:ind w:firstLineChars="200" w:firstLine="640"/>
        <w:rPr>
          <w:rFonts w:eastAsia="黑体" w:hint="eastAsia"/>
          <w:sz w:val="32"/>
          <w:szCs w:val="32"/>
        </w:rPr>
      </w:pPr>
      <w:r>
        <w:rPr>
          <w:rFonts w:eastAsia="黑体" w:hint="eastAsia"/>
          <w:sz w:val="32"/>
          <w:szCs w:val="32"/>
        </w:rPr>
        <w:lastRenderedPageBreak/>
        <w:t>有关要求：</w:t>
      </w:r>
    </w:p>
    <w:p w14:paraId="39DE2319" w14:textId="77777777" w:rsidR="00765794" w:rsidRDefault="00765794" w:rsidP="00765794">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（一）申报材料。</w:t>
      </w:r>
    </w:p>
    <w:p w14:paraId="19F539AC"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四川省“天府科创贷”融资成本补助项目。</w:t>
      </w:r>
    </w:p>
    <w:p w14:paraId="6FB228D0"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）《四川省“天府科创贷”融资成本补助项目申报书》。</w:t>
      </w:r>
    </w:p>
    <w:p w14:paraId="20D4AFA5"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）有银行签章的借款合同、借据（借款凭证）、付息凭证、贷款结清凭证；委托担保合同、担保费发票；保险合同、保费发票；信用评级合同、评级费发票；知识产权质押评估合同、评估费发票等原件。</w:t>
      </w:r>
    </w:p>
    <w:p w14:paraId="1A631EFE" w14:textId="77777777" w:rsidR="00765794" w:rsidRDefault="00765794" w:rsidP="00765794">
      <w:pPr>
        <w:spacing w:line="56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科技型中小企业债权融资补助项目。</w:t>
      </w:r>
    </w:p>
    <w:p w14:paraId="67A8A5C7"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）《四川省科技型中小企业债权融资补助项目申报书》。</w:t>
      </w:r>
    </w:p>
    <w:p w14:paraId="4BECA347"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有银行签章的借款合同、借据（借款凭证）、银行实际放款凭证、记账凭证；委托担保合同、保费发票；融资租赁合同、有银行签章的租金付款凭证等原件。（注：该项材料金额须与企业财务报表对应科目金额一致）</w:t>
      </w:r>
    </w:p>
    <w:p w14:paraId="5040A86B"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2020</w:t>
      </w:r>
      <w:r>
        <w:rPr>
          <w:rFonts w:eastAsia="仿宋_GB2312" w:hint="eastAsia"/>
          <w:sz w:val="32"/>
          <w:szCs w:val="32"/>
        </w:rPr>
        <w:t>年</w:t>
      </w:r>
      <w:r>
        <w:rPr>
          <w:rFonts w:eastAsia="仿宋_GB2312" w:hint="eastAsia"/>
          <w:sz w:val="32"/>
          <w:szCs w:val="32"/>
        </w:rPr>
        <w:t>9</w:t>
      </w:r>
      <w:r>
        <w:rPr>
          <w:rFonts w:ascii="仿宋_GB2312" w:eastAsia="仿宋_GB2312" w:hint="eastAsia"/>
          <w:sz w:val="32"/>
          <w:szCs w:val="32"/>
        </w:rPr>
        <w:t>－</w:t>
      </w:r>
      <w:r>
        <w:rPr>
          <w:rFonts w:eastAsia="仿宋_GB2312" w:hint="eastAsia"/>
          <w:sz w:val="32"/>
          <w:szCs w:val="32"/>
        </w:rPr>
        <w:t>12</w:t>
      </w:r>
      <w:r>
        <w:rPr>
          <w:rFonts w:eastAsia="仿宋_GB2312" w:hint="eastAsia"/>
          <w:sz w:val="32"/>
          <w:szCs w:val="32"/>
        </w:rPr>
        <w:t>月及</w:t>
      </w:r>
      <w:r>
        <w:rPr>
          <w:rFonts w:eastAsia="仿宋_GB2312" w:hint="eastAsia"/>
          <w:sz w:val="32"/>
          <w:szCs w:val="32"/>
        </w:rPr>
        <w:t>2021</w:t>
      </w:r>
      <w:r>
        <w:rPr>
          <w:rFonts w:eastAsia="仿宋_GB2312" w:hint="eastAsia"/>
          <w:sz w:val="32"/>
          <w:szCs w:val="32"/>
        </w:rPr>
        <w:t>年</w:t>
      </w:r>
      <w:r>
        <w:rPr>
          <w:rFonts w:eastAsia="仿宋_GB2312" w:hint="eastAsia"/>
          <w:sz w:val="32"/>
          <w:szCs w:val="32"/>
        </w:rPr>
        <w:t>1</w:t>
      </w:r>
      <w:r>
        <w:rPr>
          <w:rFonts w:ascii="仿宋_GB2312" w:eastAsia="仿宋_GB2312" w:hint="eastAsia"/>
          <w:sz w:val="32"/>
          <w:szCs w:val="32"/>
        </w:rPr>
        <w:t>－</w:t>
      </w:r>
      <w:r>
        <w:rPr>
          <w:rFonts w:eastAsia="仿宋_GB2312" w:hint="eastAsia"/>
          <w:sz w:val="32"/>
          <w:szCs w:val="32"/>
        </w:rPr>
        <w:t>8</w:t>
      </w:r>
      <w:r>
        <w:rPr>
          <w:rFonts w:eastAsia="仿宋_GB2312" w:hint="eastAsia"/>
          <w:sz w:val="32"/>
          <w:szCs w:val="32"/>
        </w:rPr>
        <w:t>月企业每月财务报表（加盖公章）。</w:t>
      </w:r>
    </w:p>
    <w:p w14:paraId="5B89F19A"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）有效期内与主要产品（或服务）相关的知识产权支撑材料。</w:t>
      </w:r>
    </w:p>
    <w:p w14:paraId="56068DE4"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）申报书填报内容相关支撑材料。</w:t>
      </w:r>
    </w:p>
    <w:p w14:paraId="547E41B6" w14:textId="77777777" w:rsidR="00765794" w:rsidRDefault="00765794" w:rsidP="00765794">
      <w:pPr>
        <w:spacing w:line="56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四川省中小企业发展专项资金科技型中小企业创业投资项目。</w:t>
      </w:r>
    </w:p>
    <w:p w14:paraId="0AABD3D0"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）风险补助。</w:t>
      </w:r>
    </w:p>
    <w:p w14:paraId="7CE98D3A"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lastRenderedPageBreak/>
        <w:t>①</w:t>
      </w:r>
      <w:r>
        <w:rPr>
          <w:rFonts w:eastAsia="仿宋_GB2312" w:hint="eastAsia"/>
          <w:sz w:val="32"/>
          <w:szCs w:val="32"/>
        </w:rPr>
        <w:t>《</w:t>
      </w:r>
      <w:r>
        <w:rPr>
          <w:rFonts w:eastAsia="仿宋_GB2312" w:hint="eastAsia"/>
          <w:sz w:val="32"/>
          <w:szCs w:val="32"/>
        </w:rPr>
        <w:t>2022</w:t>
      </w:r>
      <w:r>
        <w:rPr>
          <w:rFonts w:eastAsia="仿宋_GB2312" w:hint="eastAsia"/>
          <w:sz w:val="32"/>
          <w:szCs w:val="32"/>
        </w:rPr>
        <w:t>年四川省中小企业发展专项资金科技型中小企业创业投资项目风险补助申报书》。</w:t>
      </w:r>
    </w:p>
    <w:p w14:paraId="26DBF2E4"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②</w:t>
      </w:r>
      <w:r>
        <w:rPr>
          <w:rFonts w:eastAsia="仿宋_GB2312" w:hint="eastAsia"/>
          <w:sz w:val="32"/>
          <w:szCs w:val="32"/>
        </w:rPr>
        <w:t>2020</w:t>
      </w:r>
      <w:r>
        <w:rPr>
          <w:rFonts w:eastAsia="仿宋_GB2312" w:hint="eastAsia"/>
          <w:sz w:val="32"/>
          <w:szCs w:val="32"/>
        </w:rPr>
        <w:t>年度财务报表。</w:t>
      </w:r>
    </w:p>
    <w:p w14:paraId="5F01E23A"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③</w:t>
      </w:r>
      <w:r>
        <w:rPr>
          <w:rFonts w:eastAsia="仿宋_GB2312" w:hint="eastAsia"/>
          <w:sz w:val="32"/>
          <w:szCs w:val="32"/>
        </w:rPr>
        <w:t>投资协议、被投企业银行进</w:t>
      </w:r>
      <w:proofErr w:type="gramStart"/>
      <w:r>
        <w:rPr>
          <w:rFonts w:eastAsia="仿宋_GB2312" w:hint="eastAsia"/>
          <w:sz w:val="32"/>
          <w:szCs w:val="32"/>
        </w:rPr>
        <w:t>帐单</w:t>
      </w:r>
      <w:proofErr w:type="gramEnd"/>
      <w:r>
        <w:rPr>
          <w:rFonts w:eastAsia="仿宋_GB2312" w:hint="eastAsia"/>
          <w:sz w:val="32"/>
          <w:szCs w:val="32"/>
        </w:rPr>
        <w:t>、被投企业准予变更登记（备案）通知书（包括：工商变更登记核准通知书，注册资金变更，章程修正案变更，股权变更等）。</w:t>
      </w:r>
    </w:p>
    <w:p w14:paraId="6650BD42"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）投资保障。</w:t>
      </w:r>
    </w:p>
    <w:p w14:paraId="42798649"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①</w:t>
      </w:r>
      <w:r>
        <w:rPr>
          <w:rFonts w:eastAsia="仿宋_GB2312" w:hint="eastAsia"/>
          <w:sz w:val="32"/>
          <w:szCs w:val="32"/>
        </w:rPr>
        <w:t>《</w:t>
      </w:r>
      <w:r>
        <w:rPr>
          <w:rFonts w:eastAsia="仿宋_GB2312" w:hint="eastAsia"/>
          <w:sz w:val="32"/>
          <w:szCs w:val="32"/>
        </w:rPr>
        <w:t>2022</w:t>
      </w:r>
      <w:r>
        <w:rPr>
          <w:rFonts w:eastAsia="仿宋_GB2312" w:hint="eastAsia"/>
          <w:sz w:val="32"/>
          <w:szCs w:val="32"/>
        </w:rPr>
        <w:t>年四川省中小企业发展专项资金科技型中小企业创业投资项目投资保障申报书》。</w:t>
      </w:r>
    </w:p>
    <w:p w14:paraId="4B217B48"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②</w:t>
      </w:r>
      <w:r>
        <w:rPr>
          <w:rFonts w:eastAsia="仿宋_GB2312" w:hint="eastAsia"/>
          <w:sz w:val="32"/>
          <w:szCs w:val="32"/>
        </w:rPr>
        <w:t>2020</w:t>
      </w:r>
      <w:r>
        <w:rPr>
          <w:rFonts w:eastAsia="仿宋_GB2312" w:hint="eastAsia"/>
          <w:sz w:val="32"/>
          <w:szCs w:val="32"/>
        </w:rPr>
        <w:t>年度财务报表。</w:t>
      </w:r>
    </w:p>
    <w:p w14:paraId="5E834E0C"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③</w:t>
      </w:r>
      <w:r>
        <w:rPr>
          <w:rFonts w:eastAsia="仿宋_GB2312" w:hint="eastAsia"/>
          <w:sz w:val="32"/>
          <w:szCs w:val="32"/>
        </w:rPr>
        <w:t>投资协议、企业银行进</w:t>
      </w:r>
      <w:proofErr w:type="gramStart"/>
      <w:r>
        <w:rPr>
          <w:rFonts w:eastAsia="仿宋_GB2312" w:hint="eastAsia"/>
          <w:sz w:val="32"/>
          <w:szCs w:val="32"/>
        </w:rPr>
        <w:t>帐单</w:t>
      </w:r>
      <w:proofErr w:type="gramEnd"/>
      <w:r>
        <w:rPr>
          <w:rFonts w:eastAsia="仿宋_GB2312" w:hint="eastAsia"/>
          <w:sz w:val="32"/>
          <w:szCs w:val="32"/>
        </w:rPr>
        <w:t>、记账凭证、准予变更登记（备案）通知书（包括：注册资金变更，章程修正案变更，股权变更等）。</w:t>
      </w:r>
    </w:p>
    <w:p w14:paraId="6E561AD7"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④</w:t>
      </w:r>
      <w:r>
        <w:rPr>
          <w:rFonts w:eastAsia="仿宋_GB2312" w:hint="eastAsia"/>
          <w:sz w:val="32"/>
          <w:szCs w:val="32"/>
        </w:rPr>
        <w:t>与主要产品（或服务）相关的知识产权支撑材料。</w:t>
      </w:r>
    </w:p>
    <w:p w14:paraId="7850AD4D" w14:textId="77777777" w:rsidR="00765794" w:rsidRDefault="00765794" w:rsidP="00765794">
      <w:pPr>
        <w:spacing w:line="560" w:lineRule="exact"/>
        <w:ind w:firstLineChars="200" w:firstLine="640"/>
        <w:rPr>
          <w:rFonts w:eastAsia="仿宋_GB2312"/>
          <w:sz w:val="32"/>
          <w:szCs w:val="32"/>
        </w:rPr>
      </w:pPr>
      <w:r>
        <w:rPr>
          <w:rFonts w:eastAsia="汉仪书宋二S" w:cs="汉仪书宋二S" w:hint="eastAsia"/>
          <w:sz w:val="32"/>
          <w:szCs w:val="32"/>
        </w:rPr>
        <w:t>⑤</w:t>
      </w:r>
      <w:r>
        <w:rPr>
          <w:rFonts w:eastAsia="仿宋_GB2312" w:hint="eastAsia"/>
          <w:sz w:val="32"/>
          <w:szCs w:val="32"/>
        </w:rPr>
        <w:t>企业用于高新技术产品产业化项目支出相关支撑材料。</w:t>
      </w:r>
    </w:p>
    <w:p w14:paraId="4A156546" w14:textId="77777777" w:rsidR="00765794" w:rsidRDefault="00765794" w:rsidP="00765794">
      <w:pPr>
        <w:spacing w:line="560" w:lineRule="exact"/>
        <w:ind w:firstLineChars="200" w:firstLine="640"/>
        <w:rPr>
          <w:rFonts w:ascii="楷体_GB2312" w:eastAsia="楷体_GB2312"/>
          <w:sz w:val="32"/>
          <w:szCs w:val="32"/>
        </w:rPr>
      </w:pPr>
      <w:r>
        <w:rPr>
          <w:rFonts w:ascii="楷体_GB2312" w:eastAsia="楷体_GB2312" w:hint="eastAsia"/>
          <w:sz w:val="32"/>
          <w:szCs w:val="32"/>
        </w:rPr>
        <w:t>（二）其他要求。</w:t>
      </w:r>
    </w:p>
    <w:p w14:paraId="31DB0379" w14:textId="77777777" w:rsidR="00765794" w:rsidRDefault="00765794" w:rsidP="00765794">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申报单位只能选择“四川省‘天府科创贷’融资成本补助项目”“四川省科技型中小企业债权融资补助项目”“四川省中小企业发展专项资金科技型中小企业创业投资项目”中的一类进行申报，不得同时申报三类项目。其中，四川省科技型中小企业债权融资补助项目，只能选择以获得银行业金融机构、科技小额贷款公司、融资担保公司、融资租赁公司等债权融资服务的其中一</w:t>
      </w:r>
      <w:r>
        <w:rPr>
          <w:rFonts w:eastAsia="仿宋_GB2312" w:hint="eastAsia"/>
          <w:sz w:val="32"/>
          <w:szCs w:val="32"/>
        </w:rPr>
        <w:lastRenderedPageBreak/>
        <w:t>种支持方式进行申报。</w:t>
      </w:r>
    </w:p>
    <w:p w14:paraId="3A211904" w14:textId="77777777" w:rsidR="00765794" w:rsidRDefault="00765794" w:rsidP="00765794">
      <w:pPr>
        <w:spacing w:line="560" w:lineRule="exact"/>
        <w:ind w:firstLineChars="200" w:firstLine="640"/>
        <w:rPr>
          <w:rFonts w:eastAsia="仿宋_GB2312" w:hint="eastAsia"/>
          <w:sz w:val="32"/>
          <w:szCs w:val="32"/>
        </w:rPr>
        <w:sectPr w:rsidR="00765794">
          <w:pgSz w:w="11906" w:h="16838"/>
          <w:pgMar w:top="2098" w:right="1474" w:bottom="1985" w:left="1588" w:header="851" w:footer="992" w:gutter="0"/>
          <w:cols w:space="720"/>
          <w:docGrid w:type="lines" w:linePitch="435"/>
        </w:sectPr>
      </w:pPr>
      <w:r>
        <w:rPr>
          <w:rFonts w:eastAsia="仿宋_GB2312" w:hint="eastAsia"/>
          <w:sz w:val="32"/>
          <w:szCs w:val="32"/>
        </w:rPr>
        <w:t>2.</w:t>
      </w:r>
      <w:r>
        <w:rPr>
          <w:rFonts w:eastAsia="仿宋_GB2312" w:hint="eastAsia"/>
          <w:sz w:val="32"/>
          <w:szCs w:val="32"/>
        </w:rPr>
        <w:t>申报单位用单位账号登陆，在线填写申报书（所有盖章部分及附件材料扫描后在线上传）。申报四川省“天府科创贷”融资成本补助在“天府科创贷”管理服务平台（</w:t>
      </w:r>
      <w:r>
        <w:rPr>
          <w:rFonts w:eastAsia="仿宋_GB2312" w:hint="eastAsia"/>
          <w:sz w:val="32"/>
          <w:szCs w:val="32"/>
        </w:rPr>
        <w:t>http://loan.istisc.cn</w:t>
      </w:r>
      <w:r>
        <w:rPr>
          <w:rFonts w:eastAsia="仿宋_GB2312" w:hint="eastAsia"/>
          <w:sz w:val="32"/>
          <w:szCs w:val="32"/>
        </w:rPr>
        <w:t>）在线填写申报书。申报科技型中小企业债权融资补助项目和四川省中小企业发展专项资金科技型中小企业创业投资项目在四川省科技管理信息系统（</w:t>
      </w:r>
      <w:hyperlink r:id="rId17" w:history="1">
        <w:r>
          <w:rPr>
            <w:rFonts w:eastAsia="仿宋_GB2312" w:hint="eastAsia"/>
            <w:sz w:val="32"/>
            <w:szCs w:val="32"/>
          </w:rPr>
          <w:t>http://202.61.89.120/</w:t>
        </w:r>
      </w:hyperlink>
      <w:r>
        <w:rPr>
          <w:rFonts w:eastAsia="仿宋_GB2312" w:hint="eastAsia"/>
          <w:sz w:val="32"/>
          <w:szCs w:val="32"/>
        </w:rPr>
        <w:t>）在线填写申报书。</w:t>
      </w:r>
    </w:p>
    <w:p w14:paraId="22C9830D" w14:textId="77777777" w:rsidR="00765794" w:rsidRDefault="00765794" w:rsidP="00765794">
      <w:pPr>
        <w:spacing w:line="560" w:lineRule="exact"/>
        <w:ind w:firstLineChars="200" w:firstLine="720"/>
        <w:rPr>
          <w:rFonts w:ascii="方正小标宋_GBK" w:eastAsia="方正小标宋_GBK" w:hAnsi="方正小标宋_GBK" w:cs="方正小标宋_GBK" w:hint="eastAsia"/>
          <w:color w:val="000000"/>
          <w:sz w:val="36"/>
          <w:szCs w:val="36"/>
        </w:rPr>
      </w:pPr>
      <w:r>
        <w:rPr>
          <w:rFonts w:ascii="方正小标宋_GBK" w:eastAsia="方正小标宋_GBK" w:hAnsi="方正小标宋_GBK" w:cs="方正小标宋_GBK" w:hint="eastAsia"/>
          <w:color w:val="000000"/>
          <w:sz w:val="36"/>
          <w:szCs w:val="36"/>
        </w:rPr>
        <w:lastRenderedPageBreak/>
        <w:t>六、引智成果示范推广</w:t>
      </w:r>
    </w:p>
    <w:p w14:paraId="27B53FF9" w14:textId="77777777" w:rsidR="00765794" w:rsidRDefault="00765794" w:rsidP="00765794">
      <w:pPr>
        <w:spacing w:line="400" w:lineRule="exact"/>
        <w:jc w:val="center"/>
        <w:rPr>
          <w:rFonts w:ascii="楷体_GB2312" w:eastAsia="楷体_GB2312" w:hAnsi="楷体_GB2312" w:cs="楷体_GB2312" w:hint="eastAsia"/>
          <w:sz w:val="30"/>
          <w:szCs w:val="30"/>
        </w:rPr>
      </w:pPr>
      <w:r>
        <w:rPr>
          <w:rFonts w:ascii="楷体_GB2312" w:eastAsia="楷体_GB2312" w:hAnsi="方正楷体_GBK" w:cs="方正楷体_GBK" w:hint="eastAsia"/>
          <w:color w:val="000000"/>
          <w:sz w:val="30"/>
          <w:szCs w:val="30"/>
        </w:rPr>
        <w:t>(该指南在线填写“四川省引智成果示范推广项目申报书”</w:t>
      </w:r>
      <w:r>
        <w:rPr>
          <w:rFonts w:ascii="楷体_GB2312" w:eastAsia="楷体_GB2312" w:hAnsi="楷体_GB2312" w:cs="楷体_GB2312" w:hint="eastAsia"/>
          <w:sz w:val="30"/>
          <w:szCs w:val="30"/>
        </w:rPr>
        <w:t>。</w:t>
      </w:r>
    </w:p>
    <w:p w14:paraId="6F63FA69" w14:textId="77777777" w:rsidR="00765794" w:rsidRDefault="00765794" w:rsidP="00765794">
      <w:pPr>
        <w:spacing w:line="400" w:lineRule="exact"/>
        <w:rPr>
          <w:rFonts w:ascii="楷体_GB2312" w:eastAsia="楷体_GB2312" w:hAnsi="方正楷体_GBK" w:cs="方正楷体_GBK" w:hint="eastAsia"/>
          <w:color w:val="000000"/>
          <w:sz w:val="30"/>
          <w:szCs w:val="30"/>
        </w:rPr>
      </w:pPr>
      <w:r>
        <w:rPr>
          <w:rFonts w:ascii="楷体_GB2312" w:eastAsia="楷体_GB2312" w:hAnsi="楷体_GB2312" w:cs="楷体_GB2312" w:hint="eastAsia"/>
          <w:sz w:val="30"/>
          <w:szCs w:val="30"/>
        </w:rPr>
        <w:t>指南咨询：</w:t>
      </w:r>
      <w:proofErr w:type="gramStart"/>
      <w:r>
        <w:rPr>
          <w:rFonts w:ascii="楷体_GB2312" w:eastAsia="楷体_GB2312" w:hAnsi="楷体_GB2312" w:cs="楷体_GB2312" w:hint="eastAsia"/>
          <w:sz w:val="30"/>
          <w:szCs w:val="30"/>
        </w:rPr>
        <w:t>李庆洪</w:t>
      </w:r>
      <w:proofErr w:type="gramEnd"/>
      <w:r>
        <w:rPr>
          <w:rFonts w:ascii="楷体_GB2312" w:eastAsia="楷体_GB2312" w:hAnsi="楷体_GB2312" w:cs="楷体_GB2312" w:hint="eastAsia"/>
          <w:sz w:val="30"/>
          <w:szCs w:val="30"/>
        </w:rPr>
        <w:t>028-86720583</w:t>
      </w:r>
      <w:r>
        <w:rPr>
          <w:rFonts w:ascii="楷体_GB2312" w:eastAsia="楷体_GB2312" w:hAnsi="方正楷体_GBK" w:cs="方正楷体_GBK" w:hint="eastAsia"/>
          <w:color w:val="000000"/>
          <w:sz w:val="30"/>
          <w:szCs w:val="30"/>
        </w:rPr>
        <w:t>)</w:t>
      </w:r>
    </w:p>
    <w:p w14:paraId="698A8EDE" w14:textId="77777777" w:rsidR="00765794" w:rsidRDefault="00765794" w:rsidP="00765794">
      <w:pPr>
        <w:spacing w:line="560" w:lineRule="exact"/>
        <w:ind w:firstLineChars="200" w:firstLine="640"/>
        <w:jc w:val="left"/>
        <w:rPr>
          <w:rFonts w:ascii="仿宋_GB2312" w:eastAsia="仿宋_GB2312"/>
          <w:color w:val="000000"/>
          <w:sz w:val="32"/>
          <w:szCs w:val="32"/>
        </w:rPr>
      </w:pPr>
    </w:p>
    <w:p w14:paraId="0397DD1A" w14:textId="77777777" w:rsidR="00765794" w:rsidRDefault="00765794" w:rsidP="00765794">
      <w:pPr>
        <w:adjustRightIn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总体绩效目标：</w:t>
      </w:r>
    </w:p>
    <w:p w14:paraId="7409EAFC" w14:textId="77777777" w:rsidR="00765794" w:rsidRDefault="00765794" w:rsidP="00765794">
      <w:pPr>
        <w:spacing w:line="560" w:lineRule="exact"/>
        <w:ind w:firstLineChars="200" w:firstLine="620"/>
        <w:jc w:val="left"/>
        <w:rPr>
          <w:rFonts w:ascii="仿宋_GB2312" w:eastAsia="仿宋_GB2312" w:hint="eastAsia"/>
          <w:color w:val="000000"/>
          <w:sz w:val="31"/>
          <w:szCs w:val="31"/>
        </w:rPr>
      </w:pPr>
      <w:r>
        <w:rPr>
          <w:rFonts w:ascii="仿宋_GB2312" w:eastAsia="仿宋_GB2312" w:hint="eastAsia"/>
          <w:color w:val="000000"/>
          <w:sz w:val="31"/>
          <w:szCs w:val="31"/>
        </w:rPr>
        <w:t>示范推广一批引智成果，扩大引才引智受益面,为我省经济社会发展提供国（境）外智力成果支持。</w:t>
      </w:r>
    </w:p>
    <w:p w14:paraId="3B88BCC2" w14:textId="77777777" w:rsidR="00765794" w:rsidRDefault="00765794" w:rsidP="00765794">
      <w:pPr>
        <w:adjustRightIn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资金支持方式和支持经费：</w:t>
      </w:r>
    </w:p>
    <w:p w14:paraId="07BE3805" w14:textId="77777777" w:rsidR="00765794" w:rsidRDefault="00765794" w:rsidP="00765794">
      <w:pPr>
        <w:spacing w:line="560" w:lineRule="exact"/>
        <w:ind w:firstLineChars="200" w:firstLine="620"/>
        <w:jc w:val="left"/>
        <w:rPr>
          <w:rFonts w:ascii="仿宋_GB2312" w:eastAsia="仿宋_GB2312" w:hint="eastAsia"/>
          <w:color w:val="000000"/>
          <w:sz w:val="31"/>
          <w:szCs w:val="31"/>
        </w:rPr>
      </w:pPr>
      <w:r>
        <w:rPr>
          <w:rFonts w:ascii="仿宋_GB2312" w:eastAsia="仿宋_GB2312" w:hint="eastAsia"/>
          <w:color w:val="000000"/>
          <w:sz w:val="31"/>
          <w:szCs w:val="31"/>
        </w:rPr>
        <w:t>专项资金采取前补助支持方式。每个项目资助总额不超过50万元。</w:t>
      </w:r>
    </w:p>
    <w:p w14:paraId="2777CD9E" w14:textId="77777777" w:rsidR="00765794" w:rsidRDefault="00765794" w:rsidP="00765794">
      <w:pPr>
        <w:adjustRightIn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实施周期：</w:t>
      </w:r>
    </w:p>
    <w:p w14:paraId="3A17E9E9" w14:textId="77777777" w:rsidR="00765794" w:rsidRDefault="00765794" w:rsidP="00765794">
      <w:pPr>
        <w:spacing w:line="560" w:lineRule="exact"/>
        <w:ind w:firstLineChars="200" w:firstLine="620"/>
        <w:jc w:val="left"/>
        <w:rPr>
          <w:rFonts w:ascii="仿宋_GB2312" w:eastAsia="仿宋_GB2312" w:hint="eastAsia"/>
          <w:color w:val="000000"/>
          <w:sz w:val="31"/>
          <w:szCs w:val="31"/>
        </w:rPr>
      </w:pPr>
      <w:r>
        <w:rPr>
          <w:rFonts w:ascii="仿宋_GB2312" w:eastAsia="仿宋_GB2312" w:hint="eastAsia"/>
          <w:color w:val="000000"/>
          <w:sz w:val="31"/>
          <w:szCs w:val="31"/>
        </w:rPr>
        <w:t>项目执行期2年，起止时间2022年1月</w:t>
      </w:r>
      <w:r>
        <w:rPr>
          <w:rFonts w:ascii="仿宋_GB2312" w:eastAsia="仿宋_GB2312" w:hint="eastAsia"/>
          <w:sz w:val="32"/>
          <w:szCs w:val="32"/>
        </w:rPr>
        <w:t>－</w:t>
      </w:r>
      <w:r>
        <w:rPr>
          <w:rFonts w:ascii="仿宋_GB2312" w:eastAsia="仿宋_GB2312" w:hint="eastAsia"/>
          <w:color w:val="000000"/>
          <w:sz w:val="31"/>
          <w:szCs w:val="31"/>
        </w:rPr>
        <w:t>2023年12月。</w:t>
      </w:r>
    </w:p>
    <w:p w14:paraId="42755C5F" w14:textId="77777777" w:rsidR="00765794" w:rsidRDefault="00765794" w:rsidP="00765794">
      <w:pPr>
        <w:adjustRightIn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支持方向和重点（</w:t>
      </w:r>
      <w:proofErr w:type="gramStart"/>
      <w:r>
        <w:rPr>
          <w:rFonts w:ascii="黑体" w:eastAsia="黑体" w:hAnsi="黑体" w:cs="黑体" w:hint="eastAsia"/>
          <w:color w:val="000000"/>
          <w:sz w:val="32"/>
          <w:szCs w:val="32"/>
        </w:rPr>
        <w:t>含考核</w:t>
      </w:r>
      <w:proofErr w:type="gramEnd"/>
      <w:r>
        <w:rPr>
          <w:rFonts w:ascii="黑体" w:eastAsia="黑体" w:hAnsi="黑体" w:cs="黑体" w:hint="eastAsia"/>
          <w:color w:val="000000"/>
          <w:sz w:val="32"/>
          <w:szCs w:val="32"/>
        </w:rPr>
        <w:t>指标）：</w:t>
      </w:r>
    </w:p>
    <w:p w14:paraId="2B65825A" w14:textId="77777777" w:rsidR="00765794" w:rsidRDefault="00765794" w:rsidP="00765794">
      <w:pPr>
        <w:spacing w:line="560" w:lineRule="exact"/>
        <w:ind w:firstLineChars="200" w:firstLine="620"/>
        <w:rPr>
          <w:rFonts w:ascii="楷体_GB2312" w:eastAsia="仿宋_GB2312" w:hAnsi="楷体_GB2312" w:cs="楷体_GB2312" w:hint="eastAsia"/>
          <w:color w:val="000000"/>
          <w:sz w:val="31"/>
          <w:szCs w:val="31"/>
        </w:rPr>
      </w:pPr>
      <w:r>
        <w:rPr>
          <w:rFonts w:ascii="仿宋_GB2312" w:eastAsia="仿宋_GB2312" w:hint="eastAsia"/>
          <w:color w:val="000000"/>
          <w:sz w:val="31"/>
          <w:szCs w:val="31"/>
        </w:rPr>
        <w:t>支持我省企业、科研院所、医疗卫生机构、高校示范推广通过自身开展引进国（境）外智力工作而形成的具有推广价值、应用价值的成果，或采用“二次引进”的方式，引进和推广适宜在我省应用推广的引智成果。重点支持以下领域：</w:t>
      </w:r>
    </w:p>
    <w:p w14:paraId="7046885D" w14:textId="77777777" w:rsidR="00765794" w:rsidRDefault="00765794" w:rsidP="00765794">
      <w:pPr>
        <w:spacing w:line="560" w:lineRule="exact"/>
        <w:ind w:firstLineChars="200" w:firstLine="640"/>
        <w:rPr>
          <w:rFonts w:ascii="仿宋_GB2312" w:eastAsia="仿宋_GB2312"/>
          <w:color w:val="000000"/>
          <w:sz w:val="31"/>
          <w:szCs w:val="31"/>
        </w:rPr>
      </w:pPr>
      <w:r>
        <w:rPr>
          <w:rFonts w:ascii="楷体_GB2312" w:eastAsia="楷体_GB2312" w:hAnsi="楷体" w:hint="eastAsia"/>
          <w:color w:val="000000"/>
          <w:sz w:val="32"/>
          <w:szCs w:val="32"/>
        </w:rPr>
        <w:t>（一）农业产业体系重点领域。</w:t>
      </w:r>
      <w:r>
        <w:rPr>
          <w:rFonts w:ascii="仿宋_GB2312" w:eastAsia="仿宋_GB2312" w:hint="eastAsia"/>
          <w:color w:val="000000"/>
          <w:sz w:val="31"/>
          <w:szCs w:val="31"/>
        </w:rPr>
        <w:t>围绕“10+3”，重点支持川菜（</w:t>
      </w:r>
      <w:proofErr w:type="gramStart"/>
      <w:r>
        <w:rPr>
          <w:rFonts w:ascii="仿宋_GB2312" w:eastAsia="仿宋_GB2312" w:hint="eastAsia"/>
          <w:color w:val="000000"/>
          <w:sz w:val="31"/>
          <w:szCs w:val="31"/>
        </w:rPr>
        <w:t>椒</w:t>
      </w:r>
      <w:proofErr w:type="gramEnd"/>
      <w:r>
        <w:rPr>
          <w:rFonts w:ascii="仿宋_GB2312" w:eastAsia="仿宋_GB2312" w:hint="eastAsia"/>
          <w:color w:val="000000"/>
          <w:sz w:val="31"/>
          <w:szCs w:val="31"/>
        </w:rPr>
        <w:t>）、川果（桑）、川牛羊（饲草畜禽）、</w:t>
      </w:r>
      <w:proofErr w:type="gramStart"/>
      <w:r>
        <w:rPr>
          <w:rFonts w:ascii="仿宋_GB2312" w:eastAsia="仿宋_GB2312" w:hint="eastAsia"/>
          <w:color w:val="000000"/>
          <w:sz w:val="31"/>
          <w:szCs w:val="31"/>
        </w:rPr>
        <w:t>川鱼和</w:t>
      </w:r>
      <w:proofErr w:type="gramEnd"/>
      <w:r>
        <w:rPr>
          <w:rFonts w:ascii="仿宋_GB2312" w:eastAsia="仿宋_GB2312" w:hint="eastAsia"/>
          <w:color w:val="000000"/>
          <w:sz w:val="31"/>
          <w:szCs w:val="31"/>
        </w:rPr>
        <w:t>现代农业种业等方面的引智成果示范推广及产业化。</w:t>
      </w:r>
    </w:p>
    <w:p w14:paraId="5CEA5789" w14:textId="77777777" w:rsidR="00765794" w:rsidRDefault="00765794" w:rsidP="00765794">
      <w:pPr>
        <w:spacing w:line="560" w:lineRule="exact"/>
        <w:ind w:firstLine="640"/>
        <w:rPr>
          <w:rFonts w:ascii="仿宋_GB2312" w:eastAsia="仿宋_GB2312"/>
          <w:color w:val="000000"/>
          <w:sz w:val="31"/>
          <w:szCs w:val="31"/>
        </w:rPr>
      </w:pPr>
      <w:r>
        <w:rPr>
          <w:rFonts w:ascii="楷体_GB2312" w:eastAsia="楷体_GB2312" w:hAnsi="楷体" w:hint="eastAsia"/>
          <w:color w:val="000000"/>
          <w:sz w:val="32"/>
          <w:szCs w:val="32"/>
        </w:rPr>
        <w:t>（二）现代产业体系重点领域。</w:t>
      </w:r>
      <w:r>
        <w:rPr>
          <w:rFonts w:ascii="仿宋_GB2312" w:eastAsia="仿宋_GB2312" w:hint="eastAsia"/>
          <w:color w:val="000000"/>
          <w:sz w:val="31"/>
          <w:szCs w:val="31"/>
        </w:rPr>
        <w:t>围绕</w:t>
      </w:r>
      <w:r>
        <w:rPr>
          <w:rFonts w:ascii="楷体_GB2312" w:eastAsia="楷体_GB2312" w:hAnsi="楷体_GB2312" w:cs="楷体_GB2312" w:hint="eastAsia"/>
          <w:color w:val="000000"/>
          <w:sz w:val="31"/>
          <w:szCs w:val="31"/>
        </w:rPr>
        <w:t>“5+1”，</w:t>
      </w:r>
      <w:r>
        <w:rPr>
          <w:rFonts w:ascii="仿宋_GB2312" w:eastAsia="仿宋_GB2312" w:hint="eastAsia"/>
          <w:color w:val="000000"/>
          <w:sz w:val="31"/>
          <w:szCs w:val="31"/>
        </w:rPr>
        <w:t>重点支持集成电路与新型显示、新一代网络技术、软件与信息服务、智能装备、农产品精深加工、医药健康、新材料、清洁能源、绿色化工、节能环保（灾害防治和生态修复）等方面的引智成果示范推广及产业化。</w:t>
      </w:r>
    </w:p>
    <w:p w14:paraId="252D176F" w14:textId="77777777" w:rsidR="00765794" w:rsidRDefault="00765794" w:rsidP="00765794">
      <w:pPr>
        <w:spacing w:line="560" w:lineRule="exact"/>
        <w:ind w:firstLineChars="200" w:firstLine="640"/>
        <w:rPr>
          <w:rFonts w:ascii="仿宋_GB2312" w:eastAsia="仿宋_GB2312" w:hint="eastAsia"/>
          <w:color w:val="000000"/>
          <w:sz w:val="31"/>
          <w:szCs w:val="31"/>
        </w:rPr>
      </w:pPr>
      <w:r>
        <w:rPr>
          <w:rFonts w:ascii="楷体_GB2312" w:eastAsia="楷体_GB2312" w:hAnsi="楷体" w:hint="eastAsia"/>
          <w:color w:val="000000"/>
          <w:sz w:val="32"/>
          <w:szCs w:val="32"/>
        </w:rPr>
        <w:t>（三）现代服务业体系重点领域。</w:t>
      </w:r>
      <w:r>
        <w:rPr>
          <w:rFonts w:ascii="仿宋_GB2312" w:eastAsia="仿宋_GB2312" w:hint="eastAsia"/>
          <w:color w:val="000000"/>
          <w:sz w:val="31"/>
          <w:szCs w:val="31"/>
        </w:rPr>
        <w:t>围绕“4+6”，重点支持科技</w:t>
      </w:r>
      <w:r>
        <w:rPr>
          <w:rFonts w:ascii="仿宋_GB2312" w:eastAsia="仿宋_GB2312" w:hint="eastAsia"/>
          <w:color w:val="000000"/>
          <w:sz w:val="31"/>
          <w:szCs w:val="31"/>
        </w:rPr>
        <w:lastRenderedPageBreak/>
        <w:t>信息服务、人力资源服务、医疗</w:t>
      </w:r>
      <w:proofErr w:type="gramStart"/>
      <w:r>
        <w:rPr>
          <w:rFonts w:ascii="仿宋_GB2312" w:eastAsia="仿宋_GB2312" w:hint="eastAsia"/>
          <w:color w:val="000000"/>
          <w:sz w:val="31"/>
          <w:szCs w:val="31"/>
        </w:rPr>
        <w:t>康养服务</w:t>
      </w:r>
      <w:proofErr w:type="gramEnd"/>
      <w:r>
        <w:rPr>
          <w:rFonts w:ascii="仿宋_GB2312" w:eastAsia="仿宋_GB2312" w:hint="eastAsia"/>
          <w:color w:val="000000"/>
          <w:sz w:val="31"/>
          <w:szCs w:val="31"/>
        </w:rPr>
        <w:t>等方面的引智成果示范推广及产业化。</w:t>
      </w:r>
    </w:p>
    <w:p w14:paraId="4DE8D00B" w14:textId="77777777" w:rsidR="00765794" w:rsidRDefault="00765794" w:rsidP="00765794">
      <w:pPr>
        <w:adjustRightIn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有关要求及注意事项：</w:t>
      </w:r>
    </w:p>
    <w:p w14:paraId="77822436" w14:textId="77777777" w:rsidR="00765794" w:rsidRDefault="00765794" w:rsidP="00765794">
      <w:pPr>
        <w:spacing w:line="560" w:lineRule="exact"/>
        <w:ind w:firstLineChars="200" w:firstLine="640"/>
        <w:jc w:val="left"/>
        <w:rPr>
          <w:rFonts w:ascii="楷体_GB2312" w:eastAsia="楷体_GB2312" w:hAnsi="楷体" w:hint="eastAsia"/>
          <w:color w:val="000000"/>
          <w:sz w:val="32"/>
          <w:szCs w:val="32"/>
        </w:rPr>
      </w:pPr>
      <w:r>
        <w:rPr>
          <w:rFonts w:ascii="楷体_GB2312" w:eastAsia="楷体_GB2312" w:hAnsi="楷体" w:hint="eastAsia"/>
          <w:color w:val="000000"/>
          <w:sz w:val="32"/>
          <w:szCs w:val="32"/>
        </w:rPr>
        <w:t>（一）成果要求。</w:t>
      </w:r>
    </w:p>
    <w:p w14:paraId="56B4333D" w14:textId="77777777" w:rsidR="00765794" w:rsidRDefault="00765794" w:rsidP="00765794">
      <w:pPr>
        <w:spacing w:line="560" w:lineRule="exact"/>
        <w:ind w:firstLineChars="200" w:firstLine="620"/>
        <w:jc w:val="left"/>
        <w:rPr>
          <w:rFonts w:ascii="仿宋_GB2312" w:eastAsia="仿宋_GB2312" w:hint="eastAsia"/>
          <w:b/>
          <w:bCs/>
          <w:color w:val="000000"/>
          <w:sz w:val="31"/>
          <w:szCs w:val="31"/>
        </w:rPr>
      </w:pPr>
      <w:r>
        <w:rPr>
          <w:rFonts w:ascii="仿宋_GB2312" w:eastAsia="仿宋_GB2312" w:hint="eastAsia"/>
          <w:color w:val="000000"/>
          <w:sz w:val="31"/>
          <w:szCs w:val="31"/>
        </w:rPr>
        <w:t>引智成果是指通过开展引进国（境）外智力工作，引进、消化、吸收和创新，形成的新产品、新技术、新工艺等。该成果须在国内同行业处于领先地位，具有推广价值，对周边地区或相关领域有较强的示范带动作用，能够明显提高社会经济效益，且不涉及知识产权纠纷。需提供引智成果来源相关证明材料，包括申报单位近年来实施的国际科技合作项目、</w:t>
      </w:r>
      <w:proofErr w:type="gramStart"/>
      <w:r>
        <w:rPr>
          <w:rFonts w:ascii="仿宋_GB2312" w:eastAsia="仿宋_GB2312" w:hint="eastAsia"/>
          <w:color w:val="000000"/>
          <w:sz w:val="31"/>
          <w:szCs w:val="31"/>
        </w:rPr>
        <w:t>外专引智</w:t>
      </w:r>
      <w:proofErr w:type="gramEnd"/>
      <w:r>
        <w:rPr>
          <w:rFonts w:ascii="仿宋_GB2312" w:eastAsia="仿宋_GB2312" w:hint="eastAsia"/>
          <w:color w:val="000000"/>
          <w:sz w:val="31"/>
          <w:szCs w:val="31"/>
        </w:rPr>
        <w:t>项目、出国（境）培训项目等清单，近年来聘请国（境）外高端专家的工作照片、工作合同和咨询协议等。</w:t>
      </w:r>
    </w:p>
    <w:p w14:paraId="5A1E7C28" w14:textId="77777777" w:rsidR="00765794" w:rsidRDefault="00765794" w:rsidP="00765794">
      <w:pPr>
        <w:spacing w:line="560" w:lineRule="exact"/>
        <w:ind w:firstLineChars="200" w:firstLine="640"/>
        <w:jc w:val="left"/>
        <w:rPr>
          <w:rFonts w:ascii="楷体_GB2312" w:eastAsia="楷体_GB2312" w:hAnsi="楷体" w:hint="eastAsia"/>
          <w:color w:val="000000"/>
          <w:sz w:val="32"/>
          <w:szCs w:val="32"/>
        </w:rPr>
      </w:pPr>
      <w:r>
        <w:rPr>
          <w:rFonts w:ascii="楷体_GB2312" w:eastAsia="楷体_GB2312" w:hAnsi="楷体" w:hint="eastAsia"/>
          <w:color w:val="000000"/>
          <w:sz w:val="32"/>
          <w:szCs w:val="32"/>
        </w:rPr>
        <w:t>（二）申报单位要求。</w:t>
      </w:r>
    </w:p>
    <w:p w14:paraId="5E8DF1EE" w14:textId="77777777" w:rsidR="00765794" w:rsidRDefault="00765794" w:rsidP="00765794">
      <w:pPr>
        <w:spacing w:line="560" w:lineRule="exact"/>
        <w:ind w:firstLineChars="200" w:firstLine="620"/>
        <w:jc w:val="left"/>
        <w:rPr>
          <w:rFonts w:ascii="仿宋_GB2312" w:eastAsia="仿宋_GB2312" w:hint="eastAsia"/>
          <w:color w:val="000000"/>
          <w:sz w:val="31"/>
          <w:szCs w:val="31"/>
        </w:rPr>
      </w:pPr>
      <w:r>
        <w:rPr>
          <w:rFonts w:ascii="楷体" w:eastAsia="楷体" w:hAnsi="楷体" w:hint="eastAsia"/>
          <w:color w:val="000000"/>
          <w:sz w:val="31"/>
          <w:szCs w:val="31"/>
        </w:rPr>
        <w:t>1.</w:t>
      </w:r>
      <w:r>
        <w:rPr>
          <w:rFonts w:ascii="仿宋_GB2312" w:eastAsia="仿宋_GB2312" w:hint="eastAsia"/>
          <w:color w:val="000000"/>
          <w:sz w:val="31"/>
          <w:szCs w:val="31"/>
        </w:rPr>
        <w:t>牵头申报单位应是在四川省境内注册，具有独立法人资格的企事业单位。</w:t>
      </w:r>
    </w:p>
    <w:p w14:paraId="06872AC8" w14:textId="77777777" w:rsidR="00765794" w:rsidRDefault="00765794" w:rsidP="00765794">
      <w:pPr>
        <w:spacing w:line="560" w:lineRule="exact"/>
        <w:ind w:firstLineChars="200" w:firstLine="620"/>
        <w:jc w:val="left"/>
        <w:rPr>
          <w:rFonts w:ascii="仿宋_GB2312" w:eastAsia="仿宋_GB2312" w:hint="eastAsia"/>
          <w:color w:val="000000"/>
          <w:sz w:val="31"/>
          <w:szCs w:val="31"/>
        </w:rPr>
      </w:pPr>
      <w:r>
        <w:rPr>
          <w:rFonts w:ascii="仿宋_GB2312" w:eastAsia="仿宋_GB2312" w:hint="eastAsia"/>
          <w:color w:val="000000"/>
          <w:sz w:val="31"/>
          <w:szCs w:val="31"/>
        </w:rPr>
        <w:t>2.企业牵头申报的项目，项目自筹经费与专项经费比例不</w:t>
      </w:r>
      <w:r>
        <w:rPr>
          <w:rFonts w:ascii="仿宋_GB2312" w:eastAsia="仿宋_GB2312" w:hAnsi="仿宋_GB2312" w:cs="仿宋_GB2312" w:hint="eastAsia"/>
          <w:color w:val="000000"/>
          <w:sz w:val="31"/>
          <w:szCs w:val="31"/>
        </w:rPr>
        <w:t>低于1:1</w:t>
      </w:r>
      <w:r>
        <w:rPr>
          <w:rFonts w:eastAsia="仿宋_GB2312" w:hint="eastAsia"/>
          <w:color w:val="000000"/>
          <w:sz w:val="31"/>
          <w:szCs w:val="31"/>
        </w:rPr>
        <w:t>；</w:t>
      </w:r>
      <w:r>
        <w:rPr>
          <w:rFonts w:ascii="仿宋_GB2312" w:eastAsia="仿宋_GB2312" w:hint="eastAsia"/>
          <w:color w:val="000000"/>
          <w:sz w:val="31"/>
          <w:szCs w:val="31"/>
        </w:rPr>
        <w:t>高等院校、科研院所牵头申报的项目，需与企业联合申报。</w:t>
      </w:r>
    </w:p>
    <w:p w14:paraId="0A80DCAD" w14:textId="77777777" w:rsidR="00765794" w:rsidRDefault="00765794" w:rsidP="00765794">
      <w:pPr>
        <w:spacing w:line="560" w:lineRule="exact"/>
        <w:ind w:firstLineChars="200" w:firstLine="620"/>
        <w:jc w:val="left"/>
        <w:rPr>
          <w:rFonts w:ascii="仿宋_GB2312" w:eastAsia="仿宋_GB2312" w:hint="eastAsia"/>
          <w:color w:val="000000"/>
          <w:sz w:val="31"/>
          <w:szCs w:val="31"/>
        </w:rPr>
      </w:pPr>
      <w:r>
        <w:rPr>
          <w:rFonts w:ascii="仿宋_GB2312" w:eastAsia="仿宋_GB2312" w:hint="eastAsia"/>
          <w:color w:val="000000"/>
          <w:sz w:val="31"/>
          <w:szCs w:val="31"/>
        </w:rPr>
        <w:t>3.鼓励申报单位联合重庆相关单位申报项目，推动与重庆实现引智成果资源共享。对此类联合申报的项目，将适当给予政策倾斜。</w:t>
      </w:r>
    </w:p>
    <w:p w14:paraId="0C9E9E29" w14:textId="77777777" w:rsidR="00765794" w:rsidRDefault="00765794" w:rsidP="00765794">
      <w:pPr>
        <w:spacing w:line="560" w:lineRule="exact"/>
        <w:ind w:firstLineChars="200" w:firstLine="640"/>
        <w:jc w:val="left"/>
        <w:rPr>
          <w:rFonts w:ascii="楷体_GB2312" w:eastAsia="楷体_GB2312" w:hAnsi="楷体" w:hint="eastAsia"/>
          <w:color w:val="000000"/>
          <w:sz w:val="32"/>
          <w:szCs w:val="32"/>
        </w:rPr>
      </w:pPr>
      <w:r>
        <w:rPr>
          <w:rFonts w:ascii="楷体_GB2312" w:eastAsia="楷体_GB2312" w:hAnsi="楷体" w:hint="eastAsia"/>
          <w:color w:val="000000"/>
          <w:sz w:val="32"/>
          <w:szCs w:val="32"/>
        </w:rPr>
        <w:t>（三）注意事项。</w:t>
      </w:r>
    </w:p>
    <w:p w14:paraId="3C263F0C" w14:textId="77777777" w:rsidR="00765794" w:rsidRDefault="00765794" w:rsidP="00765794">
      <w:pPr>
        <w:spacing w:line="560" w:lineRule="exact"/>
        <w:ind w:firstLineChars="200" w:firstLine="620"/>
        <w:jc w:val="left"/>
        <w:rPr>
          <w:rFonts w:ascii="仿宋_GB2312" w:eastAsia="仿宋_GB2312" w:hint="eastAsia"/>
          <w:color w:val="000000"/>
          <w:sz w:val="31"/>
          <w:szCs w:val="31"/>
        </w:rPr>
      </w:pPr>
      <w:r>
        <w:rPr>
          <w:rFonts w:ascii="仿宋_GB2312" w:eastAsia="仿宋_GB2312" w:hint="eastAsia"/>
          <w:bCs/>
          <w:color w:val="000000"/>
          <w:sz w:val="31"/>
          <w:szCs w:val="31"/>
        </w:rPr>
        <w:t>1.</w:t>
      </w:r>
      <w:r>
        <w:rPr>
          <w:rFonts w:ascii="仿宋_GB2312" w:eastAsia="仿宋_GB2312" w:hint="eastAsia"/>
          <w:color w:val="000000"/>
          <w:sz w:val="31"/>
          <w:szCs w:val="31"/>
        </w:rPr>
        <w:t>高等院校、科研院所、医疗机构牵头申报并承担再研发任务的项目可按有关规定预算间接费用，技术指标及其水平提高程度将作为此项目验收时的重要考核指标；企业牵头申报的项目只能预算直接费用。</w:t>
      </w:r>
    </w:p>
    <w:p w14:paraId="224D7306" w14:textId="77777777" w:rsidR="00765794" w:rsidRDefault="00765794" w:rsidP="00765794">
      <w:pPr>
        <w:spacing w:line="560" w:lineRule="exact"/>
        <w:ind w:firstLineChars="200" w:firstLine="620"/>
        <w:jc w:val="left"/>
        <w:rPr>
          <w:rFonts w:ascii="仿宋_GB2312" w:eastAsia="仿宋_GB2312" w:hint="eastAsia"/>
          <w:color w:val="000000"/>
          <w:sz w:val="31"/>
          <w:szCs w:val="31"/>
        </w:rPr>
      </w:pPr>
      <w:r>
        <w:rPr>
          <w:rFonts w:ascii="仿宋_GB2312" w:eastAsia="仿宋_GB2312" w:hint="eastAsia"/>
          <w:color w:val="000000"/>
          <w:sz w:val="31"/>
          <w:szCs w:val="31"/>
        </w:rPr>
        <w:t>2.项目负责人多年积累和原始创新，未开展引进国（境）外智</w:t>
      </w:r>
      <w:r>
        <w:rPr>
          <w:rFonts w:ascii="仿宋_GB2312" w:eastAsia="仿宋_GB2312" w:hint="eastAsia"/>
          <w:color w:val="000000"/>
          <w:sz w:val="31"/>
          <w:szCs w:val="31"/>
        </w:rPr>
        <w:lastRenderedPageBreak/>
        <w:t>力工作形成的成果不属于引智成果示范推广项目支持范畴。负责人为外籍人员或港、澳、台人员的不受此限制。</w:t>
      </w:r>
    </w:p>
    <w:p w14:paraId="1042617C" w14:textId="77777777" w:rsidR="00765794" w:rsidRDefault="00765794" w:rsidP="00765794">
      <w:pPr>
        <w:spacing w:line="560" w:lineRule="exact"/>
        <w:ind w:firstLineChars="200" w:firstLine="620"/>
        <w:rPr>
          <w:rFonts w:ascii="仿宋_GB2312" w:eastAsia="仿宋_GB2312" w:hAnsi="仿宋_GB2312" w:cs="仿宋_GB2312" w:hint="eastAsia"/>
          <w:color w:val="000000"/>
          <w:sz w:val="31"/>
          <w:szCs w:val="31"/>
        </w:rPr>
      </w:pPr>
      <w:r>
        <w:rPr>
          <w:rFonts w:ascii="仿宋_GB2312" w:eastAsia="仿宋_GB2312" w:hAnsi="仿宋_GB2312" w:cs="仿宋_GB2312" w:hint="eastAsia"/>
          <w:color w:val="000000"/>
          <w:sz w:val="31"/>
          <w:szCs w:val="31"/>
        </w:rPr>
        <w:t>3.所有支撑材料原件扫描后作为附件在四川省科技管理信息系统在线上传。</w:t>
      </w:r>
    </w:p>
    <w:p w14:paraId="5DA27D47" w14:textId="77777777" w:rsidR="00765794" w:rsidRDefault="00765794" w:rsidP="00765794">
      <w:pPr>
        <w:spacing w:line="560" w:lineRule="exact"/>
        <w:rPr>
          <w:rFonts w:ascii="黑体" w:eastAsia="黑体"/>
          <w:color w:val="000000"/>
          <w:sz w:val="31"/>
          <w:szCs w:val="31"/>
        </w:rPr>
      </w:pPr>
    </w:p>
    <w:p w14:paraId="3DAD0594" w14:textId="77777777" w:rsidR="00765794" w:rsidRDefault="00765794" w:rsidP="00765794">
      <w:pPr>
        <w:pStyle w:val="a3"/>
        <w:spacing w:line="560" w:lineRule="exact"/>
        <w:rPr>
          <w:rFonts w:ascii="黑体" w:eastAsia="黑体"/>
          <w:color w:val="000000"/>
          <w:sz w:val="31"/>
          <w:szCs w:val="31"/>
        </w:rPr>
      </w:pPr>
    </w:p>
    <w:p w14:paraId="31BBD11D" w14:textId="77777777" w:rsidR="00765794" w:rsidRDefault="00765794" w:rsidP="00765794">
      <w:pPr>
        <w:pStyle w:val="Default"/>
        <w:spacing w:line="560" w:lineRule="exact"/>
        <w:rPr>
          <w:rFonts w:ascii="黑体" w:eastAsia="黑体"/>
          <w:sz w:val="31"/>
          <w:szCs w:val="31"/>
        </w:rPr>
      </w:pPr>
    </w:p>
    <w:p w14:paraId="0D5210EB" w14:textId="77777777" w:rsidR="00765794" w:rsidRDefault="00765794" w:rsidP="00765794">
      <w:pPr>
        <w:spacing w:line="560" w:lineRule="exact"/>
        <w:rPr>
          <w:rFonts w:ascii="仿宋_GB2312" w:eastAsia="仿宋_GB2312"/>
          <w:sz w:val="32"/>
          <w:szCs w:val="32"/>
        </w:rPr>
      </w:pPr>
    </w:p>
    <w:p w14:paraId="205FB082" w14:textId="77777777" w:rsidR="00765794" w:rsidRDefault="00765794" w:rsidP="00765794">
      <w:pPr>
        <w:spacing w:line="560" w:lineRule="exact"/>
        <w:rPr>
          <w:rFonts w:ascii="仿宋_GB2312" w:eastAsia="仿宋_GB2312"/>
          <w:sz w:val="32"/>
          <w:szCs w:val="32"/>
        </w:rPr>
      </w:pPr>
    </w:p>
    <w:p w14:paraId="12033A5B" w14:textId="77777777" w:rsidR="00765794" w:rsidRDefault="00765794" w:rsidP="00765794">
      <w:pPr>
        <w:spacing w:line="560" w:lineRule="exact"/>
        <w:rPr>
          <w:rFonts w:ascii="仿宋_GB2312" w:eastAsia="仿宋_GB2312"/>
          <w:sz w:val="32"/>
          <w:szCs w:val="32"/>
        </w:rPr>
      </w:pPr>
    </w:p>
    <w:p w14:paraId="4845D64B" w14:textId="22A2E9C3" w:rsidR="002C67EF" w:rsidRPr="00765794" w:rsidRDefault="002C67EF" w:rsidP="00765794">
      <w:pPr>
        <w:spacing w:line="560" w:lineRule="exact"/>
        <w:jc w:val="center"/>
        <w:rPr>
          <w:rFonts w:ascii="仿宋_GB2312" w:eastAsia="仿宋_GB2312" w:hAnsi="仿宋_GB2312" w:cs="仿宋_GB2312"/>
          <w:sz w:val="32"/>
          <w:szCs w:val="32"/>
        </w:rPr>
      </w:pPr>
    </w:p>
    <w:sectPr w:rsidR="002C67EF" w:rsidRPr="00765794" w:rsidSect="004B368F">
      <w:footerReference w:type="even" r:id="rId18"/>
      <w:pgSz w:w="11907" w:h="16840"/>
      <w:pgMar w:top="1418" w:right="1418" w:bottom="1418" w:left="1418" w:header="1021" w:footer="851"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1E83C" w14:textId="77777777" w:rsidR="00B30A1A" w:rsidRDefault="00B30A1A">
      <w:r>
        <w:separator/>
      </w:r>
    </w:p>
  </w:endnote>
  <w:endnote w:type="continuationSeparator" w:id="0">
    <w:p w14:paraId="20056B2F" w14:textId="77777777" w:rsidR="00B30A1A" w:rsidRDefault="00B3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方正小标宋简体">
    <w:altName w:val="宋体"/>
    <w:charset w:val="86"/>
    <w:family w:val="script"/>
    <w:pitch w:val="fixed"/>
    <w:sig w:usb0="00000001" w:usb1="080E0000" w:usb2="00000010" w:usb3="00000000" w:csb0="00040000" w:csb1="00000000"/>
  </w:font>
  <w:font w:name="汉仪书宋二S">
    <w:altName w:val="Arial Unicode MS"/>
    <w:charset w:val="00"/>
    <w:family w:val="auto"/>
    <w:pitch w:val="default"/>
    <w:sig w:usb0="00000000" w:usb1="00000000" w:usb2="00000000" w:usb3="00000000" w:csb0="00040001" w:csb1="00000000"/>
  </w:font>
  <w:font w:name="方正楷体_GBK">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350377"/>
      <w:docPartObj>
        <w:docPartGallery w:val="Page Numbers (Bottom of Page)"/>
        <w:docPartUnique/>
      </w:docPartObj>
    </w:sdtPr>
    <w:sdtEndPr/>
    <w:sdtContent>
      <w:p w14:paraId="7ADBB317" w14:textId="77777777" w:rsidR="00956E0A" w:rsidRDefault="00D62F0A" w:rsidP="00956E0A">
        <w:pPr>
          <w:pStyle w:val="a4"/>
          <w:jc w:val="center"/>
        </w:pPr>
        <w:r>
          <w:fldChar w:fldCharType="begin"/>
        </w:r>
        <w:r>
          <w:instrText>PAGE   \* MERGEFORMAT</w:instrText>
        </w:r>
        <w:r>
          <w:fldChar w:fldCharType="separate"/>
        </w:r>
        <w:r w:rsidR="001B67C4">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26158" w14:textId="77777777" w:rsidR="00765794" w:rsidRDefault="00765794">
    <w:pPr>
      <w:pStyle w:val="a4"/>
    </w:pPr>
    <w:r>
      <w:rPr>
        <w:rFonts w:ascii="宋体" w:hAns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12746">
      <w:rPr>
        <w:rFonts w:ascii="宋体" w:hAnsi="宋体"/>
        <w:noProof/>
        <w:sz w:val="28"/>
        <w:szCs w:val="28"/>
        <w:lang w:val="zh-CN" w:eastAsia="zh-CN"/>
      </w:rPr>
      <w:t>8</w:t>
    </w:r>
    <w:r>
      <w:rPr>
        <w:rFonts w:ascii="宋体" w:hAnsi="宋体"/>
        <w:sz w:val="28"/>
        <w:szCs w:val="28"/>
      </w:rPr>
      <w:fldChar w:fldCharType="end"/>
    </w:r>
    <w:r>
      <w:rPr>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0FF0" w14:textId="77777777" w:rsidR="00765794" w:rsidRDefault="00765794">
    <w:pPr>
      <w:pStyle w:val="a4"/>
      <w:jc w:val="right"/>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765794">
      <w:rPr>
        <w:rFonts w:ascii="宋体" w:hAnsi="宋体"/>
        <w:noProof/>
        <w:sz w:val="28"/>
        <w:szCs w:val="28"/>
        <w:lang w:val="zh-CN" w:eastAsia="zh-CN"/>
      </w:rPr>
      <w:t>5</w:t>
    </w:r>
    <w:r>
      <w:rPr>
        <w:rFonts w:ascii="宋体" w:hAnsi="宋体"/>
        <w:sz w:val="28"/>
        <w:szCs w:val="28"/>
      </w:rPr>
      <w:fldChar w:fldCharType="end"/>
    </w:r>
    <w:r>
      <w:rPr>
        <w:rFonts w:ascii="宋体" w:hAnsi="宋体"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EDFE" w14:textId="77777777" w:rsidR="00765794" w:rsidRDefault="00765794">
    <w:pPr>
      <w:pStyle w:val="a4"/>
      <w:ind w:right="560"/>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12746">
      <w:rPr>
        <w:rFonts w:ascii="宋体" w:hAnsi="宋体"/>
        <w:noProof/>
        <w:sz w:val="28"/>
        <w:szCs w:val="28"/>
        <w:lang w:val="zh-CN" w:eastAsia="zh-CN"/>
      </w:rPr>
      <w:t>56</w:t>
    </w:r>
    <w:r>
      <w:rPr>
        <w:rFonts w:ascii="宋体" w:hAnsi="宋体"/>
        <w:sz w:val="28"/>
        <w:szCs w:val="28"/>
      </w:rPr>
      <w:fldChar w:fldCharType="end"/>
    </w:r>
    <w:r>
      <w:rPr>
        <w:rFonts w:ascii="宋体" w:hAnsi="宋体"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E62B" w14:textId="77777777" w:rsidR="009B1CAD" w:rsidRDefault="00BF263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E2C740" w14:textId="77777777" w:rsidR="009B1CAD" w:rsidRDefault="00B30A1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DACA3" w14:textId="77777777" w:rsidR="00B30A1A" w:rsidRDefault="00B30A1A">
      <w:r>
        <w:separator/>
      </w:r>
    </w:p>
  </w:footnote>
  <w:footnote w:type="continuationSeparator" w:id="0">
    <w:p w14:paraId="4D466370" w14:textId="77777777" w:rsidR="00B30A1A" w:rsidRDefault="00B30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021F" w14:textId="77777777" w:rsidR="00765794" w:rsidRDefault="00765794">
    <w:pPr>
      <w:suppressAutoHyphens/>
      <w:snapToGrid w:val="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7ECC" w14:textId="77777777" w:rsidR="00765794" w:rsidRDefault="00765794">
    <w:pPr>
      <w:suppressAutoHyphens/>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9239341B"/>
    <w:multiLevelType w:val="multilevel"/>
    <w:tmpl w:val="9239341B"/>
    <w:lvl w:ilvl="0">
      <w:start w:val="4"/>
      <w:numFmt w:val="decimal"/>
      <w:lvlText w:val="%1"/>
      <w:lvlJc w:val="left"/>
      <w:pPr>
        <w:ind w:left="597" w:hanging="490"/>
      </w:pPr>
      <w:rPr>
        <w:rFonts w:hint="default"/>
        <w:lang w:val="zh-CN" w:eastAsia="zh-CN" w:bidi="zh-CN"/>
      </w:rPr>
    </w:lvl>
    <w:lvl w:ilvl="1">
      <w:start w:val="7"/>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2">
    <w:nsid w:val="B7E46BA8"/>
    <w:multiLevelType w:val="singleLevel"/>
    <w:tmpl w:val="B7E46BA8"/>
    <w:lvl w:ilvl="0">
      <w:start w:val="1"/>
      <w:numFmt w:val="chineseCounting"/>
      <w:suff w:val="nothing"/>
      <w:lvlText w:val="%1、"/>
      <w:lvlJc w:val="left"/>
      <w:rPr>
        <w:rFonts w:hint="eastAsia"/>
      </w:rPr>
    </w:lvl>
  </w:abstractNum>
  <w:abstractNum w:abstractNumId="3">
    <w:nsid w:val="BF205925"/>
    <w:multiLevelType w:val="multilevel"/>
    <w:tmpl w:val="BF205925"/>
    <w:lvl w:ilvl="0">
      <w:start w:val="1"/>
      <w:numFmt w:val="decimal"/>
      <w:lvlText w:val="%1."/>
      <w:lvlJc w:val="left"/>
      <w:pPr>
        <w:ind w:left="874" w:hanging="213"/>
      </w:pPr>
      <w:rPr>
        <w:rFonts w:ascii="Times New Roman" w:eastAsia="Times New Roman" w:hAnsi="Times New Roman" w:cs="Times New Roman" w:hint="default"/>
        <w:spacing w:val="-1"/>
        <w:w w:val="100"/>
        <w:sz w:val="26"/>
        <w:szCs w:val="26"/>
        <w:lang w:val="zh-CN" w:eastAsia="zh-CN" w:bidi="zh-CN"/>
      </w:rPr>
    </w:lvl>
    <w:lvl w:ilvl="1">
      <w:start w:val="1"/>
      <w:numFmt w:val="decimal"/>
      <w:lvlText w:val="%2."/>
      <w:lvlJc w:val="left"/>
      <w:pPr>
        <w:ind w:left="1230" w:hanging="420"/>
      </w:pPr>
      <w:rPr>
        <w:rFonts w:ascii="Times New Roman" w:eastAsia="Times New Roman" w:hAnsi="Times New Roman" w:cs="Times New Roman" w:hint="default"/>
        <w:spacing w:val="0"/>
        <w:w w:val="100"/>
        <w:sz w:val="28"/>
        <w:szCs w:val="28"/>
        <w:lang w:val="zh-CN" w:eastAsia="zh-CN" w:bidi="zh-CN"/>
      </w:rPr>
    </w:lvl>
    <w:lvl w:ilvl="2">
      <w:numFmt w:val="bullet"/>
      <w:lvlText w:val="•"/>
      <w:lvlJc w:val="left"/>
      <w:pPr>
        <w:ind w:left="2278" w:hanging="420"/>
      </w:pPr>
      <w:rPr>
        <w:lang w:val="zh-CN" w:eastAsia="zh-CN" w:bidi="zh-CN"/>
      </w:rPr>
    </w:lvl>
    <w:lvl w:ilvl="3">
      <w:numFmt w:val="bullet"/>
      <w:lvlText w:val="•"/>
      <w:lvlJc w:val="left"/>
      <w:pPr>
        <w:ind w:left="3316" w:hanging="420"/>
      </w:pPr>
      <w:rPr>
        <w:lang w:val="zh-CN" w:eastAsia="zh-CN" w:bidi="zh-CN"/>
      </w:rPr>
    </w:lvl>
    <w:lvl w:ilvl="4">
      <w:numFmt w:val="bullet"/>
      <w:lvlText w:val="•"/>
      <w:lvlJc w:val="left"/>
      <w:pPr>
        <w:ind w:left="4355" w:hanging="420"/>
      </w:pPr>
      <w:rPr>
        <w:lang w:val="zh-CN" w:eastAsia="zh-CN" w:bidi="zh-CN"/>
      </w:rPr>
    </w:lvl>
    <w:lvl w:ilvl="5">
      <w:numFmt w:val="bullet"/>
      <w:lvlText w:val="•"/>
      <w:lvlJc w:val="left"/>
      <w:pPr>
        <w:ind w:left="5393" w:hanging="420"/>
      </w:pPr>
      <w:rPr>
        <w:lang w:val="zh-CN" w:eastAsia="zh-CN" w:bidi="zh-CN"/>
      </w:rPr>
    </w:lvl>
    <w:lvl w:ilvl="6">
      <w:numFmt w:val="bullet"/>
      <w:lvlText w:val="•"/>
      <w:lvlJc w:val="left"/>
      <w:pPr>
        <w:ind w:left="6432" w:hanging="420"/>
      </w:pPr>
      <w:rPr>
        <w:lang w:val="zh-CN" w:eastAsia="zh-CN" w:bidi="zh-CN"/>
      </w:rPr>
    </w:lvl>
    <w:lvl w:ilvl="7">
      <w:numFmt w:val="bullet"/>
      <w:lvlText w:val="•"/>
      <w:lvlJc w:val="left"/>
      <w:pPr>
        <w:ind w:left="7470" w:hanging="420"/>
      </w:pPr>
      <w:rPr>
        <w:lang w:val="zh-CN" w:eastAsia="zh-CN" w:bidi="zh-CN"/>
      </w:rPr>
    </w:lvl>
    <w:lvl w:ilvl="8">
      <w:numFmt w:val="bullet"/>
      <w:lvlText w:val="•"/>
      <w:lvlJc w:val="left"/>
      <w:pPr>
        <w:ind w:left="8509" w:hanging="420"/>
      </w:pPr>
      <w:rPr>
        <w:lang w:val="zh-CN" w:eastAsia="zh-CN" w:bidi="zh-CN"/>
      </w:rPr>
    </w:lvl>
  </w:abstractNum>
  <w:abstractNum w:abstractNumId="4">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5">
    <w:nsid w:val="0248C179"/>
    <w:multiLevelType w:val="multilevel"/>
    <w:tmpl w:val="0248C179"/>
    <w:lvl w:ilvl="0">
      <w:start w:val="4"/>
      <w:numFmt w:val="decimal"/>
      <w:lvlText w:val="%1"/>
      <w:lvlJc w:val="left"/>
      <w:pPr>
        <w:ind w:left="597" w:hanging="490"/>
      </w:pPr>
      <w:rPr>
        <w:rFonts w:hint="default"/>
        <w:lang w:val="zh-CN" w:eastAsia="zh-CN" w:bidi="zh-CN"/>
      </w:rPr>
    </w:lvl>
    <w:lvl w:ilvl="1">
      <w:start w:val="1"/>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6">
    <w:nsid w:val="03D62ECE"/>
    <w:multiLevelType w:val="multilevel"/>
    <w:tmpl w:val="03D62ECE"/>
    <w:lvl w:ilvl="0">
      <w:start w:val="1"/>
      <w:numFmt w:val="decimal"/>
      <w:lvlText w:val="%1"/>
      <w:lvlJc w:val="left"/>
      <w:pPr>
        <w:ind w:left="808" w:hanging="701"/>
      </w:pPr>
      <w:rPr>
        <w:rFonts w:hint="default"/>
        <w:lang w:val="zh-CN" w:eastAsia="zh-CN" w:bidi="zh-CN"/>
      </w:rPr>
    </w:lvl>
    <w:lvl w:ilvl="1">
      <w:start w:val="2"/>
      <w:numFmt w:val="decimal"/>
      <w:lvlText w:val="%1.%2."/>
      <w:lvlJc w:val="left"/>
      <w:pPr>
        <w:ind w:left="808" w:hanging="701"/>
      </w:pPr>
      <w:rPr>
        <w:rFonts w:ascii="宋体" w:eastAsia="宋体" w:hAnsi="宋体" w:cs="宋体" w:hint="default"/>
        <w:spacing w:val="-2"/>
        <w:w w:val="100"/>
        <w:sz w:val="28"/>
        <w:szCs w:val="28"/>
        <w:lang w:val="zh-CN" w:eastAsia="zh-CN" w:bidi="zh-CN"/>
      </w:rPr>
    </w:lvl>
    <w:lvl w:ilvl="2">
      <w:numFmt w:val="bullet"/>
      <w:lvlText w:val="•"/>
      <w:lvlJc w:val="left"/>
      <w:pPr>
        <w:ind w:left="2174" w:hanging="701"/>
      </w:pPr>
      <w:rPr>
        <w:rFonts w:hint="default"/>
        <w:lang w:val="zh-CN" w:eastAsia="zh-CN" w:bidi="zh-CN"/>
      </w:rPr>
    </w:lvl>
    <w:lvl w:ilvl="3">
      <w:numFmt w:val="bullet"/>
      <w:lvlText w:val="•"/>
      <w:lvlJc w:val="left"/>
      <w:pPr>
        <w:ind w:left="2861" w:hanging="701"/>
      </w:pPr>
      <w:rPr>
        <w:rFonts w:hint="default"/>
        <w:lang w:val="zh-CN" w:eastAsia="zh-CN" w:bidi="zh-CN"/>
      </w:rPr>
    </w:lvl>
    <w:lvl w:ilvl="4">
      <w:numFmt w:val="bullet"/>
      <w:lvlText w:val="•"/>
      <w:lvlJc w:val="left"/>
      <w:pPr>
        <w:ind w:left="3548" w:hanging="701"/>
      </w:pPr>
      <w:rPr>
        <w:rFonts w:hint="default"/>
        <w:lang w:val="zh-CN" w:eastAsia="zh-CN" w:bidi="zh-CN"/>
      </w:rPr>
    </w:lvl>
    <w:lvl w:ilvl="5">
      <w:numFmt w:val="bullet"/>
      <w:lvlText w:val="•"/>
      <w:lvlJc w:val="left"/>
      <w:pPr>
        <w:ind w:left="4235" w:hanging="701"/>
      </w:pPr>
      <w:rPr>
        <w:rFonts w:hint="default"/>
        <w:lang w:val="zh-CN" w:eastAsia="zh-CN" w:bidi="zh-CN"/>
      </w:rPr>
    </w:lvl>
    <w:lvl w:ilvl="6">
      <w:numFmt w:val="bullet"/>
      <w:lvlText w:val="•"/>
      <w:lvlJc w:val="left"/>
      <w:pPr>
        <w:ind w:left="4922" w:hanging="701"/>
      </w:pPr>
      <w:rPr>
        <w:rFonts w:hint="default"/>
        <w:lang w:val="zh-CN" w:eastAsia="zh-CN" w:bidi="zh-CN"/>
      </w:rPr>
    </w:lvl>
    <w:lvl w:ilvl="7">
      <w:numFmt w:val="bullet"/>
      <w:lvlText w:val="•"/>
      <w:lvlJc w:val="left"/>
      <w:pPr>
        <w:ind w:left="5609" w:hanging="701"/>
      </w:pPr>
      <w:rPr>
        <w:rFonts w:hint="default"/>
        <w:lang w:val="zh-CN" w:eastAsia="zh-CN" w:bidi="zh-CN"/>
      </w:rPr>
    </w:lvl>
    <w:lvl w:ilvl="8">
      <w:numFmt w:val="bullet"/>
      <w:lvlText w:val="•"/>
      <w:lvlJc w:val="left"/>
      <w:pPr>
        <w:ind w:left="6296" w:hanging="701"/>
      </w:pPr>
      <w:rPr>
        <w:rFonts w:hint="default"/>
        <w:lang w:val="zh-CN" w:eastAsia="zh-CN" w:bidi="zh-CN"/>
      </w:rPr>
    </w:lvl>
  </w:abstractNum>
  <w:abstractNum w:abstractNumId="7">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0">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1">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2">
    <w:nsid w:val="25B654F3"/>
    <w:multiLevelType w:val="multilevel"/>
    <w:tmpl w:val="25B654F3"/>
    <w:lvl w:ilvl="0">
      <w:start w:val="2"/>
      <w:numFmt w:val="decimal"/>
      <w:lvlText w:val="%1"/>
      <w:lvlJc w:val="left"/>
      <w:pPr>
        <w:ind w:left="597" w:hanging="490"/>
      </w:pPr>
      <w:rPr>
        <w:rFonts w:hint="default"/>
        <w:lang w:val="zh-CN" w:eastAsia="zh-CN" w:bidi="zh-CN"/>
      </w:rPr>
    </w:lvl>
    <w:lvl w:ilvl="1">
      <w:start w:val="1"/>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13">
    <w:nsid w:val="29A0155B"/>
    <w:multiLevelType w:val="hybridMultilevel"/>
    <w:tmpl w:val="25521B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DC571D"/>
    <w:multiLevelType w:val="singleLevel"/>
    <w:tmpl w:val="29DC571D"/>
    <w:lvl w:ilvl="0">
      <w:start w:val="1"/>
      <w:numFmt w:val="decimal"/>
      <w:lvlText w:val="%1."/>
      <w:lvlJc w:val="left"/>
      <w:pPr>
        <w:tabs>
          <w:tab w:val="left" w:pos="312"/>
        </w:tabs>
        <w:ind w:left="66" w:firstLine="0"/>
      </w:pPr>
    </w:lvl>
  </w:abstractNum>
  <w:abstractNum w:abstractNumId="15">
    <w:nsid w:val="2A8F537B"/>
    <w:multiLevelType w:val="multilevel"/>
    <w:tmpl w:val="2A8F537B"/>
    <w:lvl w:ilvl="0">
      <w:start w:val="5"/>
      <w:numFmt w:val="decimal"/>
      <w:lvlText w:val="%1"/>
      <w:lvlJc w:val="left"/>
      <w:pPr>
        <w:ind w:left="597" w:hanging="490"/>
      </w:pPr>
      <w:rPr>
        <w:rFonts w:hint="default"/>
        <w:lang w:val="zh-CN" w:eastAsia="zh-CN" w:bidi="zh-CN"/>
      </w:rPr>
    </w:lvl>
    <w:lvl w:ilvl="1">
      <w:start w:val="1"/>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16">
    <w:nsid w:val="2D0B376B"/>
    <w:multiLevelType w:val="hybridMultilevel"/>
    <w:tmpl w:val="A316F0A2"/>
    <w:lvl w:ilvl="0" w:tplc="1C987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D66565F"/>
    <w:multiLevelType w:val="hybridMultilevel"/>
    <w:tmpl w:val="49C0A34A"/>
    <w:lvl w:ilvl="0" w:tplc="0409000F">
      <w:start w:val="1"/>
      <w:numFmt w:val="decimal"/>
      <w:lvlText w:val="%1."/>
      <w:lvlJc w:val="left"/>
      <w:pPr>
        <w:ind w:left="588" w:hanging="420"/>
      </w:pPr>
    </w:lvl>
    <w:lvl w:ilvl="1" w:tplc="04090019" w:tentative="1">
      <w:start w:val="1"/>
      <w:numFmt w:val="lowerLetter"/>
      <w:lvlText w:val="%2)"/>
      <w:lvlJc w:val="left"/>
      <w:pPr>
        <w:ind w:left="1008" w:hanging="420"/>
      </w:pPr>
    </w:lvl>
    <w:lvl w:ilvl="2" w:tplc="0409001B" w:tentative="1">
      <w:start w:val="1"/>
      <w:numFmt w:val="lowerRoman"/>
      <w:lvlText w:val="%3."/>
      <w:lvlJc w:val="right"/>
      <w:pPr>
        <w:ind w:left="1428" w:hanging="420"/>
      </w:pPr>
    </w:lvl>
    <w:lvl w:ilvl="3" w:tplc="0409000F" w:tentative="1">
      <w:start w:val="1"/>
      <w:numFmt w:val="decimal"/>
      <w:lvlText w:val="%4."/>
      <w:lvlJc w:val="left"/>
      <w:pPr>
        <w:ind w:left="1848" w:hanging="420"/>
      </w:pPr>
    </w:lvl>
    <w:lvl w:ilvl="4" w:tplc="04090019" w:tentative="1">
      <w:start w:val="1"/>
      <w:numFmt w:val="lowerLetter"/>
      <w:lvlText w:val="%5)"/>
      <w:lvlJc w:val="left"/>
      <w:pPr>
        <w:ind w:left="2268" w:hanging="420"/>
      </w:pPr>
    </w:lvl>
    <w:lvl w:ilvl="5" w:tplc="0409001B" w:tentative="1">
      <w:start w:val="1"/>
      <w:numFmt w:val="lowerRoman"/>
      <w:lvlText w:val="%6."/>
      <w:lvlJc w:val="right"/>
      <w:pPr>
        <w:ind w:left="2688" w:hanging="420"/>
      </w:pPr>
    </w:lvl>
    <w:lvl w:ilvl="6" w:tplc="0409000F" w:tentative="1">
      <w:start w:val="1"/>
      <w:numFmt w:val="decimal"/>
      <w:lvlText w:val="%7."/>
      <w:lvlJc w:val="left"/>
      <w:pPr>
        <w:ind w:left="3108" w:hanging="420"/>
      </w:pPr>
    </w:lvl>
    <w:lvl w:ilvl="7" w:tplc="04090019" w:tentative="1">
      <w:start w:val="1"/>
      <w:numFmt w:val="lowerLetter"/>
      <w:lvlText w:val="%8)"/>
      <w:lvlJc w:val="left"/>
      <w:pPr>
        <w:ind w:left="3528" w:hanging="420"/>
      </w:pPr>
    </w:lvl>
    <w:lvl w:ilvl="8" w:tplc="0409001B" w:tentative="1">
      <w:start w:val="1"/>
      <w:numFmt w:val="lowerRoman"/>
      <w:lvlText w:val="%9."/>
      <w:lvlJc w:val="right"/>
      <w:pPr>
        <w:ind w:left="3948" w:hanging="420"/>
      </w:pPr>
    </w:lvl>
  </w:abstractNum>
  <w:abstractNum w:abstractNumId="18">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0">
    <w:nsid w:val="4E39ABD8"/>
    <w:multiLevelType w:val="singleLevel"/>
    <w:tmpl w:val="4E39ABD8"/>
    <w:lvl w:ilvl="0">
      <w:start w:val="1"/>
      <w:numFmt w:val="chineseCounting"/>
      <w:suff w:val="nothing"/>
      <w:lvlText w:val="%1、"/>
      <w:lvlJc w:val="left"/>
      <w:rPr>
        <w:rFonts w:hint="eastAsia"/>
      </w:rPr>
    </w:lvl>
  </w:abstractNum>
  <w:abstractNum w:abstractNumId="21">
    <w:nsid w:val="4E8C0883"/>
    <w:multiLevelType w:val="multilevel"/>
    <w:tmpl w:val="4E8C0883"/>
    <w:lvl w:ilvl="0">
      <w:start w:val="1"/>
      <w:numFmt w:val="japaneseCounting"/>
      <w:lvlText w:val="%1、"/>
      <w:lvlJc w:val="left"/>
      <w:pPr>
        <w:ind w:left="871" w:hanging="720"/>
      </w:pPr>
      <w:rPr>
        <w:rFonts w:hint="default"/>
      </w:rPr>
    </w:lvl>
    <w:lvl w:ilvl="1">
      <w:start w:val="1"/>
      <w:numFmt w:val="lowerLetter"/>
      <w:lvlText w:val="%2)"/>
      <w:lvlJc w:val="left"/>
      <w:pPr>
        <w:ind w:left="991" w:hanging="420"/>
      </w:pPr>
    </w:lvl>
    <w:lvl w:ilvl="2">
      <w:start w:val="1"/>
      <w:numFmt w:val="lowerRoman"/>
      <w:lvlText w:val="%3."/>
      <w:lvlJc w:val="right"/>
      <w:pPr>
        <w:ind w:left="1411" w:hanging="420"/>
      </w:pPr>
    </w:lvl>
    <w:lvl w:ilvl="3">
      <w:start w:val="1"/>
      <w:numFmt w:val="decimal"/>
      <w:lvlText w:val="%4."/>
      <w:lvlJc w:val="left"/>
      <w:pPr>
        <w:ind w:left="1831" w:hanging="420"/>
      </w:pPr>
    </w:lvl>
    <w:lvl w:ilvl="4">
      <w:start w:val="1"/>
      <w:numFmt w:val="lowerLetter"/>
      <w:lvlText w:val="%5)"/>
      <w:lvlJc w:val="left"/>
      <w:pPr>
        <w:ind w:left="2251" w:hanging="420"/>
      </w:pPr>
    </w:lvl>
    <w:lvl w:ilvl="5">
      <w:start w:val="1"/>
      <w:numFmt w:val="lowerRoman"/>
      <w:lvlText w:val="%6."/>
      <w:lvlJc w:val="right"/>
      <w:pPr>
        <w:ind w:left="2671" w:hanging="420"/>
      </w:pPr>
    </w:lvl>
    <w:lvl w:ilvl="6">
      <w:start w:val="1"/>
      <w:numFmt w:val="decimal"/>
      <w:lvlText w:val="%7."/>
      <w:lvlJc w:val="left"/>
      <w:pPr>
        <w:ind w:left="3091" w:hanging="420"/>
      </w:pPr>
    </w:lvl>
    <w:lvl w:ilvl="7">
      <w:start w:val="1"/>
      <w:numFmt w:val="lowerLetter"/>
      <w:lvlText w:val="%8)"/>
      <w:lvlJc w:val="left"/>
      <w:pPr>
        <w:ind w:left="3511" w:hanging="420"/>
      </w:pPr>
    </w:lvl>
    <w:lvl w:ilvl="8">
      <w:start w:val="1"/>
      <w:numFmt w:val="lowerRoman"/>
      <w:lvlText w:val="%9."/>
      <w:lvlJc w:val="right"/>
      <w:pPr>
        <w:ind w:left="3931" w:hanging="420"/>
      </w:pPr>
    </w:lvl>
  </w:abstractNum>
  <w:abstractNum w:abstractNumId="22">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3">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86F13E6"/>
    <w:multiLevelType w:val="singleLevel"/>
    <w:tmpl w:val="586F13E6"/>
    <w:lvl w:ilvl="0">
      <w:start w:val="1"/>
      <w:numFmt w:val="chineseCounting"/>
      <w:suff w:val="nothing"/>
      <w:lvlText w:val="%1、"/>
      <w:lvlJc w:val="left"/>
    </w:lvl>
  </w:abstractNum>
  <w:abstractNum w:abstractNumId="25">
    <w:nsid w:val="5A241D34"/>
    <w:multiLevelType w:val="multilevel"/>
    <w:tmpl w:val="5A241D34"/>
    <w:lvl w:ilvl="0">
      <w:start w:val="6"/>
      <w:numFmt w:val="decimal"/>
      <w:lvlText w:val="%1"/>
      <w:lvlJc w:val="left"/>
      <w:pPr>
        <w:ind w:left="597" w:hanging="490"/>
      </w:pPr>
      <w:rPr>
        <w:rFonts w:hint="default"/>
        <w:lang w:val="zh-CN" w:eastAsia="zh-CN" w:bidi="zh-CN"/>
      </w:rPr>
    </w:lvl>
    <w:lvl w:ilvl="1">
      <w:start w:val="1"/>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26">
    <w:nsid w:val="5A2A43CF"/>
    <w:multiLevelType w:val="singleLevel"/>
    <w:tmpl w:val="5A2A43CF"/>
    <w:lvl w:ilvl="0">
      <w:start w:val="1"/>
      <w:numFmt w:val="decimal"/>
      <w:lvlText w:val="%1."/>
      <w:lvlJc w:val="left"/>
      <w:pPr>
        <w:tabs>
          <w:tab w:val="left" w:pos="312"/>
        </w:tabs>
      </w:pPr>
    </w:lvl>
  </w:abstractNum>
  <w:abstractNum w:abstractNumId="27">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8">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86D6EAD"/>
    <w:multiLevelType w:val="multilevel"/>
    <w:tmpl w:val="686D6EAD"/>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30">
    <w:nsid w:val="72183CF9"/>
    <w:multiLevelType w:val="multilevel"/>
    <w:tmpl w:val="72183CF9"/>
    <w:lvl w:ilvl="0">
      <w:start w:val="3"/>
      <w:numFmt w:val="decimal"/>
      <w:lvlText w:val="%1"/>
      <w:lvlJc w:val="left"/>
      <w:pPr>
        <w:ind w:left="597" w:hanging="490"/>
      </w:pPr>
      <w:rPr>
        <w:rFonts w:hint="default"/>
        <w:lang w:val="zh-CN" w:eastAsia="zh-CN" w:bidi="zh-CN"/>
      </w:rPr>
    </w:lvl>
    <w:lvl w:ilvl="1">
      <w:start w:val="1"/>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31">
    <w:nsid w:val="74985229"/>
    <w:multiLevelType w:val="singleLevel"/>
    <w:tmpl w:val="74985229"/>
    <w:lvl w:ilvl="0">
      <w:start w:val="4"/>
      <w:numFmt w:val="chineseCounting"/>
      <w:suff w:val="nothing"/>
      <w:lvlText w:val="%1、"/>
      <w:lvlJc w:val="left"/>
      <w:rPr>
        <w:rFonts w:hint="eastAsia"/>
      </w:rPr>
    </w:lvl>
  </w:abstractNum>
  <w:abstractNum w:abstractNumId="32">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3">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num w:numId="1">
    <w:abstractNumId w:val="3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0"/>
  </w:num>
  <w:num w:numId="7">
    <w:abstractNumId w:val="33"/>
  </w:num>
  <w:num w:numId="8">
    <w:abstractNumId w:val="24"/>
  </w:num>
  <w:num w:numId="9">
    <w:abstractNumId w:val="19"/>
  </w:num>
  <w:num w:numId="10">
    <w:abstractNumId w:val="27"/>
  </w:num>
  <w:num w:numId="11">
    <w:abstractNumId w:val="8"/>
  </w:num>
  <w:num w:numId="12">
    <w:abstractNumId w:val="22"/>
  </w:num>
  <w:num w:numId="13">
    <w:abstractNumId w:val="9"/>
  </w:num>
  <w:num w:numId="14">
    <w:abstractNumId w:val="18"/>
  </w:num>
  <w:num w:numId="15">
    <w:abstractNumId w:val="28"/>
  </w:num>
  <w:num w:numId="16">
    <w:abstractNumId w:val="26"/>
  </w:num>
  <w:num w:numId="17">
    <w:abstractNumId w:val="31"/>
  </w:num>
  <w:num w:numId="18">
    <w:abstractNumId w:val="14"/>
  </w:num>
  <w:num w:numId="19">
    <w:abstractNumId w:val="23"/>
  </w:num>
  <w:num w:numId="20">
    <w:abstractNumId w:val="16"/>
  </w:num>
  <w:num w:numId="21">
    <w:abstractNumId w:val="6"/>
  </w:num>
  <w:num w:numId="22">
    <w:abstractNumId w:val="12"/>
  </w:num>
  <w:num w:numId="23">
    <w:abstractNumId w:val="30"/>
  </w:num>
  <w:num w:numId="24">
    <w:abstractNumId w:val="5"/>
  </w:num>
  <w:num w:numId="25">
    <w:abstractNumId w:val="1"/>
  </w:num>
  <w:num w:numId="26">
    <w:abstractNumId w:val="15"/>
  </w:num>
  <w:num w:numId="27">
    <w:abstractNumId w:val="25"/>
  </w:num>
  <w:num w:numId="28">
    <w:abstractNumId w:val="17"/>
  </w:num>
  <w:num w:numId="29">
    <w:abstractNumId w:val="13"/>
  </w:num>
  <w:num w:numId="3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7"/>
  </w:num>
  <w:num w:numId="32">
    <w:abstractNumId w:val="21"/>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000D1"/>
    <w:rsid w:val="000034C9"/>
    <w:rsid w:val="0002524B"/>
    <w:rsid w:val="00031BFB"/>
    <w:rsid w:val="00032FAF"/>
    <w:rsid w:val="0003790F"/>
    <w:rsid w:val="00053BA9"/>
    <w:rsid w:val="000555FC"/>
    <w:rsid w:val="000561B8"/>
    <w:rsid w:val="0006050C"/>
    <w:rsid w:val="00067D2F"/>
    <w:rsid w:val="000D0892"/>
    <w:rsid w:val="000D2BC3"/>
    <w:rsid w:val="000D5B7E"/>
    <w:rsid w:val="000E0CBE"/>
    <w:rsid w:val="000E7389"/>
    <w:rsid w:val="000F4DFC"/>
    <w:rsid w:val="00110DCA"/>
    <w:rsid w:val="00126E49"/>
    <w:rsid w:val="001454BF"/>
    <w:rsid w:val="00163BA6"/>
    <w:rsid w:val="00175B47"/>
    <w:rsid w:val="00175FAD"/>
    <w:rsid w:val="00180207"/>
    <w:rsid w:val="001A22DC"/>
    <w:rsid w:val="001B2462"/>
    <w:rsid w:val="001B572D"/>
    <w:rsid w:val="001B67C4"/>
    <w:rsid w:val="001B7D54"/>
    <w:rsid w:val="001C7DF6"/>
    <w:rsid w:val="001F2A0B"/>
    <w:rsid w:val="00200D22"/>
    <w:rsid w:val="00245CA3"/>
    <w:rsid w:val="00274535"/>
    <w:rsid w:val="00277F3C"/>
    <w:rsid w:val="00297499"/>
    <w:rsid w:val="002A1943"/>
    <w:rsid w:val="002A1D57"/>
    <w:rsid w:val="002A209C"/>
    <w:rsid w:val="002A7EF1"/>
    <w:rsid w:val="002B1B8A"/>
    <w:rsid w:val="002C2627"/>
    <w:rsid w:val="002C67EF"/>
    <w:rsid w:val="002C764D"/>
    <w:rsid w:val="002D73B1"/>
    <w:rsid w:val="002D7423"/>
    <w:rsid w:val="002E3C6C"/>
    <w:rsid w:val="002E5667"/>
    <w:rsid w:val="002F3381"/>
    <w:rsid w:val="00301679"/>
    <w:rsid w:val="00306A70"/>
    <w:rsid w:val="00310258"/>
    <w:rsid w:val="00315467"/>
    <w:rsid w:val="00325BA4"/>
    <w:rsid w:val="00326CFD"/>
    <w:rsid w:val="00333ADD"/>
    <w:rsid w:val="00336CD4"/>
    <w:rsid w:val="00354828"/>
    <w:rsid w:val="00355641"/>
    <w:rsid w:val="00377D21"/>
    <w:rsid w:val="00381D21"/>
    <w:rsid w:val="00381FD6"/>
    <w:rsid w:val="00394AE2"/>
    <w:rsid w:val="003A4C8F"/>
    <w:rsid w:val="003A725A"/>
    <w:rsid w:val="003B04FC"/>
    <w:rsid w:val="003B05CE"/>
    <w:rsid w:val="003E0F77"/>
    <w:rsid w:val="003F48B0"/>
    <w:rsid w:val="00406FF8"/>
    <w:rsid w:val="0041213D"/>
    <w:rsid w:val="00420E02"/>
    <w:rsid w:val="004267F6"/>
    <w:rsid w:val="0043001C"/>
    <w:rsid w:val="00444A89"/>
    <w:rsid w:val="00444F94"/>
    <w:rsid w:val="004460D0"/>
    <w:rsid w:val="00472BBF"/>
    <w:rsid w:val="004754AA"/>
    <w:rsid w:val="004918EF"/>
    <w:rsid w:val="004A7907"/>
    <w:rsid w:val="004B368F"/>
    <w:rsid w:val="004C37D9"/>
    <w:rsid w:val="004D2268"/>
    <w:rsid w:val="004D464E"/>
    <w:rsid w:val="004D4953"/>
    <w:rsid w:val="004E091C"/>
    <w:rsid w:val="004E3972"/>
    <w:rsid w:val="004E4C20"/>
    <w:rsid w:val="004F15A8"/>
    <w:rsid w:val="005012B4"/>
    <w:rsid w:val="00510CAE"/>
    <w:rsid w:val="005275A2"/>
    <w:rsid w:val="00540E64"/>
    <w:rsid w:val="00550A71"/>
    <w:rsid w:val="005542DD"/>
    <w:rsid w:val="00564141"/>
    <w:rsid w:val="005655D0"/>
    <w:rsid w:val="00565A57"/>
    <w:rsid w:val="00592C9B"/>
    <w:rsid w:val="005A5172"/>
    <w:rsid w:val="005B161E"/>
    <w:rsid w:val="005B2B1E"/>
    <w:rsid w:val="005C57AA"/>
    <w:rsid w:val="005C596D"/>
    <w:rsid w:val="005D6187"/>
    <w:rsid w:val="005E5589"/>
    <w:rsid w:val="00604469"/>
    <w:rsid w:val="00632F7B"/>
    <w:rsid w:val="00651FCF"/>
    <w:rsid w:val="00660E7D"/>
    <w:rsid w:val="0066235A"/>
    <w:rsid w:val="00692A66"/>
    <w:rsid w:val="006972FA"/>
    <w:rsid w:val="006C3236"/>
    <w:rsid w:val="006D38C9"/>
    <w:rsid w:val="006E5D1F"/>
    <w:rsid w:val="006E5FBD"/>
    <w:rsid w:val="00700723"/>
    <w:rsid w:val="007303BB"/>
    <w:rsid w:val="0073405F"/>
    <w:rsid w:val="00751723"/>
    <w:rsid w:val="00755CB3"/>
    <w:rsid w:val="0075634C"/>
    <w:rsid w:val="00760EB6"/>
    <w:rsid w:val="00765794"/>
    <w:rsid w:val="007709A3"/>
    <w:rsid w:val="0077479F"/>
    <w:rsid w:val="007772AB"/>
    <w:rsid w:val="00781F31"/>
    <w:rsid w:val="00786355"/>
    <w:rsid w:val="0079500D"/>
    <w:rsid w:val="007B60E6"/>
    <w:rsid w:val="007D61EC"/>
    <w:rsid w:val="007E4277"/>
    <w:rsid w:val="007F042F"/>
    <w:rsid w:val="007F0AF3"/>
    <w:rsid w:val="0080293C"/>
    <w:rsid w:val="00824303"/>
    <w:rsid w:val="00831A0B"/>
    <w:rsid w:val="0084046F"/>
    <w:rsid w:val="00844034"/>
    <w:rsid w:val="0084712C"/>
    <w:rsid w:val="00855543"/>
    <w:rsid w:val="00856364"/>
    <w:rsid w:val="00861796"/>
    <w:rsid w:val="00862D9B"/>
    <w:rsid w:val="0086770A"/>
    <w:rsid w:val="00871FF1"/>
    <w:rsid w:val="008A1791"/>
    <w:rsid w:val="008A4EF4"/>
    <w:rsid w:val="008B2811"/>
    <w:rsid w:val="008C3D87"/>
    <w:rsid w:val="008D14F4"/>
    <w:rsid w:val="008D5E20"/>
    <w:rsid w:val="008F0C94"/>
    <w:rsid w:val="008F26E5"/>
    <w:rsid w:val="00903F52"/>
    <w:rsid w:val="00920B71"/>
    <w:rsid w:val="00923DCD"/>
    <w:rsid w:val="009264AD"/>
    <w:rsid w:val="00932F4E"/>
    <w:rsid w:val="009450BA"/>
    <w:rsid w:val="0095294A"/>
    <w:rsid w:val="009638F8"/>
    <w:rsid w:val="0096703F"/>
    <w:rsid w:val="00991588"/>
    <w:rsid w:val="009B3CFA"/>
    <w:rsid w:val="009B46FB"/>
    <w:rsid w:val="009B55F1"/>
    <w:rsid w:val="009D40A1"/>
    <w:rsid w:val="009E3C77"/>
    <w:rsid w:val="009E5CDE"/>
    <w:rsid w:val="009E66D3"/>
    <w:rsid w:val="009F4558"/>
    <w:rsid w:val="00A043DD"/>
    <w:rsid w:val="00A077D0"/>
    <w:rsid w:val="00A10571"/>
    <w:rsid w:val="00A16A43"/>
    <w:rsid w:val="00A36865"/>
    <w:rsid w:val="00A6452E"/>
    <w:rsid w:val="00A859BF"/>
    <w:rsid w:val="00A92335"/>
    <w:rsid w:val="00A97582"/>
    <w:rsid w:val="00A97B15"/>
    <w:rsid w:val="00AD50C2"/>
    <w:rsid w:val="00AD75E9"/>
    <w:rsid w:val="00AE10C6"/>
    <w:rsid w:val="00AE4ABC"/>
    <w:rsid w:val="00AF571A"/>
    <w:rsid w:val="00B03B59"/>
    <w:rsid w:val="00B07E39"/>
    <w:rsid w:val="00B25B5B"/>
    <w:rsid w:val="00B27B4C"/>
    <w:rsid w:val="00B30A1A"/>
    <w:rsid w:val="00B459D7"/>
    <w:rsid w:val="00B624DB"/>
    <w:rsid w:val="00B63360"/>
    <w:rsid w:val="00B9168C"/>
    <w:rsid w:val="00BD2C59"/>
    <w:rsid w:val="00BE2206"/>
    <w:rsid w:val="00BF2639"/>
    <w:rsid w:val="00BF4816"/>
    <w:rsid w:val="00C15B9A"/>
    <w:rsid w:val="00C22ACA"/>
    <w:rsid w:val="00C45F0C"/>
    <w:rsid w:val="00C50551"/>
    <w:rsid w:val="00C5211F"/>
    <w:rsid w:val="00C67EC0"/>
    <w:rsid w:val="00C8297C"/>
    <w:rsid w:val="00C85387"/>
    <w:rsid w:val="00C93DF6"/>
    <w:rsid w:val="00C94FCF"/>
    <w:rsid w:val="00CA197E"/>
    <w:rsid w:val="00CA73DC"/>
    <w:rsid w:val="00CB0F18"/>
    <w:rsid w:val="00CC15FD"/>
    <w:rsid w:val="00CC1649"/>
    <w:rsid w:val="00CC6437"/>
    <w:rsid w:val="00CD1EAA"/>
    <w:rsid w:val="00CE7190"/>
    <w:rsid w:val="00CF7453"/>
    <w:rsid w:val="00D06520"/>
    <w:rsid w:val="00D15203"/>
    <w:rsid w:val="00D23D71"/>
    <w:rsid w:val="00D25630"/>
    <w:rsid w:val="00D26CC9"/>
    <w:rsid w:val="00D54AA1"/>
    <w:rsid w:val="00D61388"/>
    <w:rsid w:val="00D62F0A"/>
    <w:rsid w:val="00D64F2E"/>
    <w:rsid w:val="00D751F9"/>
    <w:rsid w:val="00D77943"/>
    <w:rsid w:val="00DB0777"/>
    <w:rsid w:val="00DC2B24"/>
    <w:rsid w:val="00DD4249"/>
    <w:rsid w:val="00DF4F46"/>
    <w:rsid w:val="00E727B3"/>
    <w:rsid w:val="00E74DF0"/>
    <w:rsid w:val="00E93199"/>
    <w:rsid w:val="00E94683"/>
    <w:rsid w:val="00EB0B07"/>
    <w:rsid w:val="00EB60D4"/>
    <w:rsid w:val="00EC3618"/>
    <w:rsid w:val="00EC782C"/>
    <w:rsid w:val="00ED086F"/>
    <w:rsid w:val="00EF084F"/>
    <w:rsid w:val="00F0385B"/>
    <w:rsid w:val="00F34BCC"/>
    <w:rsid w:val="00F34DCD"/>
    <w:rsid w:val="00F464D8"/>
    <w:rsid w:val="00F66E3C"/>
    <w:rsid w:val="00F67BA8"/>
    <w:rsid w:val="00F7799A"/>
    <w:rsid w:val="00F90537"/>
    <w:rsid w:val="00F90E95"/>
    <w:rsid w:val="00FA56F8"/>
    <w:rsid w:val="00FB05A8"/>
    <w:rsid w:val="00FB08E4"/>
    <w:rsid w:val="00FB68F6"/>
    <w:rsid w:val="00FC69AD"/>
    <w:rsid w:val="00FF325E"/>
    <w:rsid w:val="00FF4563"/>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1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annotation text" w:uiPriority="99" w:qFormat="1"/>
    <w:lsdException w:name="header" w:uiPriority="99" w:qFormat="1"/>
    <w:lsdException w:name="footer" w:uiPriority="99" w:qFormat="1"/>
    <w:lsdException w:name="caption" w:qFormat="1"/>
    <w:lsdException w:name="annotation reference" w:uiPriority="99" w:qFormat="1"/>
    <w:lsdException w:name="page number"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First Indent" w:qFormat="1"/>
    <w:lsdException w:name="Body Text Indent 2" w:uiPriority="99" w:qFormat="1"/>
    <w:lsdException w:name="Hyperlink" w:uiPriority="99" w:qFormat="1"/>
    <w:lsdException w:name="FollowedHyperlink" w:uiPriority="99" w:qFormat="1"/>
    <w:lsdException w:name="Strong" w:semiHidden="0" w:uiPriority="99" w:unhideWhenUsed="0" w:qFormat="1"/>
    <w:lsdException w:name="Emphasis" w:semiHidden="0" w:uiPriority="99" w:unhideWhenUsed="0" w:qFormat="1"/>
    <w:lsdException w:name="Plain Text" w:qFormat="1"/>
    <w:lsdException w:name="Normal (Web)" w:uiPriority="99" w:qFormat="1"/>
    <w:lsdException w:name="HTML Preformatted" w:uiPriority="99" w:qFormat="1"/>
    <w:lsdException w:name="annotation subject" w:uiPriority="99" w:qFormat="1"/>
    <w:lsdException w:name="No List" w:uiPriority="99"/>
    <w:lsdException w:name="Balloon Text"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iPriority w:val="99"/>
    <w:unhideWhenUsed/>
    <w:qFormat/>
    <w:rsid w:val="00EC36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6C3236"/>
    <w:pPr>
      <w:keepNext/>
      <w:keepLines/>
      <w:spacing w:before="260" w:after="260" w:line="416" w:lineRule="auto"/>
      <w:outlineLvl w:val="2"/>
    </w:pPr>
    <w:rPr>
      <w:b/>
      <w:bCs/>
      <w:sz w:val="32"/>
      <w:szCs w:val="32"/>
    </w:rPr>
  </w:style>
  <w:style w:type="paragraph" w:styleId="4">
    <w:name w:val="heading 4"/>
    <w:basedOn w:val="a"/>
    <w:next w:val="a"/>
    <w:link w:val="4Char"/>
    <w:uiPriority w:val="99"/>
    <w:unhideWhenUsed/>
    <w:qFormat/>
    <w:rsid w:val="002C67E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9"/>
    <w:qFormat/>
    <w:rsid w:val="00765794"/>
    <w:pPr>
      <w:keepNext/>
      <w:keepLines/>
      <w:spacing w:line="372" w:lineRule="auto"/>
      <w:outlineLvl w:val="4"/>
    </w:pPr>
    <w:rPr>
      <w:b/>
      <w:sz w:val="28"/>
      <w:szCs w:val="20"/>
    </w:rPr>
  </w:style>
  <w:style w:type="paragraph" w:styleId="6">
    <w:name w:val="heading 6"/>
    <w:basedOn w:val="a"/>
    <w:next w:val="a"/>
    <w:link w:val="6Char"/>
    <w:uiPriority w:val="99"/>
    <w:qFormat/>
    <w:rsid w:val="00765794"/>
    <w:pPr>
      <w:keepNext/>
      <w:keepLines/>
      <w:spacing w:line="317" w:lineRule="auto"/>
      <w:outlineLvl w:val="5"/>
    </w:pPr>
    <w:rPr>
      <w:rFonts w:ascii="Arial" w:eastAsia="黑体" w:hAnsi="Arial"/>
      <w:b/>
      <w:sz w:val="24"/>
      <w:szCs w:val="20"/>
    </w:rPr>
  </w:style>
  <w:style w:type="paragraph" w:styleId="7">
    <w:name w:val="heading 7"/>
    <w:basedOn w:val="a"/>
    <w:next w:val="a"/>
    <w:link w:val="7Char"/>
    <w:uiPriority w:val="99"/>
    <w:qFormat/>
    <w:rsid w:val="00765794"/>
    <w:pPr>
      <w:keepNext/>
      <w:keepLines/>
      <w:spacing w:line="317" w:lineRule="auto"/>
      <w:outlineLvl w:val="6"/>
    </w:pPr>
    <w:rPr>
      <w:b/>
      <w:sz w:val="24"/>
      <w:szCs w:val="20"/>
    </w:rPr>
  </w:style>
  <w:style w:type="paragraph" w:styleId="8">
    <w:name w:val="heading 8"/>
    <w:basedOn w:val="a"/>
    <w:next w:val="a"/>
    <w:link w:val="8Char"/>
    <w:uiPriority w:val="99"/>
    <w:qFormat/>
    <w:rsid w:val="00765794"/>
    <w:pPr>
      <w:keepNext/>
      <w:keepLines/>
      <w:spacing w:line="317" w:lineRule="auto"/>
      <w:outlineLvl w:val="7"/>
    </w:pPr>
    <w:rPr>
      <w:rFonts w:ascii="Arial" w:eastAsia="黑体" w:hAnsi="Arial"/>
      <w:sz w:val="24"/>
      <w:szCs w:val="20"/>
    </w:rPr>
  </w:style>
  <w:style w:type="paragraph" w:styleId="9">
    <w:name w:val="heading 9"/>
    <w:basedOn w:val="a"/>
    <w:next w:val="a"/>
    <w:link w:val="9Char"/>
    <w:uiPriority w:val="99"/>
    <w:qFormat/>
    <w:rsid w:val="00765794"/>
    <w:pPr>
      <w:keepNext/>
      <w:keepLines/>
      <w:spacing w:line="317"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uiPriority w:val="99"/>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uiPriority w:val="99"/>
    <w:qFormat/>
    <w:rsid w:val="00325BA4"/>
    <w:rPr>
      <w:sz w:val="21"/>
      <w:szCs w:val="21"/>
    </w:rPr>
  </w:style>
  <w:style w:type="paragraph" w:styleId="a8">
    <w:name w:val="annotation text"/>
    <w:basedOn w:val="a"/>
    <w:link w:val="Char2"/>
    <w:uiPriority w:val="99"/>
    <w:qFormat/>
    <w:rsid w:val="00325BA4"/>
    <w:pPr>
      <w:jc w:val="left"/>
    </w:pPr>
  </w:style>
  <w:style w:type="character" w:customStyle="1" w:styleId="Char2">
    <w:name w:val="批注文字 Char"/>
    <w:link w:val="a8"/>
    <w:uiPriority w:val="99"/>
    <w:qFormat/>
    <w:rsid w:val="00325BA4"/>
    <w:rPr>
      <w:kern w:val="2"/>
      <w:sz w:val="21"/>
      <w:szCs w:val="24"/>
    </w:rPr>
  </w:style>
  <w:style w:type="paragraph" w:styleId="a9">
    <w:name w:val="Balloon Text"/>
    <w:basedOn w:val="a"/>
    <w:link w:val="Char3"/>
    <w:qFormat/>
    <w:rsid w:val="00325BA4"/>
    <w:rPr>
      <w:sz w:val="18"/>
      <w:szCs w:val="18"/>
    </w:rPr>
  </w:style>
  <w:style w:type="character" w:customStyle="1" w:styleId="Char3">
    <w:name w:val="批注框文本 Char"/>
    <w:link w:val="a9"/>
    <w:qFormat/>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uiPriority w:val="99"/>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uiPriority w:val="99"/>
    <w:qFormat/>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uiPriority w:val="99"/>
    <w:qFormat/>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qFormat/>
    <w:rsid w:val="00FB08E4"/>
    <w:rPr>
      <w:color w:val="0000FF"/>
      <w:u w:val="single"/>
    </w:rPr>
  </w:style>
  <w:style w:type="character" w:styleId="af1">
    <w:name w:val="FollowedHyperlink"/>
    <w:basedOn w:val="a0"/>
    <w:uiPriority w:val="99"/>
    <w:unhideWhenUsed/>
    <w:qFormat/>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uiPriority w:val="99"/>
    <w:qFormat/>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7"/>
    <w:qFormat/>
    <w:rsid w:val="00C85387"/>
    <w:rPr>
      <w:rFonts w:ascii="宋体" w:cs="Courier New"/>
      <w:szCs w:val="21"/>
    </w:rPr>
  </w:style>
  <w:style w:type="character" w:customStyle="1" w:styleId="Char7">
    <w:name w:val="纯文本 Char"/>
    <w:basedOn w:val="a0"/>
    <w:link w:val="af3"/>
    <w:qFormat/>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uiPriority w:val="34"/>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uiPriority w:val="99"/>
    <w:qFormat/>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99"/>
    <w:qFormat/>
    <w:rsid w:val="00855543"/>
    <w:rPr>
      <w:b/>
      <w:bCs/>
    </w:rPr>
  </w:style>
  <w:style w:type="character" w:customStyle="1" w:styleId="2Char">
    <w:name w:val="标题 2 Char"/>
    <w:basedOn w:val="a0"/>
    <w:link w:val="2"/>
    <w:uiPriority w:val="99"/>
    <w:qFormat/>
    <w:rsid w:val="00EC3618"/>
    <w:rPr>
      <w:rFonts w:asciiTheme="majorHAnsi" w:eastAsiaTheme="majorEastAsia" w:hAnsiTheme="majorHAnsi" w:cstheme="majorBidi"/>
      <w:b/>
      <w:bCs/>
      <w:kern w:val="2"/>
      <w:sz w:val="32"/>
      <w:szCs w:val="32"/>
    </w:rPr>
  </w:style>
  <w:style w:type="paragraph" w:customStyle="1" w:styleId="Af7">
    <w:name w:val="正文 A"/>
    <w:qFormat/>
    <w:rsid w:val="00FF79E5"/>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vsbcontentstart">
    <w:name w:val="vsbcontent_start"/>
    <w:basedOn w:val="a"/>
    <w:rsid w:val="000555FC"/>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274535"/>
    <w:pPr>
      <w:widowControl/>
      <w:spacing w:before="100" w:beforeAutospacing="1" w:after="100" w:afterAutospacing="1"/>
      <w:jc w:val="left"/>
    </w:pPr>
    <w:rPr>
      <w:rFonts w:ascii="宋体" w:hAnsi="宋体" w:cs="宋体"/>
      <w:kern w:val="0"/>
      <w:sz w:val="24"/>
    </w:rPr>
  </w:style>
  <w:style w:type="character" w:customStyle="1" w:styleId="style41">
    <w:name w:val="style41"/>
    <w:uiPriority w:val="99"/>
    <w:rsid w:val="00274535"/>
    <w:rPr>
      <w:rFonts w:ascii="黑体" w:eastAsia="黑体"/>
      <w:sz w:val="48"/>
    </w:rPr>
  </w:style>
  <w:style w:type="character" w:customStyle="1" w:styleId="3Char">
    <w:name w:val="标题 3 Char"/>
    <w:basedOn w:val="a0"/>
    <w:link w:val="3"/>
    <w:uiPriority w:val="99"/>
    <w:qFormat/>
    <w:rsid w:val="006C3236"/>
    <w:rPr>
      <w:b/>
      <w:bCs/>
      <w:kern w:val="2"/>
      <w:sz w:val="32"/>
      <w:szCs w:val="32"/>
    </w:rPr>
  </w:style>
  <w:style w:type="paragraph" w:customStyle="1" w:styleId="TableParagraph">
    <w:name w:val="Table Paragraph"/>
    <w:basedOn w:val="a"/>
    <w:uiPriority w:val="1"/>
    <w:qFormat/>
    <w:rsid w:val="00354828"/>
    <w:pPr>
      <w:autoSpaceDE w:val="0"/>
      <w:autoSpaceDN w:val="0"/>
      <w:jc w:val="left"/>
    </w:pPr>
    <w:rPr>
      <w:rFonts w:ascii="宋体" w:hAnsi="宋体" w:cs="宋体"/>
      <w:kern w:val="0"/>
      <w:sz w:val="22"/>
      <w:szCs w:val="22"/>
      <w:lang w:val="zh-CN" w:bidi="zh-CN"/>
    </w:rPr>
  </w:style>
  <w:style w:type="character" w:customStyle="1" w:styleId="4Char">
    <w:name w:val="标题 4 Char"/>
    <w:basedOn w:val="a0"/>
    <w:link w:val="4"/>
    <w:uiPriority w:val="99"/>
    <w:qFormat/>
    <w:rsid w:val="002C67EF"/>
    <w:rPr>
      <w:rFonts w:asciiTheme="majorHAnsi" w:eastAsiaTheme="majorEastAsia" w:hAnsiTheme="majorHAnsi" w:cstheme="majorBidi"/>
      <w:b/>
      <w:bCs/>
      <w:kern w:val="2"/>
      <w:sz w:val="28"/>
      <w:szCs w:val="28"/>
    </w:rPr>
  </w:style>
  <w:style w:type="paragraph" w:styleId="HTML">
    <w:name w:val="HTML Preformatted"/>
    <w:basedOn w:val="a"/>
    <w:link w:val="HTMLChar"/>
    <w:uiPriority w:val="99"/>
    <w:unhideWhenUsed/>
    <w:qFormat/>
    <w:rsid w:val="00F34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F34BCC"/>
    <w:rPr>
      <w:rFonts w:ascii="宋体" w:hAnsi="宋体" w:cs="宋体"/>
      <w:sz w:val="24"/>
      <w:szCs w:val="24"/>
    </w:rPr>
  </w:style>
  <w:style w:type="character" w:customStyle="1" w:styleId="fontstyle01">
    <w:name w:val="fontstyle01"/>
    <w:basedOn w:val="a0"/>
    <w:qFormat/>
    <w:rsid w:val="00F34BCC"/>
    <w:rPr>
      <w:rFonts w:ascii="方正小标宋_GBK" w:eastAsia="方正小标宋_GBK" w:hint="eastAsia"/>
      <w:color w:val="000000"/>
      <w:sz w:val="36"/>
      <w:szCs w:val="36"/>
    </w:rPr>
  </w:style>
  <w:style w:type="character" w:customStyle="1" w:styleId="fontstyle21">
    <w:name w:val="fontstyle21"/>
    <w:basedOn w:val="a0"/>
    <w:qFormat/>
    <w:rsid w:val="00F34BCC"/>
    <w:rPr>
      <w:rFonts w:ascii="黑体" w:eastAsia="黑体" w:hAnsi="黑体" w:hint="eastAsia"/>
      <w:color w:val="2B2B2B"/>
      <w:sz w:val="32"/>
      <w:szCs w:val="32"/>
    </w:rPr>
  </w:style>
  <w:style w:type="character" w:customStyle="1" w:styleId="fontstyle31">
    <w:name w:val="fontstyle31"/>
    <w:basedOn w:val="a0"/>
    <w:qFormat/>
    <w:rsid w:val="00F34BCC"/>
    <w:rPr>
      <w:rFonts w:ascii="仿宋_GB2312" w:eastAsia="仿宋_GB2312" w:hint="eastAsia"/>
      <w:color w:val="2B2B2B"/>
      <w:sz w:val="32"/>
      <w:szCs w:val="32"/>
    </w:rPr>
  </w:style>
  <w:style w:type="character" w:customStyle="1" w:styleId="fontstyle41">
    <w:name w:val="fontstyle41"/>
    <w:basedOn w:val="a0"/>
    <w:qFormat/>
    <w:rsid w:val="00F34BCC"/>
    <w:rPr>
      <w:rFonts w:ascii="Times New Roman" w:hAnsi="Times New Roman" w:cs="Times New Roman" w:hint="default"/>
      <w:color w:val="000000"/>
      <w:sz w:val="32"/>
      <w:szCs w:val="32"/>
    </w:rPr>
  </w:style>
  <w:style w:type="paragraph" w:customStyle="1" w:styleId="Default">
    <w:name w:val="Default"/>
    <w:qFormat/>
    <w:rsid w:val="00F34BCC"/>
    <w:pPr>
      <w:widowControl w:val="0"/>
      <w:autoSpaceDE w:val="0"/>
      <w:autoSpaceDN w:val="0"/>
      <w:adjustRightInd w:val="0"/>
    </w:pPr>
    <w:rPr>
      <w:rFonts w:ascii="仿宋_GB2312" w:eastAsia="仿宋_GB2312" w:hAnsi="Calibri" w:cs="仿宋_GB2312"/>
      <w:color w:val="000000"/>
      <w:sz w:val="24"/>
      <w:szCs w:val="24"/>
    </w:rPr>
  </w:style>
  <w:style w:type="paragraph" w:customStyle="1" w:styleId="11">
    <w:name w:val="列表段落1"/>
    <w:basedOn w:val="a"/>
    <w:uiPriority w:val="34"/>
    <w:qFormat/>
    <w:rsid w:val="007F042F"/>
    <w:pPr>
      <w:adjustRightInd w:val="0"/>
      <w:snapToGrid w:val="0"/>
      <w:spacing w:line="360" w:lineRule="auto"/>
      <w:ind w:firstLineChars="200" w:firstLine="420"/>
    </w:pPr>
    <w:rPr>
      <w:rFonts w:eastAsia="仿宋_GB2312"/>
      <w:sz w:val="32"/>
    </w:rPr>
  </w:style>
  <w:style w:type="paragraph" w:styleId="af8">
    <w:name w:val="Body Text First Indent"/>
    <w:basedOn w:val="a3"/>
    <w:link w:val="Char8"/>
    <w:unhideWhenUsed/>
    <w:qFormat/>
    <w:rsid w:val="00765794"/>
    <w:pPr>
      <w:spacing w:after="120"/>
      <w:ind w:firstLineChars="100" w:firstLine="420"/>
      <w:jc w:val="both"/>
    </w:pPr>
    <w:rPr>
      <w:b w:val="0"/>
      <w:bCs w:val="0"/>
      <w:sz w:val="21"/>
    </w:rPr>
  </w:style>
  <w:style w:type="character" w:customStyle="1" w:styleId="Char">
    <w:name w:val="正文文本 Char"/>
    <w:basedOn w:val="a0"/>
    <w:link w:val="a3"/>
    <w:rsid w:val="00765794"/>
    <w:rPr>
      <w:b/>
      <w:bCs/>
      <w:kern w:val="2"/>
      <w:sz w:val="32"/>
      <w:szCs w:val="24"/>
    </w:rPr>
  </w:style>
  <w:style w:type="character" w:customStyle="1" w:styleId="Char8">
    <w:name w:val="正文首行缩进 Char"/>
    <w:basedOn w:val="Char"/>
    <w:link w:val="af8"/>
    <w:semiHidden/>
    <w:rsid w:val="00765794"/>
    <w:rPr>
      <w:b w:val="0"/>
      <w:bCs w:val="0"/>
      <w:kern w:val="2"/>
      <w:sz w:val="21"/>
      <w:szCs w:val="24"/>
    </w:rPr>
  </w:style>
  <w:style w:type="character" w:customStyle="1" w:styleId="5Char">
    <w:name w:val="标题 5 Char"/>
    <w:basedOn w:val="a0"/>
    <w:link w:val="5"/>
    <w:uiPriority w:val="99"/>
    <w:qFormat/>
    <w:rsid w:val="00765794"/>
    <w:rPr>
      <w:b/>
      <w:kern w:val="2"/>
      <w:sz w:val="28"/>
    </w:rPr>
  </w:style>
  <w:style w:type="character" w:customStyle="1" w:styleId="6Char">
    <w:name w:val="标题 6 Char"/>
    <w:basedOn w:val="a0"/>
    <w:link w:val="6"/>
    <w:uiPriority w:val="99"/>
    <w:qFormat/>
    <w:rsid w:val="00765794"/>
    <w:rPr>
      <w:rFonts w:ascii="Arial" w:eastAsia="黑体" w:hAnsi="Arial"/>
      <w:b/>
      <w:kern w:val="2"/>
      <w:sz w:val="24"/>
    </w:rPr>
  </w:style>
  <w:style w:type="character" w:customStyle="1" w:styleId="7Char">
    <w:name w:val="标题 7 Char"/>
    <w:basedOn w:val="a0"/>
    <w:link w:val="7"/>
    <w:uiPriority w:val="99"/>
    <w:qFormat/>
    <w:rsid w:val="00765794"/>
    <w:rPr>
      <w:b/>
      <w:kern w:val="2"/>
      <w:sz w:val="24"/>
    </w:rPr>
  </w:style>
  <w:style w:type="character" w:customStyle="1" w:styleId="8Char">
    <w:name w:val="标题 8 Char"/>
    <w:basedOn w:val="a0"/>
    <w:link w:val="8"/>
    <w:uiPriority w:val="99"/>
    <w:qFormat/>
    <w:rsid w:val="00765794"/>
    <w:rPr>
      <w:rFonts w:ascii="Arial" w:eastAsia="黑体" w:hAnsi="Arial"/>
      <w:kern w:val="2"/>
      <w:sz w:val="24"/>
    </w:rPr>
  </w:style>
  <w:style w:type="character" w:customStyle="1" w:styleId="9Char">
    <w:name w:val="标题 9 Char"/>
    <w:basedOn w:val="a0"/>
    <w:link w:val="9"/>
    <w:uiPriority w:val="99"/>
    <w:qFormat/>
    <w:rsid w:val="00765794"/>
    <w:rPr>
      <w:rFonts w:ascii="Arial" w:eastAsia="黑体" w:hAnsi="Arial"/>
      <w:kern w:val="2"/>
      <w:sz w:val="21"/>
    </w:rPr>
  </w:style>
  <w:style w:type="paragraph" w:styleId="21">
    <w:name w:val="Body Text Indent 2"/>
    <w:basedOn w:val="a"/>
    <w:link w:val="2Char0"/>
    <w:uiPriority w:val="99"/>
    <w:qFormat/>
    <w:rsid w:val="00765794"/>
    <w:pPr>
      <w:widowControl/>
      <w:spacing w:before="100" w:beforeAutospacing="1" w:after="100" w:afterAutospacing="1"/>
      <w:jc w:val="left"/>
    </w:pPr>
    <w:rPr>
      <w:rFonts w:ascii="宋体" w:hAnsi="宋体"/>
      <w:kern w:val="0"/>
      <w:sz w:val="24"/>
    </w:rPr>
  </w:style>
  <w:style w:type="character" w:customStyle="1" w:styleId="2Char0">
    <w:name w:val="正文文本缩进 2 Char"/>
    <w:basedOn w:val="a0"/>
    <w:link w:val="21"/>
    <w:uiPriority w:val="99"/>
    <w:qFormat/>
    <w:rsid w:val="00765794"/>
    <w:rPr>
      <w:rFonts w:ascii="宋体" w:hAnsi="宋体"/>
      <w:sz w:val="24"/>
      <w:szCs w:val="24"/>
    </w:rPr>
  </w:style>
  <w:style w:type="paragraph" w:styleId="12">
    <w:name w:val="toc 1"/>
    <w:basedOn w:val="a"/>
    <w:next w:val="a"/>
    <w:uiPriority w:val="39"/>
    <w:unhideWhenUsed/>
    <w:qFormat/>
    <w:rsid w:val="00765794"/>
    <w:pPr>
      <w:widowControl/>
      <w:spacing w:after="100" w:line="276" w:lineRule="auto"/>
      <w:jc w:val="left"/>
    </w:pPr>
    <w:rPr>
      <w:rFonts w:ascii="Calibri" w:hAnsi="Calibri"/>
      <w:kern w:val="0"/>
      <w:sz w:val="22"/>
      <w:szCs w:val="22"/>
    </w:rPr>
  </w:style>
  <w:style w:type="paragraph" w:styleId="22">
    <w:name w:val="toc 2"/>
    <w:basedOn w:val="a"/>
    <w:next w:val="a"/>
    <w:uiPriority w:val="39"/>
    <w:unhideWhenUsed/>
    <w:qFormat/>
    <w:rsid w:val="00765794"/>
    <w:pPr>
      <w:widowControl/>
      <w:spacing w:after="100" w:line="276" w:lineRule="auto"/>
      <w:ind w:left="220"/>
      <w:jc w:val="left"/>
    </w:pPr>
    <w:rPr>
      <w:rFonts w:ascii="Calibri" w:hAnsi="Calibri"/>
      <w:kern w:val="0"/>
      <w:sz w:val="22"/>
      <w:szCs w:val="22"/>
    </w:rPr>
  </w:style>
  <w:style w:type="character" w:customStyle="1" w:styleId="HTMLChar1">
    <w:name w:val="HTML 预设格式 Char1"/>
    <w:uiPriority w:val="99"/>
    <w:qFormat/>
    <w:rsid w:val="00765794"/>
    <w:rPr>
      <w:rFonts w:ascii="宋体" w:eastAsia="宋体" w:hAnsi="宋体" w:cs="Times New Roman"/>
      <w:sz w:val="24"/>
      <w:szCs w:val="24"/>
    </w:rPr>
  </w:style>
  <w:style w:type="paragraph" w:styleId="af9">
    <w:name w:val="Title"/>
    <w:basedOn w:val="a"/>
    <w:link w:val="Char9"/>
    <w:qFormat/>
    <w:rsid w:val="00765794"/>
    <w:pPr>
      <w:jc w:val="center"/>
      <w:outlineLvl w:val="0"/>
    </w:pPr>
    <w:rPr>
      <w:rFonts w:ascii="Arial" w:hAnsi="Arial"/>
      <w:b/>
      <w:sz w:val="32"/>
      <w:szCs w:val="20"/>
    </w:rPr>
  </w:style>
  <w:style w:type="character" w:customStyle="1" w:styleId="Char9">
    <w:name w:val="标题 Char"/>
    <w:basedOn w:val="a0"/>
    <w:link w:val="af9"/>
    <w:qFormat/>
    <w:rsid w:val="00765794"/>
    <w:rPr>
      <w:rFonts w:ascii="Arial" w:hAnsi="Arial"/>
      <w:b/>
      <w:kern w:val="2"/>
      <w:sz w:val="32"/>
    </w:rPr>
  </w:style>
  <w:style w:type="paragraph" w:styleId="afa">
    <w:name w:val="annotation subject"/>
    <w:basedOn w:val="a8"/>
    <w:next w:val="a8"/>
    <w:link w:val="Char10"/>
    <w:uiPriority w:val="99"/>
    <w:unhideWhenUsed/>
    <w:qFormat/>
    <w:rsid w:val="00765794"/>
    <w:rPr>
      <w:b/>
      <w:szCs w:val="20"/>
    </w:rPr>
  </w:style>
  <w:style w:type="character" w:customStyle="1" w:styleId="Chara">
    <w:name w:val="批注主题 Char"/>
    <w:basedOn w:val="Char2"/>
    <w:qFormat/>
    <w:rsid w:val="00765794"/>
    <w:rPr>
      <w:b/>
      <w:bCs/>
      <w:kern w:val="2"/>
      <w:sz w:val="21"/>
      <w:szCs w:val="24"/>
    </w:rPr>
  </w:style>
  <w:style w:type="character" w:customStyle="1" w:styleId="Char10">
    <w:name w:val="批注主题 Char1"/>
    <w:link w:val="afa"/>
    <w:uiPriority w:val="99"/>
    <w:qFormat/>
    <w:rsid w:val="00765794"/>
    <w:rPr>
      <w:b/>
      <w:kern w:val="2"/>
      <w:sz w:val="21"/>
    </w:rPr>
  </w:style>
  <w:style w:type="character" w:styleId="afb">
    <w:name w:val="Emphasis"/>
    <w:uiPriority w:val="99"/>
    <w:qFormat/>
    <w:rsid w:val="00765794"/>
    <w:rPr>
      <w:rFonts w:cs="Times New Roman"/>
    </w:rPr>
  </w:style>
  <w:style w:type="character" w:customStyle="1" w:styleId="15">
    <w:name w:val="15"/>
    <w:qFormat/>
    <w:rsid w:val="00765794"/>
    <w:rPr>
      <w:rFonts w:ascii="Times New Roman" w:hAnsi="Times New Roman" w:cs="Times New Roman" w:hint="default"/>
      <w:b/>
      <w:bCs/>
      <w:color w:val="000000"/>
      <w:sz w:val="24"/>
      <w:szCs w:val="24"/>
    </w:rPr>
  </w:style>
  <w:style w:type="paragraph" w:styleId="afc">
    <w:name w:val="No Spacing"/>
    <w:link w:val="Char11"/>
    <w:uiPriority w:val="1"/>
    <w:qFormat/>
    <w:rsid w:val="00765794"/>
    <w:pPr>
      <w:widowControl w:val="0"/>
      <w:jc w:val="both"/>
    </w:pPr>
    <w:rPr>
      <w:kern w:val="2"/>
      <w:sz w:val="21"/>
      <w:szCs w:val="22"/>
    </w:rPr>
  </w:style>
  <w:style w:type="character" w:customStyle="1" w:styleId="Char11">
    <w:name w:val="无间隔 Char1"/>
    <w:link w:val="afc"/>
    <w:uiPriority w:val="1"/>
    <w:qFormat/>
    <w:locked/>
    <w:rsid w:val="00765794"/>
    <w:rPr>
      <w:kern w:val="2"/>
      <w:sz w:val="21"/>
      <w:szCs w:val="22"/>
    </w:rPr>
  </w:style>
  <w:style w:type="paragraph" w:customStyle="1" w:styleId="13">
    <w:name w:val="无间隔1"/>
    <w:basedOn w:val="a"/>
    <w:link w:val="Charb"/>
    <w:qFormat/>
    <w:rsid w:val="00765794"/>
    <w:pPr>
      <w:widowControl/>
      <w:spacing w:line="595" w:lineRule="exact"/>
      <w:ind w:firstLineChars="200" w:firstLine="200"/>
      <w:jc w:val="left"/>
    </w:pPr>
    <w:rPr>
      <w:rFonts w:ascii="Calibri" w:eastAsia="仿宋_GB2312" w:hAnsi="Calibri"/>
      <w:kern w:val="0"/>
      <w:sz w:val="32"/>
      <w:szCs w:val="32"/>
    </w:rPr>
  </w:style>
  <w:style w:type="character" w:customStyle="1" w:styleId="Charb">
    <w:name w:val="无间隔 Char"/>
    <w:link w:val="13"/>
    <w:qFormat/>
    <w:rsid w:val="00765794"/>
    <w:rPr>
      <w:rFonts w:ascii="Calibri" w:eastAsia="仿宋_GB2312" w:hAnsi="Calibri"/>
      <w:sz w:val="32"/>
      <w:szCs w:val="32"/>
    </w:rPr>
  </w:style>
  <w:style w:type="character" w:customStyle="1" w:styleId="Charc">
    <w:name w:val="明显引用 Char"/>
    <w:uiPriority w:val="99"/>
    <w:qFormat/>
    <w:rsid w:val="00765794"/>
    <w:rPr>
      <w:b/>
      <w:i/>
      <w:sz w:val="24"/>
    </w:rPr>
  </w:style>
  <w:style w:type="character" w:customStyle="1" w:styleId="msosubtleemphasis0">
    <w:name w:val="msosubtleemphasis"/>
    <w:qFormat/>
    <w:rsid w:val="00765794"/>
    <w:rPr>
      <w:i/>
      <w:color w:val="5A5A5A"/>
    </w:rPr>
  </w:style>
  <w:style w:type="character" w:customStyle="1" w:styleId="msosubtlereference0">
    <w:name w:val="msosubtlereference"/>
    <w:qFormat/>
    <w:rsid w:val="00765794"/>
    <w:rPr>
      <w:sz w:val="24"/>
      <w:szCs w:val="24"/>
      <w:u w:val="single"/>
    </w:rPr>
  </w:style>
  <w:style w:type="character" w:customStyle="1" w:styleId="msointenseemphasis0">
    <w:name w:val="msointenseemphasis"/>
    <w:qFormat/>
    <w:rsid w:val="00765794"/>
    <w:rPr>
      <w:b/>
      <w:i/>
      <w:sz w:val="24"/>
      <w:szCs w:val="24"/>
      <w:u w:val="single"/>
    </w:rPr>
  </w:style>
  <w:style w:type="paragraph" w:customStyle="1" w:styleId="msonospacing0">
    <w:name w:val="msonospacing"/>
    <w:basedOn w:val="a"/>
    <w:qFormat/>
    <w:rsid w:val="00765794"/>
    <w:pPr>
      <w:widowControl/>
      <w:spacing w:line="595" w:lineRule="exact"/>
      <w:ind w:firstLineChars="200" w:firstLine="200"/>
      <w:jc w:val="left"/>
    </w:pPr>
    <w:rPr>
      <w:rFonts w:ascii="Calibri" w:eastAsia="仿宋_GB2312" w:hAnsi="Calibri"/>
      <w:kern w:val="0"/>
      <w:sz w:val="32"/>
      <w:szCs w:val="32"/>
    </w:rPr>
  </w:style>
  <w:style w:type="character" w:customStyle="1" w:styleId="msointensereference0">
    <w:name w:val="msointensereference"/>
    <w:qFormat/>
    <w:rsid w:val="00765794"/>
    <w:rPr>
      <w:b/>
      <w:sz w:val="24"/>
      <w:u w:val="single"/>
    </w:rPr>
  </w:style>
  <w:style w:type="paragraph" w:customStyle="1" w:styleId="msolistparagraph0">
    <w:name w:val="msolistparagraph"/>
    <w:basedOn w:val="a"/>
    <w:qFormat/>
    <w:rsid w:val="00765794"/>
    <w:pPr>
      <w:widowControl/>
      <w:spacing w:line="595" w:lineRule="exact"/>
      <w:ind w:left="720" w:firstLineChars="200" w:firstLine="200"/>
      <w:contextualSpacing/>
      <w:jc w:val="left"/>
    </w:pPr>
    <w:rPr>
      <w:rFonts w:ascii="Calibri" w:eastAsia="仿宋_GB2312" w:hAnsi="Calibri"/>
      <w:kern w:val="0"/>
      <w:sz w:val="32"/>
    </w:rPr>
  </w:style>
  <w:style w:type="character" w:customStyle="1" w:styleId="msobooktitle0">
    <w:name w:val="msobooktitle"/>
    <w:qFormat/>
    <w:rsid w:val="00765794"/>
    <w:rPr>
      <w:rFonts w:ascii="Cambria" w:eastAsia="宋体" w:hAnsi="Cambria" w:cs="Cambria" w:hint="default"/>
      <w:b/>
      <w:i/>
      <w:sz w:val="24"/>
      <w:szCs w:val="24"/>
    </w:rPr>
  </w:style>
  <w:style w:type="character" w:customStyle="1" w:styleId="Char12">
    <w:name w:val="纯文本 Char1"/>
    <w:qFormat/>
    <w:rsid w:val="00765794"/>
    <w:rPr>
      <w:rFonts w:ascii="宋体" w:eastAsia="宋体" w:hAnsi="Courier New" w:cs="Courier New" w:hint="eastAsia"/>
      <w:sz w:val="21"/>
      <w:szCs w:val="21"/>
    </w:rPr>
  </w:style>
  <w:style w:type="character" w:customStyle="1" w:styleId="Chard">
    <w:name w:val="引用 Char"/>
    <w:uiPriority w:val="99"/>
    <w:qFormat/>
    <w:rsid w:val="00765794"/>
    <w:rPr>
      <w:i/>
      <w:sz w:val="24"/>
      <w:szCs w:val="24"/>
    </w:rPr>
  </w:style>
  <w:style w:type="character" w:customStyle="1" w:styleId="Char13">
    <w:name w:val="批注文字 Char1"/>
    <w:qFormat/>
    <w:rsid w:val="00765794"/>
    <w:rPr>
      <w:rFonts w:ascii="仿宋_GB2312" w:eastAsia="仿宋_GB2312" w:cs="仿宋_GB2312" w:hint="eastAsia"/>
      <w:sz w:val="32"/>
      <w:szCs w:val="24"/>
    </w:rPr>
  </w:style>
  <w:style w:type="paragraph" w:customStyle="1" w:styleId="afd">
    <w:name w:val="样式 仿宋 小四 居中"/>
    <w:basedOn w:val="a"/>
    <w:qFormat/>
    <w:rsid w:val="00765794"/>
    <w:pPr>
      <w:jc w:val="center"/>
    </w:pPr>
    <w:rPr>
      <w:rFonts w:ascii="仿宋" w:eastAsia="仿宋" w:hAnsi="仿宋" w:hint="eastAsia"/>
      <w:sz w:val="24"/>
      <w:szCs w:val="20"/>
    </w:rPr>
  </w:style>
  <w:style w:type="character" w:customStyle="1" w:styleId="afe">
    <w:name w:val="页眉 字符"/>
    <w:uiPriority w:val="99"/>
    <w:qFormat/>
    <w:rsid w:val="00765794"/>
    <w:rPr>
      <w:sz w:val="18"/>
      <w:szCs w:val="18"/>
    </w:rPr>
  </w:style>
  <w:style w:type="character" w:customStyle="1" w:styleId="aff">
    <w:name w:val="页脚 字符"/>
    <w:uiPriority w:val="99"/>
    <w:qFormat/>
    <w:rsid w:val="00765794"/>
    <w:rPr>
      <w:sz w:val="18"/>
      <w:szCs w:val="18"/>
    </w:rPr>
  </w:style>
  <w:style w:type="character" w:customStyle="1" w:styleId="14">
    <w:name w:val="标题 1 字符"/>
    <w:qFormat/>
    <w:rsid w:val="00765794"/>
    <w:rPr>
      <w:rFonts w:ascii="等线 Light" w:eastAsia="华文中宋" w:hAnsi="等线 Light" w:cs="宋体"/>
      <w:b/>
      <w:bCs/>
      <w:kern w:val="32"/>
      <w:sz w:val="44"/>
      <w:szCs w:val="32"/>
    </w:rPr>
  </w:style>
  <w:style w:type="character" w:customStyle="1" w:styleId="23">
    <w:name w:val="标题 2 字符"/>
    <w:uiPriority w:val="99"/>
    <w:qFormat/>
    <w:rsid w:val="00765794"/>
    <w:rPr>
      <w:rFonts w:ascii="等线 Light" w:eastAsia="黑体" w:hAnsi="等线 Light" w:cs="宋体"/>
      <w:bCs/>
      <w:iCs/>
      <w:kern w:val="0"/>
      <w:sz w:val="32"/>
      <w:szCs w:val="28"/>
    </w:rPr>
  </w:style>
  <w:style w:type="character" w:customStyle="1" w:styleId="31">
    <w:name w:val="标题 3 字符"/>
    <w:uiPriority w:val="99"/>
    <w:qFormat/>
    <w:rsid w:val="00765794"/>
    <w:rPr>
      <w:rFonts w:ascii="等线 Light" w:eastAsia="楷体_GB2312" w:hAnsi="等线 Light" w:cs="宋体"/>
      <w:b/>
      <w:bCs/>
      <w:kern w:val="0"/>
      <w:sz w:val="32"/>
      <w:szCs w:val="26"/>
    </w:rPr>
  </w:style>
  <w:style w:type="character" w:customStyle="1" w:styleId="40">
    <w:name w:val="标题 4 字符"/>
    <w:uiPriority w:val="99"/>
    <w:semiHidden/>
    <w:qFormat/>
    <w:rsid w:val="00765794"/>
    <w:rPr>
      <w:rFonts w:ascii="等线" w:eastAsia="等线" w:hAnsi="等线" w:cs="宋体"/>
      <w:b/>
      <w:bCs/>
      <w:kern w:val="0"/>
      <w:sz w:val="28"/>
      <w:szCs w:val="28"/>
    </w:rPr>
  </w:style>
  <w:style w:type="character" w:customStyle="1" w:styleId="50">
    <w:name w:val="标题 5 字符"/>
    <w:uiPriority w:val="99"/>
    <w:semiHidden/>
    <w:qFormat/>
    <w:rsid w:val="00765794"/>
    <w:rPr>
      <w:rFonts w:ascii="等线" w:eastAsia="等线" w:hAnsi="等线" w:cs="宋体"/>
      <w:b/>
      <w:bCs/>
      <w:i/>
      <w:iCs/>
      <w:kern w:val="0"/>
      <w:sz w:val="26"/>
      <w:szCs w:val="26"/>
    </w:rPr>
  </w:style>
  <w:style w:type="character" w:customStyle="1" w:styleId="60">
    <w:name w:val="标题 6 字符"/>
    <w:uiPriority w:val="99"/>
    <w:semiHidden/>
    <w:qFormat/>
    <w:rsid w:val="00765794"/>
    <w:rPr>
      <w:rFonts w:ascii="等线" w:eastAsia="等线" w:hAnsi="等线" w:cs="宋体"/>
      <w:b/>
      <w:bCs/>
      <w:kern w:val="0"/>
      <w:sz w:val="22"/>
    </w:rPr>
  </w:style>
  <w:style w:type="character" w:customStyle="1" w:styleId="70">
    <w:name w:val="标题 7 字符"/>
    <w:uiPriority w:val="99"/>
    <w:semiHidden/>
    <w:qFormat/>
    <w:rsid w:val="00765794"/>
    <w:rPr>
      <w:rFonts w:ascii="等线" w:eastAsia="等线" w:hAnsi="等线" w:cs="Times New Roman"/>
      <w:kern w:val="0"/>
      <w:sz w:val="24"/>
      <w:szCs w:val="24"/>
    </w:rPr>
  </w:style>
  <w:style w:type="character" w:customStyle="1" w:styleId="80">
    <w:name w:val="标题 8 字符"/>
    <w:uiPriority w:val="99"/>
    <w:semiHidden/>
    <w:qFormat/>
    <w:rsid w:val="00765794"/>
    <w:rPr>
      <w:rFonts w:ascii="等线" w:eastAsia="等线" w:hAnsi="等线" w:cs="Times New Roman"/>
      <w:i/>
      <w:iCs/>
      <w:kern w:val="0"/>
      <w:sz w:val="24"/>
      <w:szCs w:val="24"/>
    </w:rPr>
  </w:style>
  <w:style w:type="character" w:customStyle="1" w:styleId="90">
    <w:name w:val="标题 9 字符"/>
    <w:uiPriority w:val="99"/>
    <w:semiHidden/>
    <w:qFormat/>
    <w:rsid w:val="00765794"/>
    <w:rPr>
      <w:rFonts w:ascii="等线 Light" w:eastAsia="等线 Light" w:hAnsi="等线 Light" w:cs="Times New Roman"/>
      <w:kern w:val="0"/>
      <w:sz w:val="22"/>
    </w:rPr>
  </w:style>
  <w:style w:type="character" w:customStyle="1" w:styleId="titlestyle">
    <w:name w:val="titlestyle"/>
    <w:qFormat/>
    <w:rsid w:val="00765794"/>
    <w:rPr>
      <w:rFonts w:ascii="Times New Roman" w:hAnsi="Times New Roman" w:cs="Times New Roman" w:hint="default"/>
    </w:rPr>
  </w:style>
  <w:style w:type="character" w:customStyle="1" w:styleId="aff0">
    <w:name w:val="标题 字符"/>
    <w:uiPriority w:val="99"/>
    <w:qFormat/>
    <w:rsid w:val="00765794"/>
    <w:rPr>
      <w:rFonts w:ascii="等线 Light" w:eastAsia="等线 Light" w:hAnsi="等线 Light" w:cs="Times New Roman"/>
      <w:b/>
      <w:bCs/>
      <w:kern w:val="28"/>
      <w:sz w:val="32"/>
      <w:szCs w:val="32"/>
    </w:rPr>
  </w:style>
  <w:style w:type="character" w:customStyle="1" w:styleId="aff1">
    <w:name w:val="副标题 字符"/>
    <w:uiPriority w:val="99"/>
    <w:qFormat/>
    <w:rsid w:val="00765794"/>
    <w:rPr>
      <w:rFonts w:ascii="等线 Light" w:eastAsia="等线 Light" w:hAnsi="等线 Light" w:cs="Times New Roman"/>
      <w:kern w:val="0"/>
      <w:sz w:val="24"/>
      <w:szCs w:val="24"/>
    </w:rPr>
  </w:style>
  <w:style w:type="paragraph" w:customStyle="1" w:styleId="16">
    <w:name w:val="修订1"/>
    <w:uiPriority w:val="99"/>
    <w:semiHidden/>
    <w:qFormat/>
    <w:rsid w:val="00765794"/>
    <w:rPr>
      <w:rFonts w:ascii="等线" w:eastAsia="仿宋_GB2312" w:hAnsi="等线"/>
      <w:sz w:val="32"/>
      <w:szCs w:val="24"/>
    </w:rPr>
  </w:style>
  <w:style w:type="paragraph" w:styleId="aff2">
    <w:name w:val="Quote"/>
    <w:basedOn w:val="a"/>
    <w:next w:val="a"/>
    <w:link w:val="Char20"/>
    <w:uiPriority w:val="99"/>
    <w:qFormat/>
    <w:rsid w:val="00765794"/>
    <w:pPr>
      <w:widowControl/>
      <w:spacing w:line="595" w:lineRule="exact"/>
      <w:ind w:firstLineChars="200" w:firstLine="200"/>
      <w:jc w:val="left"/>
    </w:pPr>
    <w:rPr>
      <w:rFonts w:ascii="等线" w:eastAsia="等线" w:hAnsi="等线"/>
      <w:i/>
      <w:kern w:val="0"/>
      <w:sz w:val="24"/>
    </w:rPr>
  </w:style>
  <w:style w:type="character" w:customStyle="1" w:styleId="Char14">
    <w:name w:val="引用 Char1"/>
    <w:basedOn w:val="a0"/>
    <w:uiPriority w:val="99"/>
    <w:qFormat/>
    <w:rsid w:val="00765794"/>
    <w:rPr>
      <w:i/>
      <w:iCs/>
      <w:color w:val="000000" w:themeColor="text1"/>
      <w:kern w:val="2"/>
      <w:sz w:val="21"/>
      <w:szCs w:val="24"/>
    </w:rPr>
  </w:style>
  <w:style w:type="character" w:customStyle="1" w:styleId="Char20">
    <w:name w:val="引用 Char2"/>
    <w:link w:val="aff2"/>
    <w:uiPriority w:val="99"/>
    <w:qFormat/>
    <w:rsid w:val="00765794"/>
    <w:rPr>
      <w:rFonts w:ascii="等线" w:eastAsia="等线" w:hAnsi="等线"/>
      <w:i/>
      <w:sz w:val="24"/>
      <w:szCs w:val="24"/>
    </w:rPr>
  </w:style>
  <w:style w:type="paragraph" w:styleId="aff3">
    <w:name w:val="Intense Quote"/>
    <w:basedOn w:val="a"/>
    <w:next w:val="a"/>
    <w:link w:val="Char21"/>
    <w:uiPriority w:val="99"/>
    <w:qFormat/>
    <w:rsid w:val="00765794"/>
    <w:pPr>
      <w:widowControl/>
      <w:spacing w:line="595" w:lineRule="exact"/>
      <w:ind w:left="720" w:right="720" w:firstLineChars="200" w:firstLine="200"/>
      <w:jc w:val="left"/>
    </w:pPr>
    <w:rPr>
      <w:rFonts w:ascii="等线" w:eastAsia="等线" w:hAnsi="等线"/>
      <w:b/>
      <w:i/>
      <w:kern w:val="0"/>
      <w:sz w:val="24"/>
      <w:szCs w:val="20"/>
    </w:rPr>
  </w:style>
  <w:style w:type="character" w:customStyle="1" w:styleId="Char15">
    <w:name w:val="明显引用 Char1"/>
    <w:basedOn w:val="a0"/>
    <w:uiPriority w:val="99"/>
    <w:qFormat/>
    <w:rsid w:val="00765794"/>
    <w:rPr>
      <w:b/>
      <w:bCs/>
      <w:i/>
      <w:iCs/>
      <w:color w:val="4F81BD" w:themeColor="accent1"/>
      <w:kern w:val="2"/>
      <w:sz w:val="21"/>
      <w:szCs w:val="24"/>
    </w:rPr>
  </w:style>
  <w:style w:type="character" w:customStyle="1" w:styleId="Char21">
    <w:name w:val="明显引用 Char2"/>
    <w:link w:val="aff3"/>
    <w:uiPriority w:val="99"/>
    <w:qFormat/>
    <w:rsid w:val="00765794"/>
    <w:rPr>
      <w:rFonts w:ascii="等线" w:eastAsia="等线" w:hAnsi="等线"/>
      <w:b/>
      <w:i/>
      <w:sz w:val="24"/>
    </w:rPr>
  </w:style>
  <w:style w:type="paragraph" w:customStyle="1" w:styleId="TOC1">
    <w:name w:val="TOC 标题1"/>
    <w:basedOn w:val="1"/>
    <w:next w:val="a"/>
    <w:uiPriority w:val="39"/>
    <w:unhideWhenUsed/>
    <w:qFormat/>
    <w:rsid w:val="00765794"/>
    <w:pPr>
      <w:keepLines w:val="0"/>
      <w:widowControl/>
      <w:spacing w:before="0" w:after="0" w:line="595" w:lineRule="exact"/>
      <w:jc w:val="center"/>
      <w:outlineLvl w:val="9"/>
    </w:pPr>
    <w:rPr>
      <w:rFonts w:ascii="等线 Light" w:eastAsia="华文中宋" w:hAnsi="等线 Light" w:cs="Times New Roman"/>
      <w:kern w:val="32"/>
      <w:szCs w:val="32"/>
    </w:rPr>
  </w:style>
  <w:style w:type="paragraph" w:customStyle="1" w:styleId="CharCharCharCharCharChar">
    <w:name w:val="Char Char Char Char Char Char"/>
    <w:basedOn w:val="a"/>
    <w:uiPriority w:val="99"/>
    <w:qFormat/>
    <w:rsid w:val="00765794"/>
    <w:pPr>
      <w:widowControl/>
      <w:spacing w:line="595" w:lineRule="exact"/>
      <w:ind w:firstLineChars="200" w:firstLine="200"/>
      <w:jc w:val="left"/>
    </w:pPr>
    <w:rPr>
      <w:rFonts w:ascii="等线" w:eastAsia="仿宋_GB2312" w:hAnsi="等线"/>
      <w:kern w:val="0"/>
      <w:sz w:val="32"/>
    </w:rPr>
  </w:style>
  <w:style w:type="character" w:customStyle="1" w:styleId="17">
    <w:name w:val="不明显强调1"/>
    <w:uiPriority w:val="99"/>
    <w:qFormat/>
    <w:rsid w:val="00765794"/>
    <w:rPr>
      <w:rFonts w:ascii="Times New Roman" w:hAnsi="Times New Roman" w:cs="Times New Roman" w:hint="default"/>
      <w:i/>
      <w:color w:val="5A5A5A"/>
    </w:rPr>
  </w:style>
  <w:style w:type="character" w:customStyle="1" w:styleId="18">
    <w:name w:val="明显强调1"/>
    <w:uiPriority w:val="21"/>
    <w:qFormat/>
    <w:rsid w:val="00765794"/>
    <w:rPr>
      <w:rFonts w:ascii="Times New Roman" w:hAnsi="Times New Roman" w:cs="Times New Roman" w:hint="default"/>
      <w:b/>
      <w:i/>
      <w:sz w:val="24"/>
      <w:szCs w:val="24"/>
      <w:u w:val="single"/>
    </w:rPr>
  </w:style>
  <w:style w:type="character" w:customStyle="1" w:styleId="19">
    <w:name w:val="不明显参考1"/>
    <w:uiPriority w:val="99"/>
    <w:qFormat/>
    <w:rsid w:val="00765794"/>
    <w:rPr>
      <w:rFonts w:ascii="Times New Roman" w:hAnsi="Times New Roman" w:cs="Times New Roman" w:hint="default"/>
      <w:sz w:val="24"/>
      <w:szCs w:val="24"/>
      <w:u w:val="single"/>
    </w:rPr>
  </w:style>
  <w:style w:type="character" w:customStyle="1" w:styleId="1a">
    <w:name w:val="明显参考1"/>
    <w:uiPriority w:val="99"/>
    <w:qFormat/>
    <w:rsid w:val="00765794"/>
    <w:rPr>
      <w:rFonts w:ascii="Times New Roman" w:hAnsi="Times New Roman" w:cs="Times New Roman" w:hint="default"/>
      <w:b/>
      <w:sz w:val="24"/>
      <w:u w:val="single"/>
    </w:rPr>
  </w:style>
  <w:style w:type="character" w:customStyle="1" w:styleId="1b">
    <w:name w:val="书籍标题1"/>
    <w:uiPriority w:val="99"/>
    <w:qFormat/>
    <w:rsid w:val="00765794"/>
    <w:rPr>
      <w:rFonts w:ascii="等线 Light" w:eastAsia="等线 Light" w:hAnsi="等线 Light" w:cs="Times New Roman" w:hint="eastAsia"/>
      <w:b/>
      <w:i/>
      <w:sz w:val="24"/>
      <w:szCs w:val="24"/>
    </w:rPr>
  </w:style>
  <w:style w:type="character" w:customStyle="1" w:styleId="aff4">
    <w:name w:val="批注文字 字符"/>
    <w:uiPriority w:val="99"/>
    <w:semiHidden/>
    <w:qFormat/>
    <w:rsid w:val="00765794"/>
    <w:rPr>
      <w:rFonts w:ascii="Times New Roman" w:eastAsia="宋体" w:hAnsi="Times New Roman" w:cs="Times New Roman"/>
      <w:szCs w:val="20"/>
    </w:rPr>
  </w:style>
  <w:style w:type="character" w:customStyle="1" w:styleId="24">
    <w:name w:val="正文文本缩进 2 字符"/>
    <w:uiPriority w:val="99"/>
    <w:semiHidden/>
    <w:qFormat/>
    <w:rsid w:val="00765794"/>
    <w:rPr>
      <w:rFonts w:ascii="宋体" w:eastAsia="宋体" w:hAnsi="宋体" w:cs="Times New Roman"/>
      <w:kern w:val="0"/>
      <w:sz w:val="24"/>
      <w:szCs w:val="24"/>
    </w:rPr>
  </w:style>
  <w:style w:type="character" w:customStyle="1" w:styleId="NormalCharacter">
    <w:name w:val="NormalCharacter"/>
    <w:uiPriority w:val="99"/>
    <w:semiHidden/>
    <w:qFormat/>
    <w:rsid w:val="00765794"/>
  </w:style>
  <w:style w:type="paragraph" w:customStyle="1" w:styleId="310">
    <w:name w:val="目录 31"/>
    <w:basedOn w:val="a"/>
    <w:next w:val="a"/>
    <w:uiPriority w:val="39"/>
    <w:unhideWhenUsed/>
    <w:qFormat/>
    <w:rsid w:val="00765794"/>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unhideWhenUsed/>
    <w:qFormat/>
    <w:rsid w:val="00765794"/>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unhideWhenUsed/>
    <w:qFormat/>
    <w:rsid w:val="00765794"/>
    <w:pPr>
      <w:widowControl/>
      <w:spacing w:after="100" w:line="276" w:lineRule="auto"/>
      <w:ind w:left="220"/>
      <w:jc w:val="left"/>
    </w:pPr>
    <w:rPr>
      <w:rFonts w:ascii="等线" w:eastAsia="等线" w:hAnsi="等线"/>
      <w:kern w:val="0"/>
      <w:sz w:val="22"/>
      <w:szCs w:val="22"/>
    </w:rPr>
  </w:style>
  <w:style w:type="character" w:customStyle="1" w:styleId="1c">
    <w:name w:val="访问过的超链接1"/>
    <w:uiPriority w:val="99"/>
    <w:unhideWhenUsed/>
    <w:qFormat/>
    <w:rsid w:val="007657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annotation text" w:uiPriority="99" w:qFormat="1"/>
    <w:lsdException w:name="header" w:uiPriority="99" w:qFormat="1"/>
    <w:lsdException w:name="footer" w:uiPriority="99" w:qFormat="1"/>
    <w:lsdException w:name="caption" w:qFormat="1"/>
    <w:lsdException w:name="annotation reference" w:uiPriority="99" w:qFormat="1"/>
    <w:lsdException w:name="page number"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First Indent" w:qFormat="1"/>
    <w:lsdException w:name="Body Text Indent 2" w:uiPriority="99" w:qFormat="1"/>
    <w:lsdException w:name="Hyperlink" w:uiPriority="99" w:qFormat="1"/>
    <w:lsdException w:name="FollowedHyperlink" w:uiPriority="99" w:qFormat="1"/>
    <w:lsdException w:name="Strong" w:semiHidden="0" w:uiPriority="99" w:unhideWhenUsed="0" w:qFormat="1"/>
    <w:lsdException w:name="Emphasis" w:semiHidden="0" w:uiPriority="99" w:unhideWhenUsed="0" w:qFormat="1"/>
    <w:lsdException w:name="Plain Text" w:qFormat="1"/>
    <w:lsdException w:name="Normal (Web)" w:uiPriority="99" w:qFormat="1"/>
    <w:lsdException w:name="HTML Preformatted" w:uiPriority="99" w:qFormat="1"/>
    <w:lsdException w:name="annotation subject" w:uiPriority="99" w:qFormat="1"/>
    <w:lsdException w:name="No List" w:uiPriority="99"/>
    <w:lsdException w:name="Balloon Text"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iPriority w:val="99"/>
    <w:unhideWhenUsed/>
    <w:qFormat/>
    <w:rsid w:val="00EC36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6C3236"/>
    <w:pPr>
      <w:keepNext/>
      <w:keepLines/>
      <w:spacing w:before="260" w:after="260" w:line="416" w:lineRule="auto"/>
      <w:outlineLvl w:val="2"/>
    </w:pPr>
    <w:rPr>
      <w:b/>
      <w:bCs/>
      <w:sz w:val="32"/>
      <w:szCs w:val="32"/>
    </w:rPr>
  </w:style>
  <w:style w:type="paragraph" w:styleId="4">
    <w:name w:val="heading 4"/>
    <w:basedOn w:val="a"/>
    <w:next w:val="a"/>
    <w:link w:val="4Char"/>
    <w:uiPriority w:val="99"/>
    <w:unhideWhenUsed/>
    <w:qFormat/>
    <w:rsid w:val="002C67E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9"/>
    <w:qFormat/>
    <w:rsid w:val="00765794"/>
    <w:pPr>
      <w:keepNext/>
      <w:keepLines/>
      <w:spacing w:line="372" w:lineRule="auto"/>
      <w:outlineLvl w:val="4"/>
    </w:pPr>
    <w:rPr>
      <w:b/>
      <w:sz w:val="28"/>
      <w:szCs w:val="20"/>
    </w:rPr>
  </w:style>
  <w:style w:type="paragraph" w:styleId="6">
    <w:name w:val="heading 6"/>
    <w:basedOn w:val="a"/>
    <w:next w:val="a"/>
    <w:link w:val="6Char"/>
    <w:uiPriority w:val="99"/>
    <w:qFormat/>
    <w:rsid w:val="00765794"/>
    <w:pPr>
      <w:keepNext/>
      <w:keepLines/>
      <w:spacing w:line="317" w:lineRule="auto"/>
      <w:outlineLvl w:val="5"/>
    </w:pPr>
    <w:rPr>
      <w:rFonts w:ascii="Arial" w:eastAsia="黑体" w:hAnsi="Arial"/>
      <w:b/>
      <w:sz w:val="24"/>
      <w:szCs w:val="20"/>
    </w:rPr>
  </w:style>
  <w:style w:type="paragraph" w:styleId="7">
    <w:name w:val="heading 7"/>
    <w:basedOn w:val="a"/>
    <w:next w:val="a"/>
    <w:link w:val="7Char"/>
    <w:uiPriority w:val="99"/>
    <w:qFormat/>
    <w:rsid w:val="00765794"/>
    <w:pPr>
      <w:keepNext/>
      <w:keepLines/>
      <w:spacing w:line="317" w:lineRule="auto"/>
      <w:outlineLvl w:val="6"/>
    </w:pPr>
    <w:rPr>
      <w:b/>
      <w:sz w:val="24"/>
      <w:szCs w:val="20"/>
    </w:rPr>
  </w:style>
  <w:style w:type="paragraph" w:styleId="8">
    <w:name w:val="heading 8"/>
    <w:basedOn w:val="a"/>
    <w:next w:val="a"/>
    <w:link w:val="8Char"/>
    <w:uiPriority w:val="99"/>
    <w:qFormat/>
    <w:rsid w:val="00765794"/>
    <w:pPr>
      <w:keepNext/>
      <w:keepLines/>
      <w:spacing w:line="317" w:lineRule="auto"/>
      <w:outlineLvl w:val="7"/>
    </w:pPr>
    <w:rPr>
      <w:rFonts w:ascii="Arial" w:eastAsia="黑体" w:hAnsi="Arial"/>
      <w:sz w:val="24"/>
      <w:szCs w:val="20"/>
    </w:rPr>
  </w:style>
  <w:style w:type="paragraph" w:styleId="9">
    <w:name w:val="heading 9"/>
    <w:basedOn w:val="a"/>
    <w:next w:val="a"/>
    <w:link w:val="9Char"/>
    <w:uiPriority w:val="99"/>
    <w:qFormat/>
    <w:rsid w:val="00765794"/>
    <w:pPr>
      <w:keepNext/>
      <w:keepLines/>
      <w:spacing w:line="317"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uiPriority w:val="99"/>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uiPriority w:val="99"/>
    <w:qFormat/>
    <w:rsid w:val="00325BA4"/>
    <w:rPr>
      <w:sz w:val="21"/>
      <w:szCs w:val="21"/>
    </w:rPr>
  </w:style>
  <w:style w:type="paragraph" w:styleId="a8">
    <w:name w:val="annotation text"/>
    <w:basedOn w:val="a"/>
    <w:link w:val="Char2"/>
    <w:uiPriority w:val="99"/>
    <w:qFormat/>
    <w:rsid w:val="00325BA4"/>
    <w:pPr>
      <w:jc w:val="left"/>
    </w:pPr>
  </w:style>
  <w:style w:type="character" w:customStyle="1" w:styleId="Char2">
    <w:name w:val="批注文字 Char"/>
    <w:link w:val="a8"/>
    <w:uiPriority w:val="99"/>
    <w:qFormat/>
    <w:rsid w:val="00325BA4"/>
    <w:rPr>
      <w:kern w:val="2"/>
      <w:sz w:val="21"/>
      <w:szCs w:val="24"/>
    </w:rPr>
  </w:style>
  <w:style w:type="paragraph" w:styleId="a9">
    <w:name w:val="Balloon Text"/>
    <w:basedOn w:val="a"/>
    <w:link w:val="Char3"/>
    <w:qFormat/>
    <w:rsid w:val="00325BA4"/>
    <w:rPr>
      <w:sz w:val="18"/>
      <w:szCs w:val="18"/>
    </w:rPr>
  </w:style>
  <w:style w:type="character" w:customStyle="1" w:styleId="Char3">
    <w:name w:val="批注框文本 Char"/>
    <w:link w:val="a9"/>
    <w:qFormat/>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uiPriority w:val="99"/>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uiPriority w:val="99"/>
    <w:qFormat/>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uiPriority w:val="99"/>
    <w:qFormat/>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qFormat/>
    <w:rsid w:val="00FB08E4"/>
    <w:rPr>
      <w:color w:val="0000FF"/>
      <w:u w:val="single"/>
    </w:rPr>
  </w:style>
  <w:style w:type="character" w:styleId="af1">
    <w:name w:val="FollowedHyperlink"/>
    <w:basedOn w:val="a0"/>
    <w:uiPriority w:val="99"/>
    <w:unhideWhenUsed/>
    <w:qFormat/>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uiPriority w:val="99"/>
    <w:qFormat/>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7"/>
    <w:qFormat/>
    <w:rsid w:val="00C85387"/>
    <w:rPr>
      <w:rFonts w:ascii="宋体" w:cs="Courier New"/>
      <w:szCs w:val="21"/>
    </w:rPr>
  </w:style>
  <w:style w:type="character" w:customStyle="1" w:styleId="Char7">
    <w:name w:val="纯文本 Char"/>
    <w:basedOn w:val="a0"/>
    <w:link w:val="af3"/>
    <w:qFormat/>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uiPriority w:val="34"/>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uiPriority w:val="99"/>
    <w:qFormat/>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99"/>
    <w:qFormat/>
    <w:rsid w:val="00855543"/>
    <w:rPr>
      <w:b/>
      <w:bCs/>
    </w:rPr>
  </w:style>
  <w:style w:type="character" w:customStyle="1" w:styleId="2Char">
    <w:name w:val="标题 2 Char"/>
    <w:basedOn w:val="a0"/>
    <w:link w:val="2"/>
    <w:uiPriority w:val="99"/>
    <w:qFormat/>
    <w:rsid w:val="00EC3618"/>
    <w:rPr>
      <w:rFonts w:asciiTheme="majorHAnsi" w:eastAsiaTheme="majorEastAsia" w:hAnsiTheme="majorHAnsi" w:cstheme="majorBidi"/>
      <w:b/>
      <w:bCs/>
      <w:kern w:val="2"/>
      <w:sz w:val="32"/>
      <w:szCs w:val="32"/>
    </w:rPr>
  </w:style>
  <w:style w:type="paragraph" w:customStyle="1" w:styleId="Af7">
    <w:name w:val="正文 A"/>
    <w:qFormat/>
    <w:rsid w:val="00FF79E5"/>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vsbcontentstart">
    <w:name w:val="vsbcontent_start"/>
    <w:basedOn w:val="a"/>
    <w:rsid w:val="000555FC"/>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274535"/>
    <w:pPr>
      <w:widowControl/>
      <w:spacing w:before="100" w:beforeAutospacing="1" w:after="100" w:afterAutospacing="1"/>
      <w:jc w:val="left"/>
    </w:pPr>
    <w:rPr>
      <w:rFonts w:ascii="宋体" w:hAnsi="宋体" w:cs="宋体"/>
      <w:kern w:val="0"/>
      <w:sz w:val="24"/>
    </w:rPr>
  </w:style>
  <w:style w:type="character" w:customStyle="1" w:styleId="style41">
    <w:name w:val="style41"/>
    <w:uiPriority w:val="99"/>
    <w:rsid w:val="00274535"/>
    <w:rPr>
      <w:rFonts w:ascii="黑体" w:eastAsia="黑体"/>
      <w:sz w:val="48"/>
    </w:rPr>
  </w:style>
  <w:style w:type="character" w:customStyle="1" w:styleId="3Char">
    <w:name w:val="标题 3 Char"/>
    <w:basedOn w:val="a0"/>
    <w:link w:val="3"/>
    <w:uiPriority w:val="99"/>
    <w:qFormat/>
    <w:rsid w:val="006C3236"/>
    <w:rPr>
      <w:b/>
      <w:bCs/>
      <w:kern w:val="2"/>
      <w:sz w:val="32"/>
      <w:szCs w:val="32"/>
    </w:rPr>
  </w:style>
  <w:style w:type="paragraph" w:customStyle="1" w:styleId="TableParagraph">
    <w:name w:val="Table Paragraph"/>
    <w:basedOn w:val="a"/>
    <w:uiPriority w:val="1"/>
    <w:qFormat/>
    <w:rsid w:val="00354828"/>
    <w:pPr>
      <w:autoSpaceDE w:val="0"/>
      <w:autoSpaceDN w:val="0"/>
      <w:jc w:val="left"/>
    </w:pPr>
    <w:rPr>
      <w:rFonts w:ascii="宋体" w:hAnsi="宋体" w:cs="宋体"/>
      <w:kern w:val="0"/>
      <w:sz w:val="22"/>
      <w:szCs w:val="22"/>
      <w:lang w:val="zh-CN" w:bidi="zh-CN"/>
    </w:rPr>
  </w:style>
  <w:style w:type="character" w:customStyle="1" w:styleId="4Char">
    <w:name w:val="标题 4 Char"/>
    <w:basedOn w:val="a0"/>
    <w:link w:val="4"/>
    <w:uiPriority w:val="99"/>
    <w:qFormat/>
    <w:rsid w:val="002C67EF"/>
    <w:rPr>
      <w:rFonts w:asciiTheme="majorHAnsi" w:eastAsiaTheme="majorEastAsia" w:hAnsiTheme="majorHAnsi" w:cstheme="majorBidi"/>
      <w:b/>
      <w:bCs/>
      <w:kern w:val="2"/>
      <w:sz w:val="28"/>
      <w:szCs w:val="28"/>
    </w:rPr>
  </w:style>
  <w:style w:type="paragraph" w:styleId="HTML">
    <w:name w:val="HTML Preformatted"/>
    <w:basedOn w:val="a"/>
    <w:link w:val="HTMLChar"/>
    <w:uiPriority w:val="99"/>
    <w:unhideWhenUsed/>
    <w:qFormat/>
    <w:rsid w:val="00F34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F34BCC"/>
    <w:rPr>
      <w:rFonts w:ascii="宋体" w:hAnsi="宋体" w:cs="宋体"/>
      <w:sz w:val="24"/>
      <w:szCs w:val="24"/>
    </w:rPr>
  </w:style>
  <w:style w:type="character" w:customStyle="1" w:styleId="fontstyle01">
    <w:name w:val="fontstyle01"/>
    <w:basedOn w:val="a0"/>
    <w:qFormat/>
    <w:rsid w:val="00F34BCC"/>
    <w:rPr>
      <w:rFonts w:ascii="方正小标宋_GBK" w:eastAsia="方正小标宋_GBK" w:hint="eastAsia"/>
      <w:color w:val="000000"/>
      <w:sz w:val="36"/>
      <w:szCs w:val="36"/>
    </w:rPr>
  </w:style>
  <w:style w:type="character" w:customStyle="1" w:styleId="fontstyle21">
    <w:name w:val="fontstyle21"/>
    <w:basedOn w:val="a0"/>
    <w:qFormat/>
    <w:rsid w:val="00F34BCC"/>
    <w:rPr>
      <w:rFonts w:ascii="黑体" w:eastAsia="黑体" w:hAnsi="黑体" w:hint="eastAsia"/>
      <w:color w:val="2B2B2B"/>
      <w:sz w:val="32"/>
      <w:szCs w:val="32"/>
    </w:rPr>
  </w:style>
  <w:style w:type="character" w:customStyle="1" w:styleId="fontstyle31">
    <w:name w:val="fontstyle31"/>
    <w:basedOn w:val="a0"/>
    <w:qFormat/>
    <w:rsid w:val="00F34BCC"/>
    <w:rPr>
      <w:rFonts w:ascii="仿宋_GB2312" w:eastAsia="仿宋_GB2312" w:hint="eastAsia"/>
      <w:color w:val="2B2B2B"/>
      <w:sz w:val="32"/>
      <w:szCs w:val="32"/>
    </w:rPr>
  </w:style>
  <w:style w:type="character" w:customStyle="1" w:styleId="fontstyle41">
    <w:name w:val="fontstyle41"/>
    <w:basedOn w:val="a0"/>
    <w:qFormat/>
    <w:rsid w:val="00F34BCC"/>
    <w:rPr>
      <w:rFonts w:ascii="Times New Roman" w:hAnsi="Times New Roman" w:cs="Times New Roman" w:hint="default"/>
      <w:color w:val="000000"/>
      <w:sz w:val="32"/>
      <w:szCs w:val="32"/>
    </w:rPr>
  </w:style>
  <w:style w:type="paragraph" w:customStyle="1" w:styleId="Default">
    <w:name w:val="Default"/>
    <w:qFormat/>
    <w:rsid w:val="00F34BCC"/>
    <w:pPr>
      <w:widowControl w:val="0"/>
      <w:autoSpaceDE w:val="0"/>
      <w:autoSpaceDN w:val="0"/>
      <w:adjustRightInd w:val="0"/>
    </w:pPr>
    <w:rPr>
      <w:rFonts w:ascii="仿宋_GB2312" w:eastAsia="仿宋_GB2312" w:hAnsi="Calibri" w:cs="仿宋_GB2312"/>
      <w:color w:val="000000"/>
      <w:sz w:val="24"/>
      <w:szCs w:val="24"/>
    </w:rPr>
  </w:style>
  <w:style w:type="paragraph" w:customStyle="1" w:styleId="11">
    <w:name w:val="列表段落1"/>
    <w:basedOn w:val="a"/>
    <w:uiPriority w:val="34"/>
    <w:qFormat/>
    <w:rsid w:val="007F042F"/>
    <w:pPr>
      <w:adjustRightInd w:val="0"/>
      <w:snapToGrid w:val="0"/>
      <w:spacing w:line="360" w:lineRule="auto"/>
      <w:ind w:firstLineChars="200" w:firstLine="420"/>
    </w:pPr>
    <w:rPr>
      <w:rFonts w:eastAsia="仿宋_GB2312"/>
      <w:sz w:val="32"/>
    </w:rPr>
  </w:style>
  <w:style w:type="paragraph" w:styleId="af8">
    <w:name w:val="Body Text First Indent"/>
    <w:basedOn w:val="a3"/>
    <w:link w:val="Char8"/>
    <w:unhideWhenUsed/>
    <w:qFormat/>
    <w:rsid w:val="00765794"/>
    <w:pPr>
      <w:spacing w:after="120"/>
      <w:ind w:firstLineChars="100" w:firstLine="420"/>
      <w:jc w:val="both"/>
    </w:pPr>
    <w:rPr>
      <w:b w:val="0"/>
      <w:bCs w:val="0"/>
      <w:sz w:val="21"/>
    </w:rPr>
  </w:style>
  <w:style w:type="character" w:customStyle="1" w:styleId="Char">
    <w:name w:val="正文文本 Char"/>
    <w:basedOn w:val="a0"/>
    <w:link w:val="a3"/>
    <w:rsid w:val="00765794"/>
    <w:rPr>
      <w:b/>
      <w:bCs/>
      <w:kern w:val="2"/>
      <w:sz w:val="32"/>
      <w:szCs w:val="24"/>
    </w:rPr>
  </w:style>
  <w:style w:type="character" w:customStyle="1" w:styleId="Char8">
    <w:name w:val="正文首行缩进 Char"/>
    <w:basedOn w:val="Char"/>
    <w:link w:val="af8"/>
    <w:semiHidden/>
    <w:rsid w:val="00765794"/>
    <w:rPr>
      <w:b w:val="0"/>
      <w:bCs w:val="0"/>
      <w:kern w:val="2"/>
      <w:sz w:val="21"/>
      <w:szCs w:val="24"/>
    </w:rPr>
  </w:style>
  <w:style w:type="character" w:customStyle="1" w:styleId="5Char">
    <w:name w:val="标题 5 Char"/>
    <w:basedOn w:val="a0"/>
    <w:link w:val="5"/>
    <w:uiPriority w:val="99"/>
    <w:qFormat/>
    <w:rsid w:val="00765794"/>
    <w:rPr>
      <w:b/>
      <w:kern w:val="2"/>
      <w:sz w:val="28"/>
    </w:rPr>
  </w:style>
  <w:style w:type="character" w:customStyle="1" w:styleId="6Char">
    <w:name w:val="标题 6 Char"/>
    <w:basedOn w:val="a0"/>
    <w:link w:val="6"/>
    <w:uiPriority w:val="99"/>
    <w:qFormat/>
    <w:rsid w:val="00765794"/>
    <w:rPr>
      <w:rFonts w:ascii="Arial" w:eastAsia="黑体" w:hAnsi="Arial"/>
      <w:b/>
      <w:kern w:val="2"/>
      <w:sz w:val="24"/>
    </w:rPr>
  </w:style>
  <w:style w:type="character" w:customStyle="1" w:styleId="7Char">
    <w:name w:val="标题 7 Char"/>
    <w:basedOn w:val="a0"/>
    <w:link w:val="7"/>
    <w:uiPriority w:val="99"/>
    <w:qFormat/>
    <w:rsid w:val="00765794"/>
    <w:rPr>
      <w:b/>
      <w:kern w:val="2"/>
      <w:sz w:val="24"/>
    </w:rPr>
  </w:style>
  <w:style w:type="character" w:customStyle="1" w:styleId="8Char">
    <w:name w:val="标题 8 Char"/>
    <w:basedOn w:val="a0"/>
    <w:link w:val="8"/>
    <w:uiPriority w:val="99"/>
    <w:qFormat/>
    <w:rsid w:val="00765794"/>
    <w:rPr>
      <w:rFonts w:ascii="Arial" w:eastAsia="黑体" w:hAnsi="Arial"/>
      <w:kern w:val="2"/>
      <w:sz w:val="24"/>
    </w:rPr>
  </w:style>
  <w:style w:type="character" w:customStyle="1" w:styleId="9Char">
    <w:name w:val="标题 9 Char"/>
    <w:basedOn w:val="a0"/>
    <w:link w:val="9"/>
    <w:uiPriority w:val="99"/>
    <w:qFormat/>
    <w:rsid w:val="00765794"/>
    <w:rPr>
      <w:rFonts w:ascii="Arial" w:eastAsia="黑体" w:hAnsi="Arial"/>
      <w:kern w:val="2"/>
      <w:sz w:val="21"/>
    </w:rPr>
  </w:style>
  <w:style w:type="paragraph" w:styleId="21">
    <w:name w:val="Body Text Indent 2"/>
    <w:basedOn w:val="a"/>
    <w:link w:val="2Char0"/>
    <w:uiPriority w:val="99"/>
    <w:qFormat/>
    <w:rsid w:val="00765794"/>
    <w:pPr>
      <w:widowControl/>
      <w:spacing w:before="100" w:beforeAutospacing="1" w:after="100" w:afterAutospacing="1"/>
      <w:jc w:val="left"/>
    </w:pPr>
    <w:rPr>
      <w:rFonts w:ascii="宋体" w:hAnsi="宋体"/>
      <w:kern w:val="0"/>
      <w:sz w:val="24"/>
    </w:rPr>
  </w:style>
  <w:style w:type="character" w:customStyle="1" w:styleId="2Char0">
    <w:name w:val="正文文本缩进 2 Char"/>
    <w:basedOn w:val="a0"/>
    <w:link w:val="21"/>
    <w:uiPriority w:val="99"/>
    <w:qFormat/>
    <w:rsid w:val="00765794"/>
    <w:rPr>
      <w:rFonts w:ascii="宋体" w:hAnsi="宋体"/>
      <w:sz w:val="24"/>
      <w:szCs w:val="24"/>
    </w:rPr>
  </w:style>
  <w:style w:type="paragraph" w:styleId="12">
    <w:name w:val="toc 1"/>
    <w:basedOn w:val="a"/>
    <w:next w:val="a"/>
    <w:uiPriority w:val="39"/>
    <w:unhideWhenUsed/>
    <w:qFormat/>
    <w:rsid w:val="00765794"/>
    <w:pPr>
      <w:widowControl/>
      <w:spacing w:after="100" w:line="276" w:lineRule="auto"/>
      <w:jc w:val="left"/>
    </w:pPr>
    <w:rPr>
      <w:rFonts w:ascii="Calibri" w:hAnsi="Calibri"/>
      <w:kern w:val="0"/>
      <w:sz w:val="22"/>
      <w:szCs w:val="22"/>
    </w:rPr>
  </w:style>
  <w:style w:type="paragraph" w:styleId="22">
    <w:name w:val="toc 2"/>
    <w:basedOn w:val="a"/>
    <w:next w:val="a"/>
    <w:uiPriority w:val="39"/>
    <w:unhideWhenUsed/>
    <w:qFormat/>
    <w:rsid w:val="00765794"/>
    <w:pPr>
      <w:widowControl/>
      <w:spacing w:after="100" w:line="276" w:lineRule="auto"/>
      <w:ind w:left="220"/>
      <w:jc w:val="left"/>
    </w:pPr>
    <w:rPr>
      <w:rFonts w:ascii="Calibri" w:hAnsi="Calibri"/>
      <w:kern w:val="0"/>
      <w:sz w:val="22"/>
      <w:szCs w:val="22"/>
    </w:rPr>
  </w:style>
  <w:style w:type="character" w:customStyle="1" w:styleId="HTMLChar1">
    <w:name w:val="HTML 预设格式 Char1"/>
    <w:uiPriority w:val="99"/>
    <w:qFormat/>
    <w:rsid w:val="00765794"/>
    <w:rPr>
      <w:rFonts w:ascii="宋体" w:eastAsia="宋体" w:hAnsi="宋体" w:cs="Times New Roman"/>
      <w:sz w:val="24"/>
      <w:szCs w:val="24"/>
    </w:rPr>
  </w:style>
  <w:style w:type="paragraph" w:styleId="af9">
    <w:name w:val="Title"/>
    <w:basedOn w:val="a"/>
    <w:link w:val="Char9"/>
    <w:qFormat/>
    <w:rsid w:val="00765794"/>
    <w:pPr>
      <w:jc w:val="center"/>
      <w:outlineLvl w:val="0"/>
    </w:pPr>
    <w:rPr>
      <w:rFonts w:ascii="Arial" w:hAnsi="Arial"/>
      <w:b/>
      <w:sz w:val="32"/>
      <w:szCs w:val="20"/>
    </w:rPr>
  </w:style>
  <w:style w:type="character" w:customStyle="1" w:styleId="Char9">
    <w:name w:val="标题 Char"/>
    <w:basedOn w:val="a0"/>
    <w:link w:val="af9"/>
    <w:qFormat/>
    <w:rsid w:val="00765794"/>
    <w:rPr>
      <w:rFonts w:ascii="Arial" w:hAnsi="Arial"/>
      <w:b/>
      <w:kern w:val="2"/>
      <w:sz w:val="32"/>
    </w:rPr>
  </w:style>
  <w:style w:type="paragraph" w:styleId="afa">
    <w:name w:val="annotation subject"/>
    <w:basedOn w:val="a8"/>
    <w:next w:val="a8"/>
    <w:link w:val="Char10"/>
    <w:uiPriority w:val="99"/>
    <w:unhideWhenUsed/>
    <w:qFormat/>
    <w:rsid w:val="00765794"/>
    <w:rPr>
      <w:b/>
      <w:szCs w:val="20"/>
    </w:rPr>
  </w:style>
  <w:style w:type="character" w:customStyle="1" w:styleId="Chara">
    <w:name w:val="批注主题 Char"/>
    <w:basedOn w:val="Char2"/>
    <w:qFormat/>
    <w:rsid w:val="00765794"/>
    <w:rPr>
      <w:b/>
      <w:bCs/>
      <w:kern w:val="2"/>
      <w:sz w:val="21"/>
      <w:szCs w:val="24"/>
    </w:rPr>
  </w:style>
  <w:style w:type="character" w:customStyle="1" w:styleId="Char10">
    <w:name w:val="批注主题 Char1"/>
    <w:link w:val="afa"/>
    <w:uiPriority w:val="99"/>
    <w:qFormat/>
    <w:rsid w:val="00765794"/>
    <w:rPr>
      <w:b/>
      <w:kern w:val="2"/>
      <w:sz w:val="21"/>
    </w:rPr>
  </w:style>
  <w:style w:type="character" w:styleId="afb">
    <w:name w:val="Emphasis"/>
    <w:uiPriority w:val="99"/>
    <w:qFormat/>
    <w:rsid w:val="00765794"/>
    <w:rPr>
      <w:rFonts w:cs="Times New Roman"/>
    </w:rPr>
  </w:style>
  <w:style w:type="character" w:customStyle="1" w:styleId="15">
    <w:name w:val="15"/>
    <w:qFormat/>
    <w:rsid w:val="00765794"/>
    <w:rPr>
      <w:rFonts w:ascii="Times New Roman" w:hAnsi="Times New Roman" w:cs="Times New Roman" w:hint="default"/>
      <w:b/>
      <w:bCs/>
      <w:color w:val="000000"/>
      <w:sz w:val="24"/>
      <w:szCs w:val="24"/>
    </w:rPr>
  </w:style>
  <w:style w:type="paragraph" w:styleId="afc">
    <w:name w:val="No Spacing"/>
    <w:link w:val="Char11"/>
    <w:uiPriority w:val="1"/>
    <w:qFormat/>
    <w:rsid w:val="00765794"/>
    <w:pPr>
      <w:widowControl w:val="0"/>
      <w:jc w:val="both"/>
    </w:pPr>
    <w:rPr>
      <w:kern w:val="2"/>
      <w:sz w:val="21"/>
      <w:szCs w:val="22"/>
    </w:rPr>
  </w:style>
  <w:style w:type="character" w:customStyle="1" w:styleId="Char11">
    <w:name w:val="无间隔 Char1"/>
    <w:link w:val="afc"/>
    <w:uiPriority w:val="1"/>
    <w:qFormat/>
    <w:locked/>
    <w:rsid w:val="00765794"/>
    <w:rPr>
      <w:kern w:val="2"/>
      <w:sz w:val="21"/>
      <w:szCs w:val="22"/>
    </w:rPr>
  </w:style>
  <w:style w:type="paragraph" w:customStyle="1" w:styleId="13">
    <w:name w:val="无间隔1"/>
    <w:basedOn w:val="a"/>
    <w:link w:val="Charb"/>
    <w:qFormat/>
    <w:rsid w:val="00765794"/>
    <w:pPr>
      <w:widowControl/>
      <w:spacing w:line="595" w:lineRule="exact"/>
      <w:ind w:firstLineChars="200" w:firstLine="200"/>
      <w:jc w:val="left"/>
    </w:pPr>
    <w:rPr>
      <w:rFonts w:ascii="Calibri" w:eastAsia="仿宋_GB2312" w:hAnsi="Calibri"/>
      <w:kern w:val="0"/>
      <w:sz w:val="32"/>
      <w:szCs w:val="32"/>
    </w:rPr>
  </w:style>
  <w:style w:type="character" w:customStyle="1" w:styleId="Charb">
    <w:name w:val="无间隔 Char"/>
    <w:link w:val="13"/>
    <w:qFormat/>
    <w:rsid w:val="00765794"/>
    <w:rPr>
      <w:rFonts w:ascii="Calibri" w:eastAsia="仿宋_GB2312" w:hAnsi="Calibri"/>
      <w:sz w:val="32"/>
      <w:szCs w:val="32"/>
    </w:rPr>
  </w:style>
  <w:style w:type="character" w:customStyle="1" w:styleId="Charc">
    <w:name w:val="明显引用 Char"/>
    <w:uiPriority w:val="99"/>
    <w:qFormat/>
    <w:rsid w:val="00765794"/>
    <w:rPr>
      <w:b/>
      <w:i/>
      <w:sz w:val="24"/>
    </w:rPr>
  </w:style>
  <w:style w:type="character" w:customStyle="1" w:styleId="msosubtleemphasis0">
    <w:name w:val="msosubtleemphasis"/>
    <w:qFormat/>
    <w:rsid w:val="00765794"/>
    <w:rPr>
      <w:i/>
      <w:color w:val="5A5A5A"/>
    </w:rPr>
  </w:style>
  <w:style w:type="character" w:customStyle="1" w:styleId="msosubtlereference0">
    <w:name w:val="msosubtlereference"/>
    <w:qFormat/>
    <w:rsid w:val="00765794"/>
    <w:rPr>
      <w:sz w:val="24"/>
      <w:szCs w:val="24"/>
      <w:u w:val="single"/>
    </w:rPr>
  </w:style>
  <w:style w:type="character" w:customStyle="1" w:styleId="msointenseemphasis0">
    <w:name w:val="msointenseemphasis"/>
    <w:qFormat/>
    <w:rsid w:val="00765794"/>
    <w:rPr>
      <w:b/>
      <w:i/>
      <w:sz w:val="24"/>
      <w:szCs w:val="24"/>
      <w:u w:val="single"/>
    </w:rPr>
  </w:style>
  <w:style w:type="paragraph" w:customStyle="1" w:styleId="msonospacing0">
    <w:name w:val="msonospacing"/>
    <w:basedOn w:val="a"/>
    <w:qFormat/>
    <w:rsid w:val="00765794"/>
    <w:pPr>
      <w:widowControl/>
      <w:spacing w:line="595" w:lineRule="exact"/>
      <w:ind w:firstLineChars="200" w:firstLine="200"/>
      <w:jc w:val="left"/>
    </w:pPr>
    <w:rPr>
      <w:rFonts w:ascii="Calibri" w:eastAsia="仿宋_GB2312" w:hAnsi="Calibri"/>
      <w:kern w:val="0"/>
      <w:sz w:val="32"/>
      <w:szCs w:val="32"/>
    </w:rPr>
  </w:style>
  <w:style w:type="character" w:customStyle="1" w:styleId="msointensereference0">
    <w:name w:val="msointensereference"/>
    <w:qFormat/>
    <w:rsid w:val="00765794"/>
    <w:rPr>
      <w:b/>
      <w:sz w:val="24"/>
      <w:u w:val="single"/>
    </w:rPr>
  </w:style>
  <w:style w:type="paragraph" w:customStyle="1" w:styleId="msolistparagraph0">
    <w:name w:val="msolistparagraph"/>
    <w:basedOn w:val="a"/>
    <w:qFormat/>
    <w:rsid w:val="00765794"/>
    <w:pPr>
      <w:widowControl/>
      <w:spacing w:line="595" w:lineRule="exact"/>
      <w:ind w:left="720" w:firstLineChars="200" w:firstLine="200"/>
      <w:contextualSpacing/>
      <w:jc w:val="left"/>
    </w:pPr>
    <w:rPr>
      <w:rFonts w:ascii="Calibri" w:eastAsia="仿宋_GB2312" w:hAnsi="Calibri"/>
      <w:kern w:val="0"/>
      <w:sz w:val="32"/>
    </w:rPr>
  </w:style>
  <w:style w:type="character" w:customStyle="1" w:styleId="msobooktitle0">
    <w:name w:val="msobooktitle"/>
    <w:qFormat/>
    <w:rsid w:val="00765794"/>
    <w:rPr>
      <w:rFonts w:ascii="Cambria" w:eastAsia="宋体" w:hAnsi="Cambria" w:cs="Cambria" w:hint="default"/>
      <w:b/>
      <w:i/>
      <w:sz w:val="24"/>
      <w:szCs w:val="24"/>
    </w:rPr>
  </w:style>
  <w:style w:type="character" w:customStyle="1" w:styleId="Char12">
    <w:name w:val="纯文本 Char1"/>
    <w:qFormat/>
    <w:rsid w:val="00765794"/>
    <w:rPr>
      <w:rFonts w:ascii="宋体" w:eastAsia="宋体" w:hAnsi="Courier New" w:cs="Courier New" w:hint="eastAsia"/>
      <w:sz w:val="21"/>
      <w:szCs w:val="21"/>
    </w:rPr>
  </w:style>
  <w:style w:type="character" w:customStyle="1" w:styleId="Chard">
    <w:name w:val="引用 Char"/>
    <w:uiPriority w:val="99"/>
    <w:qFormat/>
    <w:rsid w:val="00765794"/>
    <w:rPr>
      <w:i/>
      <w:sz w:val="24"/>
      <w:szCs w:val="24"/>
    </w:rPr>
  </w:style>
  <w:style w:type="character" w:customStyle="1" w:styleId="Char13">
    <w:name w:val="批注文字 Char1"/>
    <w:qFormat/>
    <w:rsid w:val="00765794"/>
    <w:rPr>
      <w:rFonts w:ascii="仿宋_GB2312" w:eastAsia="仿宋_GB2312" w:cs="仿宋_GB2312" w:hint="eastAsia"/>
      <w:sz w:val="32"/>
      <w:szCs w:val="24"/>
    </w:rPr>
  </w:style>
  <w:style w:type="paragraph" w:customStyle="1" w:styleId="afd">
    <w:name w:val="样式 仿宋 小四 居中"/>
    <w:basedOn w:val="a"/>
    <w:qFormat/>
    <w:rsid w:val="00765794"/>
    <w:pPr>
      <w:jc w:val="center"/>
    </w:pPr>
    <w:rPr>
      <w:rFonts w:ascii="仿宋" w:eastAsia="仿宋" w:hAnsi="仿宋" w:hint="eastAsia"/>
      <w:sz w:val="24"/>
      <w:szCs w:val="20"/>
    </w:rPr>
  </w:style>
  <w:style w:type="character" w:customStyle="1" w:styleId="afe">
    <w:name w:val="页眉 字符"/>
    <w:uiPriority w:val="99"/>
    <w:qFormat/>
    <w:rsid w:val="00765794"/>
    <w:rPr>
      <w:sz w:val="18"/>
      <w:szCs w:val="18"/>
    </w:rPr>
  </w:style>
  <w:style w:type="character" w:customStyle="1" w:styleId="aff">
    <w:name w:val="页脚 字符"/>
    <w:uiPriority w:val="99"/>
    <w:qFormat/>
    <w:rsid w:val="00765794"/>
    <w:rPr>
      <w:sz w:val="18"/>
      <w:szCs w:val="18"/>
    </w:rPr>
  </w:style>
  <w:style w:type="character" w:customStyle="1" w:styleId="14">
    <w:name w:val="标题 1 字符"/>
    <w:qFormat/>
    <w:rsid w:val="00765794"/>
    <w:rPr>
      <w:rFonts w:ascii="等线 Light" w:eastAsia="华文中宋" w:hAnsi="等线 Light" w:cs="宋体"/>
      <w:b/>
      <w:bCs/>
      <w:kern w:val="32"/>
      <w:sz w:val="44"/>
      <w:szCs w:val="32"/>
    </w:rPr>
  </w:style>
  <w:style w:type="character" w:customStyle="1" w:styleId="23">
    <w:name w:val="标题 2 字符"/>
    <w:uiPriority w:val="99"/>
    <w:qFormat/>
    <w:rsid w:val="00765794"/>
    <w:rPr>
      <w:rFonts w:ascii="等线 Light" w:eastAsia="黑体" w:hAnsi="等线 Light" w:cs="宋体"/>
      <w:bCs/>
      <w:iCs/>
      <w:kern w:val="0"/>
      <w:sz w:val="32"/>
      <w:szCs w:val="28"/>
    </w:rPr>
  </w:style>
  <w:style w:type="character" w:customStyle="1" w:styleId="31">
    <w:name w:val="标题 3 字符"/>
    <w:uiPriority w:val="99"/>
    <w:qFormat/>
    <w:rsid w:val="00765794"/>
    <w:rPr>
      <w:rFonts w:ascii="等线 Light" w:eastAsia="楷体_GB2312" w:hAnsi="等线 Light" w:cs="宋体"/>
      <w:b/>
      <w:bCs/>
      <w:kern w:val="0"/>
      <w:sz w:val="32"/>
      <w:szCs w:val="26"/>
    </w:rPr>
  </w:style>
  <w:style w:type="character" w:customStyle="1" w:styleId="40">
    <w:name w:val="标题 4 字符"/>
    <w:uiPriority w:val="99"/>
    <w:semiHidden/>
    <w:qFormat/>
    <w:rsid w:val="00765794"/>
    <w:rPr>
      <w:rFonts w:ascii="等线" w:eastAsia="等线" w:hAnsi="等线" w:cs="宋体"/>
      <w:b/>
      <w:bCs/>
      <w:kern w:val="0"/>
      <w:sz w:val="28"/>
      <w:szCs w:val="28"/>
    </w:rPr>
  </w:style>
  <w:style w:type="character" w:customStyle="1" w:styleId="50">
    <w:name w:val="标题 5 字符"/>
    <w:uiPriority w:val="99"/>
    <w:semiHidden/>
    <w:qFormat/>
    <w:rsid w:val="00765794"/>
    <w:rPr>
      <w:rFonts w:ascii="等线" w:eastAsia="等线" w:hAnsi="等线" w:cs="宋体"/>
      <w:b/>
      <w:bCs/>
      <w:i/>
      <w:iCs/>
      <w:kern w:val="0"/>
      <w:sz w:val="26"/>
      <w:szCs w:val="26"/>
    </w:rPr>
  </w:style>
  <w:style w:type="character" w:customStyle="1" w:styleId="60">
    <w:name w:val="标题 6 字符"/>
    <w:uiPriority w:val="99"/>
    <w:semiHidden/>
    <w:qFormat/>
    <w:rsid w:val="00765794"/>
    <w:rPr>
      <w:rFonts w:ascii="等线" w:eastAsia="等线" w:hAnsi="等线" w:cs="宋体"/>
      <w:b/>
      <w:bCs/>
      <w:kern w:val="0"/>
      <w:sz w:val="22"/>
    </w:rPr>
  </w:style>
  <w:style w:type="character" w:customStyle="1" w:styleId="70">
    <w:name w:val="标题 7 字符"/>
    <w:uiPriority w:val="99"/>
    <w:semiHidden/>
    <w:qFormat/>
    <w:rsid w:val="00765794"/>
    <w:rPr>
      <w:rFonts w:ascii="等线" w:eastAsia="等线" w:hAnsi="等线" w:cs="Times New Roman"/>
      <w:kern w:val="0"/>
      <w:sz w:val="24"/>
      <w:szCs w:val="24"/>
    </w:rPr>
  </w:style>
  <w:style w:type="character" w:customStyle="1" w:styleId="80">
    <w:name w:val="标题 8 字符"/>
    <w:uiPriority w:val="99"/>
    <w:semiHidden/>
    <w:qFormat/>
    <w:rsid w:val="00765794"/>
    <w:rPr>
      <w:rFonts w:ascii="等线" w:eastAsia="等线" w:hAnsi="等线" w:cs="Times New Roman"/>
      <w:i/>
      <w:iCs/>
      <w:kern w:val="0"/>
      <w:sz w:val="24"/>
      <w:szCs w:val="24"/>
    </w:rPr>
  </w:style>
  <w:style w:type="character" w:customStyle="1" w:styleId="90">
    <w:name w:val="标题 9 字符"/>
    <w:uiPriority w:val="99"/>
    <w:semiHidden/>
    <w:qFormat/>
    <w:rsid w:val="00765794"/>
    <w:rPr>
      <w:rFonts w:ascii="等线 Light" w:eastAsia="等线 Light" w:hAnsi="等线 Light" w:cs="Times New Roman"/>
      <w:kern w:val="0"/>
      <w:sz w:val="22"/>
    </w:rPr>
  </w:style>
  <w:style w:type="character" w:customStyle="1" w:styleId="titlestyle">
    <w:name w:val="titlestyle"/>
    <w:qFormat/>
    <w:rsid w:val="00765794"/>
    <w:rPr>
      <w:rFonts w:ascii="Times New Roman" w:hAnsi="Times New Roman" w:cs="Times New Roman" w:hint="default"/>
    </w:rPr>
  </w:style>
  <w:style w:type="character" w:customStyle="1" w:styleId="aff0">
    <w:name w:val="标题 字符"/>
    <w:uiPriority w:val="99"/>
    <w:qFormat/>
    <w:rsid w:val="00765794"/>
    <w:rPr>
      <w:rFonts w:ascii="等线 Light" w:eastAsia="等线 Light" w:hAnsi="等线 Light" w:cs="Times New Roman"/>
      <w:b/>
      <w:bCs/>
      <w:kern w:val="28"/>
      <w:sz w:val="32"/>
      <w:szCs w:val="32"/>
    </w:rPr>
  </w:style>
  <w:style w:type="character" w:customStyle="1" w:styleId="aff1">
    <w:name w:val="副标题 字符"/>
    <w:uiPriority w:val="99"/>
    <w:qFormat/>
    <w:rsid w:val="00765794"/>
    <w:rPr>
      <w:rFonts w:ascii="等线 Light" w:eastAsia="等线 Light" w:hAnsi="等线 Light" w:cs="Times New Roman"/>
      <w:kern w:val="0"/>
      <w:sz w:val="24"/>
      <w:szCs w:val="24"/>
    </w:rPr>
  </w:style>
  <w:style w:type="paragraph" w:customStyle="1" w:styleId="16">
    <w:name w:val="修订1"/>
    <w:uiPriority w:val="99"/>
    <w:semiHidden/>
    <w:qFormat/>
    <w:rsid w:val="00765794"/>
    <w:rPr>
      <w:rFonts w:ascii="等线" w:eastAsia="仿宋_GB2312" w:hAnsi="等线"/>
      <w:sz w:val="32"/>
      <w:szCs w:val="24"/>
    </w:rPr>
  </w:style>
  <w:style w:type="paragraph" w:styleId="aff2">
    <w:name w:val="Quote"/>
    <w:basedOn w:val="a"/>
    <w:next w:val="a"/>
    <w:link w:val="Char20"/>
    <w:uiPriority w:val="99"/>
    <w:qFormat/>
    <w:rsid w:val="00765794"/>
    <w:pPr>
      <w:widowControl/>
      <w:spacing w:line="595" w:lineRule="exact"/>
      <w:ind w:firstLineChars="200" w:firstLine="200"/>
      <w:jc w:val="left"/>
    </w:pPr>
    <w:rPr>
      <w:rFonts w:ascii="等线" w:eastAsia="等线" w:hAnsi="等线"/>
      <w:i/>
      <w:kern w:val="0"/>
      <w:sz w:val="24"/>
    </w:rPr>
  </w:style>
  <w:style w:type="character" w:customStyle="1" w:styleId="Char14">
    <w:name w:val="引用 Char1"/>
    <w:basedOn w:val="a0"/>
    <w:uiPriority w:val="99"/>
    <w:qFormat/>
    <w:rsid w:val="00765794"/>
    <w:rPr>
      <w:i/>
      <w:iCs/>
      <w:color w:val="000000" w:themeColor="text1"/>
      <w:kern w:val="2"/>
      <w:sz w:val="21"/>
      <w:szCs w:val="24"/>
    </w:rPr>
  </w:style>
  <w:style w:type="character" w:customStyle="1" w:styleId="Char20">
    <w:name w:val="引用 Char2"/>
    <w:link w:val="aff2"/>
    <w:uiPriority w:val="99"/>
    <w:qFormat/>
    <w:rsid w:val="00765794"/>
    <w:rPr>
      <w:rFonts w:ascii="等线" w:eastAsia="等线" w:hAnsi="等线"/>
      <w:i/>
      <w:sz w:val="24"/>
      <w:szCs w:val="24"/>
    </w:rPr>
  </w:style>
  <w:style w:type="paragraph" w:styleId="aff3">
    <w:name w:val="Intense Quote"/>
    <w:basedOn w:val="a"/>
    <w:next w:val="a"/>
    <w:link w:val="Char21"/>
    <w:uiPriority w:val="99"/>
    <w:qFormat/>
    <w:rsid w:val="00765794"/>
    <w:pPr>
      <w:widowControl/>
      <w:spacing w:line="595" w:lineRule="exact"/>
      <w:ind w:left="720" w:right="720" w:firstLineChars="200" w:firstLine="200"/>
      <w:jc w:val="left"/>
    </w:pPr>
    <w:rPr>
      <w:rFonts w:ascii="等线" w:eastAsia="等线" w:hAnsi="等线"/>
      <w:b/>
      <w:i/>
      <w:kern w:val="0"/>
      <w:sz w:val="24"/>
      <w:szCs w:val="20"/>
    </w:rPr>
  </w:style>
  <w:style w:type="character" w:customStyle="1" w:styleId="Char15">
    <w:name w:val="明显引用 Char1"/>
    <w:basedOn w:val="a0"/>
    <w:uiPriority w:val="99"/>
    <w:qFormat/>
    <w:rsid w:val="00765794"/>
    <w:rPr>
      <w:b/>
      <w:bCs/>
      <w:i/>
      <w:iCs/>
      <w:color w:val="4F81BD" w:themeColor="accent1"/>
      <w:kern w:val="2"/>
      <w:sz w:val="21"/>
      <w:szCs w:val="24"/>
    </w:rPr>
  </w:style>
  <w:style w:type="character" w:customStyle="1" w:styleId="Char21">
    <w:name w:val="明显引用 Char2"/>
    <w:link w:val="aff3"/>
    <w:uiPriority w:val="99"/>
    <w:qFormat/>
    <w:rsid w:val="00765794"/>
    <w:rPr>
      <w:rFonts w:ascii="等线" w:eastAsia="等线" w:hAnsi="等线"/>
      <w:b/>
      <w:i/>
      <w:sz w:val="24"/>
    </w:rPr>
  </w:style>
  <w:style w:type="paragraph" w:customStyle="1" w:styleId="TOC1">
    <w:name w:val="TOC 标题1"/>
    <w:basedOn w:val="1"/>
    <w:next w:val="a"/>
    <w:uiPriority w:val="39"/>
    <w:unhideWhenUsed/>
    <w:qFormat/>
    <w:rsid w:val="00765794"/>
    <w:pPr>
      <w:keepLines w:val="0"/>
      <w:widowControl/>
      <w:spacing w:before="0" w:after="0" w:line="595" w:lineRule="exact"/>
      <w:jc w:val="center"/>
      <w:outlineLvl w:val="9"/>
    </w:pPr>
    <w:rPr>
      <w:rFonts w:ascii="等线 Light" w:eastAsia="华文中宋" w:hAnsi="等线 Light" w:cs="Times New Roman"/>
      <w:kern w:val="32"/>
      <w:szCs w:val="32"/>
    </w:rPr>
  </w:style>
  <w:style w:type="paragraph" w:customStyle="1" w:styleId="CharCharCharCharCharChar">
    <w:name w:val="Char Char Char Char Char Char"/>
    <w:basedOn w:val="a"/>
    <w:uiPriority w:val="99"/>
    <w:qFormat/>
    <w:rsid w:val="00765794"/>
    <w:pPr>
      <w:widowControl/>
      <w:spacing w:line="595" w:lineRule="exact"/>
      <w:ind w:firstLineChars="200" w:firstLine="200"/>
      <w:jc w:val="left"/>
    </w:pPr>
    <w:rPr>
      <w:rFonts w:ascii="等线" w:eastAsia="仿宋_GB2312" w:hAnsi="等线"/>
      <w:kern w:val="0"/>
      <w:sz w:val="32"/>
    </w:rPr>
  </w:style>
  <w:style w:type="character" w:customStyle="1" w:styleId="17">
    <w:name w:val="不明显强调1"/>
    <w:uiPriority w:val="99"/>
    <w:qFormat/>
    <w:rsid w:val="00765794"/>
    <w:rPr>
      <w:rFonts w:ascii="Times New Roman" w:hAnsi="Times New Roman" w:cs="Times New Roman" w:hint="default"/>
      <w:i/>
      <w:color w:val="5A5A5A"/>
    </w:rPr>
  </w:style>
  <w:style w:type="character" w:customStyle="1" w:styleId="18">
    <w:name w:val="明显强调1"/>
    <w:uiPriority w:val="21"/>
    <w:qFormat/>
    <w:rsid w:val="00765794"/>
    <w:rPr>
      <w:rFonts w:ascii="Times New Roman" w:hAnsi="Times New Roman" w:cs="Times New Roman" w:hint="default"/>
      <w:b/>
      <w:i/>
      <w:sz w:val="24"/>
      <w:szCs w:val="24"/>
      <w:u w:val="single"/>
    </w:rPr>
  </w:style>
  <w:style w:type="character" w:customStyle="1" w:styleId="19">
    <w:name w:val="不明显参考1"/>
    <w:uiPriority w:val="99"/>
    <w:qFormat/>
    <w:rsid w:val="00765794"/>
    <w:rPr>
      <w:rFonts w:ascii="Times New Roman" w:hAnsi="Times New Roman" w:cs="Times New Roman" w:hint="default"/>
      <w:sz w:val="24"/>
      <w:szCs w:val="24"/>
      <w:u w:val="single"/>
    </w:rPr>
  </w:style>
  <w:style w:type="character" w:customStyle="1" w:styleId="1a">
    <w:name w:val="明显参考1"/>
    <w:uiPriority w:val="99"/>
    <w:qFormat/>
    <w:rsid w:val="00765794"/>
    <w:rPr>
      <w:rFonts w:ascii="Times New Roman" w:hAnsi="Times New Roman" w:cs="Times New Roman" w:hint="default"/>
      <w:b/>
      <w:sz w:val="24"/>
      <w:u w:val="single"/>
    </w:rPr>
  </w:style>
  <w:style w:type="character" w:customStyle="1" w:styleId="1b">
    <w:name w:val="书籍标题1"/>
    <w:uiPriority w:val="99"/>
    <w:qFormat/>
    <w:rsid w:val="00765794"/>
    <w:rPr>
      <w:rFonts w:ascii="等线 Light" w:eastAsia="等线 Light" w:hAnsi="等线 Light" w:cs="Times New Roman" w:hint="eastAsia"/>
      <w:b/>
      <w:i/>
      <w:sz w:val="24"/>
      <w:szCs w:val="24"/>
    </w:rPr>
  </w:style>
  <w:style w:type="character" w:customStyle="1" w:styleId="aff4">
    <w:name w:val="批注文字 字符"/>
    <w:uiPriority w:val="99"/>
    <w:semiHidden/>
    <w:qFormat/>
    <w:rsid w:val="00765794"/>
    <w:rPr>
      <w:rFonts w:ascii="Times New Roman" w:eastAsia="宋体" w:hAnsi="Times New Roman" w:cs="Times New Roman"/>
      <w:szCs w:val="20"/>
    </w:rPr>
  </w:style>
  <w:style w:type="character" w:customStyle="1" w:styleId="24">
    <w:name w:val="正文文本缩进 2 字符"/>
    <w:uiPriority w:val="99"/>
    <w:semiHidden/>
    <w:qFormat/>
    <w:rsid w:val="00765794"/>
    <w:rPr>
      <w:rFonts w:ascii="宋体" w:eastAsia="宋体" w:hAnsi="宋体" w:cs="Times New Roman"/>
      <w:kern w:val="0"/>
      <w:sz w:val="24"/>
      <w:szCs w:val="24"/>
    </w:rPr>
  </w:style>
  <w:style w:type="character" w:customStyle="1" w:styleId="NormalCharacter">
    <w:name w:val="NormalCharacter"/>
    <w:uiPriority w:val="99"/>
    <w:semiHidden/>
    <w:qFormat/>
    <w:rsid w:val="00765794"/>
  </w:style>
  <w:style w:type="paragraph" w:customStyle="1" w:styleId="310">
    <w:name w:val="目录 31"/>
    <w:basedOn w:val="a"/>
    <w:next w:val="a"/>
    <w:uiPriority w:val="39"/>
    <w:unhideWhenUsed/>
    <w:qFormat/>
    <w:rsid w:val="00765794"/>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unhideWhenUsed/>
    <w:qFormat/>
    <w:rsid w:val="00765794"/>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unhideWhenUsed/>
    <w:qFormat/>
    <w:rsid w:val="00765794"/>
    <w:pPr>
      <w:widowControl/>
      <w:spacing w:after="100" w:line="276" w:lineRule="auto"/>
      <w:ind w:left="220"/>
      <w:jc w:val="left"/>
    </w:pPr>
    <w:rPr>
      <w:rFonts w:ascii="等线" w:eastAsia="等线" w:hAnsi="等线"/>
      <w:kern w:val="0"/>
      <w:sz w:val="22"/>
      <w:szCs w:val="22"/>
    </w:rPr>
  </w:style>
  <w:style w:type="character" w:customStyle="1" w:styleId="1c">
    <w:name w:val="访问过的超链接1"/>
    <w:uiPriority w:val="99"/>
    <w:unhideWhenUsed/>
    <w:qFormat/>
    <w:rsid w:val="007657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400">
      <w:bodyDiv w:val="1"/>
      <w:marLeft w:val="0"/>
      <w:marRight w:val="0"/>
      <w:marTop w:val="0"/>
      <w:marBottom w:val="0"/>
      <w:divBdr>
        <w:top w:val="none" w:sz="0" w:space="0" w:color="auto"/>
        <w:left w:val="none" w:sz="0" w:space="0" w:color="auto"/>
        <w:bottom w:val="none" w:sz="0" w:space="0" w:color="auto"/>
        <w:right w:val="none" w:sz="0" w:space="0" w:color="auto"/>
      </w:divBdr>
    </w:div>
    <w:div w:id="58795127">
      <w:bodyDiv w:val="1"/>
      <w:marLeft w:val="0"/>
      <w:marRight w:val="0"/>
      <w:marTop w:val="0"/>
      <w:marBottom w:val="0"/>
      <w:divBdr>
        <w:top w:val="none" w:sz="0" w:space="0" w:color="auto"/>
        <w:left w:val="none" w:sz="0" w:space="0" w:color="auto"/>
        <w:bottom w:val="none" w:sz="0" w:space="0" w:color="auto"/>
        <w:right w:val="none" w:sz="0" w:space="0" w:color="auto"/>
      </w:divBdr>
    </w:div>
    <w:div w:id="75707626">
      <w:bodyDiv w:val="1"/>
      <w:marLeft w:val="0"/>
      <w:marRight w:val="0"/>
      <w:marTop w:val="0"/>
      <w:marBottom w:val="0"/>
      <w:divBdr>
        <w:top w:val="none" w:sz="0" w:space="0" w:color="auto"/>
        <w:left w:val="none" w:sz="0" w:space="0" w:color="auto"/>
        <w:bottom w:val="none" w:sz="0" w:space="0" w:color="auto"/>
        <w:right w:val="none" w:sz="0" w:space="0" w:color="auto"/>
      </w:divBdr>
    </w:div>
    <w:div w:id="85811045">
      <w:bodyDiv w:val="1"/>
      <w:marLeft w:val="0"/>
      <w:marRight w:val="0"/>
      <w:marTop w:val="0"/>
      <w:marBottom w:val="0"/>
      <w:divBdr>
        <w:top w:val="none" w:sz="0" w:space="0" w:color="auto"/>
        <w:left w:val="none" w:sz="0" w:space="0" w:color="auto"/>
        <w:bottom w:val="none" w:sz="0" w:space="0" w:color="auto"/>
        <w:right w:val="none" w:sz="0" w:space="0" w:color="auto"/>
      </w:divBdr>
    </w:div>
    <w:div w:id="17160486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51202511">
      <w:bodyDiv w:val="1"/>
      <w:marLeft w:val="0"/>
      <w:marRight w:val="0"/>
      <w:marTop w:val="0"/>
      <w:marBottom w:val="0"/>
      <w:divBdr>
        <w:top w:val="none" w:sz="0" w:space="0" w:color="auto"/>
        <w:left w:val="none" w:sz="0" w:space="0" w:color="auto"/>
        <w:bottom w:val="none" w:sz="0" w:space="0" w:color="auto"/>
        <w:right w:val="none" w:sz="0" w:space="0" w:color="auto"/>
      </w:divBdr>
    </w:div>
    <w:div w:id="496382675">
      <w:bodyDiv w:val="1"/>
      <w:marLeft w:val="0"/>
      <w:marRight w:val="0"/>
      <w:marTop w:val="0"/>
      <w:marBottom w:val="0"/>
      <w:divBdr>
        <w:top w:val="none" w:sz="0" w:space="0" w:color="auto"/>
        <w:left w:val="none" w:sz="0" w:space="0" w:color="auto"/>
        <w:bottom w:val="none" w:sz="0" w:space="0" w:color="auto"/>
        <w:right w:val="none" w:sz="0" w:space="0" w:color="auto"/>
      </w:divBdr>
    </w:div>
    <w:div w:id="544562779">
      <w:bodyDiv w:val="1"/>
      <w:marLeft w:val="0"/>
      <w:marRight w:val="0"/>
      <w:marTop w:val="0"/>
      <w:marBottom w:val="0"/>
      <w:divBdr>
        <w:top w:val="none" w:sz="0" w:space="0" w:color="auto"/>
        <w:left w:val="none" w:sz="0" w:space="0" w:color="auto"/>
        <w:bottom w:val="none" w:sz="0" w:space="0" w:color="auto"/>
        <w:right w:val="none" w:sz="0" w:space="0" w:color="auto"/>
      </w:divBdr>
    </w:div>
    <w:div w:id="565654782">
      <w:bodyDiv w:val="1"/>
      <w:marLeft w:val="0"/>
      <w:marRight w:val="0"/>
      <w:marTop w:val="0"/>
      <w:marBottom w:val="0"/>
      <w:divBdr>
        <w:top w:val="none" w:sz="0" w:space="0" w:color="auto"/>
        <w:left w:val="none" w:sz="0" w:space="0" w:color="auto"/>
        <w:bottom w:val="none" w:sz="0" w:space="0" w:color="auto"/>
        <w:right w:val="none" w:sz="0" w:space="0" w:color="auto"/>
      </w:divBdr>
    </w:div>
    <w:div w:id="681324574">
      <w:bodyDiv w:val="1"/>
      <w:marLeft w:val="0"/>
      <w:marRight w:val="0"/>
      <w:marTop w:val="0"/>
      <w:marBottom w:val="0"/>
      <w:divBdr>
        <w:top w:val="none" w:sz="0" w:space="0" w:color="auto"/>
        <w:left w:val="none" w:sz="0" w:space="0" w:color="auto"/>
        <w:bottom w:val="none" w:sz="0" w:space="0" w:color="auto"/>
        <w:right w:val="none" w:sz="0" w:space="0" w:color="auto"/>
      </w:divBdr>
    </w:div>
    <w:div w:id="756243626">
      <w:bodyDiv w:val="1"/>
      <w:marLeft w:val="0"/>
      <w:marRight w:val="0"/>
      <w:marTop w:val="0"/>
      <w:marBottom w:val="0"/>
      <w:divBdr>
        <w:top w:val="none" w:sz="0" w:space="0" w:color="auto"/>
        <w:left w:val="none" w:sz="0" w:space="0" w:color="auto"/>
        <w:bottom w:val="none" w:sz="0" w:space="0" w:color="auto"/>
        <w:right w:val="none" w:sz="0" w:space="0" w:color="auto"/>
      </w:divBdr>
    </w:div>
    <w:div w:id="757560542">
      <w:bodyDiv w:val="1"/>
      <w:marLeft w:val="0"/>
      <w:marRight w:val="0"/>
      <w:marTop w:val="0"/>
      <w:marBottom w:val="0"/>
      <w:divBdr>
        <w:top w:val="none" w:sz="0" w:space="0" w:color="auto"/>
        <w:left w:val="none" w:sz="0" w:space="0" w:color="auto"/>
        <w:bottom w:val="none" w:sz="0" w:space="0" w:color="auto"/>
        <w:right w:val="none" w:sz="0" w:space="0" w:color="auto"/>
      </w:divBdr>
    </w:div>
    <w:div w:id="761606906">
      <w:bodyDiv w:val="1"/>
      <w:marLeft w:val="0"/>
      <w:marRight w:val="0"/>
      <w:marTop w:val="0"/>
      <w:marBottom w:val="0"/>
      <w:divBdr>
        <w:top w:val="none" w:sz="0" w:space="0" w:color="auto"/>
        <w:left w:val="none" w:sz="0" w:space="0" w:color="auto"/>
        <w:bottom w:val="none" w:sz="0" w:space="0" w:color="auto"/>
        <w:right w:val="none" w:sz="0" w:space="0" w:color="auto"/>
      </w:divBdr>
      <w:divsChild>
        <w:div w:id="883978192">
          <w:marLeft w:val="0"/>
          <w:marRight w:val="0"/>
          <w:marTop w:val="240"/>
          <w:marBottom w:val="0"/>
          <w:divBdr>
            <w:top w:val="none" w:sz="0" w:space="0" w:color="auto"/>
            <w:left w:val="none" w:sz="0" w:space="0" w:color="auto"/>
            <w:bottom w:val="none" w:sz="0" w:space="0" w:color="auto"/>
            <w:right w:val="none" w:sz="0" w:space="0" w:color="auto"/>
          </w:divBdr>
        </w:div>
      </w:divsChild>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47016982">
      <w:bodyDiv w:val="1"/>
      <w:marLeft w:val="0"/>
      <w:marRight w:val="0"/>
      <w:marTop w:val="0"/>
      <w:marBottom w:val="0"/>
      <w:divBdr>
        <w:top w:val="none" w:sz="0" w:space="0" w:color="auto"/>
        <w:left w:val="none" w:sz="0" w:space="0" w:color="auto"/>
        <w:bottom w:val="none" w:sz="0" w:space="0" w:color="auto"/>
        <w:right w:val="none" w:sz="0" w:space="0" w:color="auto"/>
      </w:divBdr>
    </w:div>
    <w:div w:id="911811013">
      <w:bodyDiv w:val="1"/>
      <w:marLeft w:val="0"/>
      <w:marRight w:val="0"/>
      <w:marTop w:val="0"/>
      <w:marBottom w:val="0"/>
      <w:divBdr>
        <w:top w:val="none" w:sz="0" w:space="0" w:color="auto"/>
        <w:left w:val="none" w:sz="0" w:space="0" w:color="auto"/>
        <w:bottom w:val="none" w:sz="0" w:space="0" w:color="auto"/>
        <w:right w:val="none" w:sz="0" w:space="0" w:color="auto"/>
      </w:divBdr>
    </w:div>
    <w:div w:id="996687588">
      <w:bodyDiv w:val="1"/>
      <w:marLeft w:val="0"/>
      <w:marRight w:val="0"/>
      <w:marTop w:val="0"/>
      <w:marBottom w:val="0"/>
      <w:divBdr>
        <w:top w:val="none" w:sz="0" w:space="0" w:color="auto"/>
        <w:left w:val="none" w:sz="0" w:space="0" w:color="auto"/>
        <w:bottom w:val="none" w:sz="0" w:space="0" w:color="auto"/>
        <w:right w:val="none" w:sz="0" w:space="0" w:color="auto"/>
      </w:divBdr>
    </w:div>
    <w:div w:id="1010450793">
      <w:bodyDiv w:val="1"/>
      <w:marLeft w:val="0"/>
      <w:marRight w:val="0"/>
      <w:marTop w:val="0"/>
      <w:marBottom w:val="0"/>
      <w:divBdr>
        <w:top w:val="none" w:sz="0" w:space="0" w:color="auto"/>
        <w:left w:val="none" w:sz="0" w:space="0" w:color="auto"/>
        <w:bottom w:val="none" w:sz="0" w:space="0" w:color="auto"/>
        <w:right w:val="none" w:sz="0" w:space="0" w:color="auto"/>
      </w:divBdr>
    </w:div>
    <w:div w:id="1047101298">
      <w:bodyDiv w:val="1"/>
      <w:marLeft w:val="0"/>
      <w:marRight w:val="0"/>
      <w:marTop w:val="0"/>
      <w:marBottom w:val="0"/>
      <w:divBdr>
        <w:top w:val="none" w:sz="0" w:space="0" w:color="auto"/>
        <w:left w:val="none" w:sz="0" w:space="0" w:color="auto"/>
        <w:bottom w:val="none" w:sz="0" w:space="0" w:color="auto"/>
        <w:right w:val="none" w:sz="0" w:space="0" w:color="auto"/>
      </w:divBdr>
    </w:div>
    <w:div w:id="1049692805">
      <w:bodyDiv w:val="1"/>
      <w:marLeft w:val="0"/>
      <w:marRight w:val="0"/>
      <w:marTop w:val="0"/>
      <w:marBottom w:val="0"/>
      <w:divBdr>
        <w:top w:val="none" w:sz="0" w:space="0" w:color="auto"/>
        <w:left w:val="none" w:sz="0" w:space="0" w:color="auto"/>
        <w:bottom w:val="none" w:sz="0" w:space="0" w:color="auto"/>
        <w:right w:val="none" w:sz="0" w:space="0" w:color="auto"/>
      </w:divBdr>
    </w:div>
    <w:div w:id="1061977101">
      <w:bodyDiv w:val="1"/>
      <w:marLeft w:val="0"/>
      <w:marRight w:val="0"/>
      <w:marTop w:val="0"/>
      <w:marBottom w:val="0"/>
      <w:divBdr>
        <w:top w:val="none" w:sz="0" w:space="0" w:color="auto"/>
        <w:left w:val="none" w:sz="0" w:space="0" w:color="auto"/>
        <w:bottom w:val="none" w:sz="0" w:space="0" w:color="auto"/>
        <w:right w:val="none" w:sz="0" w:space="0" w:color="auto"/>
      </w:divBdr>
    </w:div>
    <w:div w:id="1109856775">
      <w:bodyDiv w:val="1"/>
      <w:marLeft w:val="0"/>
      <w:marRight w:val="0"/>
      <w:marTop w:val="0"/>
      <w:marBottom w:val="0"/>
      <w:divBdr>
        <w:top w:val="none" w:sz="0" w:space="0" w:color="auto"/>
        <w:left w:val="none" w:sz="0" w:space="0" w:color="auto"/>
        <w:bottom w:val="none" w:sz="0" w:space="0" w:color="auto"/>
        <w:right w:val="none" w:sz="0" w:space="0" w:color="auto"/>
      </w:divBdr>
    </w:div>
    <w:div w:id="1217162161">
      <w:bodyDiv w:val="1"/>
      <w:marLeft w:val="0"/>
      <w:marRight w:val="0"/>
      <w:marTop w:val="0"/>
      <w:marBottom w:val="0"/>
      <w:divBdr>
        <w:top w:val="none" w:sz="0" w:space="0" w:color="auto"/>
        <w:left w:val="none" w:sz="0" w:space="0" w:color="auto"/>
        <w:bottom w:val="none" w:sz="0" w:space="0" w:color="auto"/>
        <w:right w:val="none" w:sz="0" w:space="0" w:color="auto"/>
      </w:divBdr>
    </w:div>
    <w:div w:id="1232085211">
      <w:bodyDiv w:val="1"/>
      <w:marLeft w:val="0"/>
      <w:marRight w:val="0"/>
      <w:marTop w:val="0"/>
      <w:marBottom w:val="0"/>
      <w:divBdr>
        <w:top w:val="none" w:sz="0" w:space="0" w:color="auto"/>
        <w:left w:val="none" w:sz="0" w:space="0" w:color="auto"/>
        <w:bottom w:val="none" w:sz="0" w:space="0" w:color="auto"/>
        <w:right w:val="none" w:sz="0" w:space="0" w:color="auto"/>
      </w:divBdr>
      <w:divsChild>
        <w:div w:id="1075592452">
          <w:marLeft w:val="0"/>
          <w:marRight w:val="0"/>
          <w:marTop w:val="0"/>
          <w:marBottom w:val="0"/>
          <w:divBdr>
            <w:top w:val="none" w:sz="0" w:space="0" w:color="auto"/>
            <w:left w:val="none" w:sz="0" w:space="0" w:color="auto"/>
            <w:bottom w:val="none" w:sz="0" w:space="0" w:color="auto"/>
            <w:right w:val="none" w:sz="0" w:space="0" w:color="auto"/>
          </w:divBdr>
        </w:div>
      </w:divsChild>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425106493">
      <w:bodyDiv w:val="1"/>
      <w:marLeft w:val="0"/>
      <w:marRight w:val="0"/>
      <w:marTop w:val="0"/>
      <w:marBottom w:val="0"/>
      <w:divBdr>
        <w:top w:val="none" w:sz="0" w:space="0" w:color="auto"/>
        <w:left w:val="none" w:sz="0" w:space="0" w:color="auto"/>
        <w:bottom w:val="none" w:sz="0" w:space="0" w:color="auto"/>
        <w:right w:val="none" w:sz="0" w:space="0" w:color="auto"/>
      </w:divBdr>
    </w:div>
    <w:div w:id="1469083593">
      <w:bodyDiv w:val="1"/>
      <w:marLeft w:val="0"/>
      <w:marRight w:val="0"/>
      <w:marTop w:val="0"/>
      <w:marBottom w:val="0"/>
      <w:divBdr>
        <w:top w:val="none" w:sz="0" w:space="0" w:color="auto"/>
        <w:left w:val="none" w:sz="0" w:space="0" w:color="auto"/>
        <w:bottom w:val="none" w:sz="0" w:space="0" w:color="auto"/>
        <w:right w:val="none" w:sz="0" w:space="0" w:color="auto"/>
      </w:divBdr>
    </w:div>
    <w:div w:id="1481998235">
      <w:bodyDiv w:val="1"/>
      <w:marLeft w:val="0"/>
      <w:marRight w:val="0"/>
      <w:marTop w:val="0"/>
      <w:marBottom w:val="0"/>
      <w:divBdr>
        <w:top w:val="none" w:sz="0" w:space="0" w:color="auto"/>
        <w:left w:val="none" w:sz="0" w:space="0" w:color="auto"/>
        <w:bottom w:val="none" w:sz="0" w:space="0" w:color="auto"/>
        <w:right w:val="none" w:sz="0" w:space="0" w:color="auto"/>
      </w:divBdr>
    </w:div>
    <w:div w:id="1523781573">
      <w:bodyDiv w:val="1"/>
      <w:marLeft w:val="0"/>
      <w:marRight w:val="0"/>
      <w:marTop w:val="0"/>
      <w:marBottom w:val="0"/>
      <w:divBdr>
        <w:top w:val="none" w:sz="0" w:space="0" w:color="auto"/>
        <w:left w:val="none" w:sz="0" w:space="0" w:color="auto"/>
        <w:bottom w:val="none" w:sz="0" w:space="0" w:color="auto"/>
        <w:right w:val="none" w:sz="0" w:space="0" w:color="auto"/>
      </w:divBdr>
      <w:divsChild>
        <w:div w:id="1025400177">
          <w:marLeft w:val="0"/>
          <w:marRight w:val="0"/>
          <w:marTop w:val="0"/>
          <w:marBottom w:val="0"/>
          <w:divBdr>
            <w:top w:val="none" w:sz="0" w:space="0" w:color="auto"/>
            <w:left w:val="none" w:sz="0" w:space="0" w:color="auto"/>
            <w:bottom w:val="none" w:sz="0" w:space="0" w:color="auto"/>
            <w:right w:val="none" w:sz="0" w:space="0" w:color="auto"/>
          </w:divBdr>
          <w:divsChild>
            <w:div w:id="801852806">
              <w:marLeft w:val="0"/>
              <w:marRight w:val="0"/>
              <w:marTop w:val="0"/>
              <w:marBottom w:val="0"/>
              <w:divBdr>
                <w:top w:val="none" w:sz="0" w:space="0" w:color="auto"/>
                <w:left w:val="none" w:sz="0" w:space="0" w:color="auto"/>
                <w:bottom w:val="none" w:sz="0" w:space="0" w:color="auto"/>
                <w:right w:val="none" w:sz="0" w:space="0" w:color="auto"/>
              </w:divBdr>
              <w:divsChild>
                <w:div w:id="33239548">
                  <w:marLeft w:val="0"/>
                  <w:marRight w:val="0"/>
                  <w:marTop w:val="0"/>
                  <w:marBottom w:val="0"/>
                  <w:divBdr>
                    <w:top w:val="none" w:sz="0" w:space="0" w:color="auto"/>
                    <w:left w:val="none" w:sz="0" w:space="0" w:color="auto"/>
                    <w:bottom w:val="none" w:sz="0" w:space="0" w:color="auto"/>
                    <w:right w:val="none" w:sz="0" w:space="0" w:color="auto"/>
                  </w:divBdr>
                  <w:divsChild>
                    <w:div w:id="1729113445">
                      <w:marLeft w:val="0"/>
                      <w:marRight w:val="0"/>
                      <w:marTop w:val="0"/>
                      <w:marBottom w:val="0"/>
                      <w:divBdr>
                        <w:top w:val="none" w:sz="0" w:space="0" w:color="auto"/>
                        <w:left w:val="none" w:sz="0" w:space="0" w:color="auto"/>
                        <w:bottom w:val="none" w:sz="0" w:space="0" w:color="auto"/>
                        <w:right w:val="none" w:sz="0" w:space="0" w:color="auto"/>
                      </w:divBdr>
                      <w:divsChild>
                        <w:div w:id="864756814">
                          <w:marLeft w:val="0"/>
                          <w:marRight w:val="0"/>
                          <w:marTop w:val="0"/>
                          <w:marBottom w:val="0"/>
                          <w:divBdr>
                            <w:top w:val="none" w:sz="0" w:space="0" w:color="auto"/>
                            <w:left w:val="none" w:sz="0" w:space="0" w:color="auto"/>
                            <w:bottom w:val="none" w:sz="0" w:space="0" w:color="auto"/>
                            <w:right w:val="none" w:sz="0" w:space="0" w:color="auto"/>
                          </w:divBdr>
                          <w:divsChild>
                            <w:div w:id="1740707025">
                              <w:marLeft w:val="0"/>
                              <w:marRight w:val="0"/>
                              <w:marTop w:val="0"/>
                              <w:marBottom w:val="0"/>
                              <w:divBdr>
                                <w:top w:val="none" w:sz="0" w:space="0" w:color="auto"/>
                                <w:left w:val="none" w:sz="0" w:space="0" w:color="auto"/>
                                <w:bottom w:val="none" w:sz="0" w:space="0" w:color="auto"/>
                                <w:right w:val="none" w:sz="0" w:space="0" w:color="auto"/>
                              </w:divBdr>
                              <w:divsChild>
                                <w:div w:id="363210537">
                                  <w:marLeft w:val="0"/>
                                  <w:marRight w:val="0"/>
                                  <w:marTop w:val="0"/>
                                  <w:marBottom w:val="0"/>
                                  <w:divBdr>
                                    <w:top w:val="none" w:sz="0" w:space="0" w:color="auto"/>
                                    <w:left w:val="none" w:sz="0" w:space="0" w:color="auto"/>
                                    <w:bottom w:val="none" w:sz="0" w:space="0" w:color="auto"/>
                                    <w:right w:val="none" w:sz="0" w:space="0" w:color="auto"/>
                                  </w:divBdr>
                                  <w:divsChild>
                                    <w:div w:id="1120417102">
                                      <w:marLeft w:val="0"/>
                                      <w:marRight w:val="0"/>
                                      <w:marTop w:val="0"/>
                                      <w:marBottom w:val="0"/>
                                      <w:divBdr>
                                        <w:top w:val="none" w:sz="0" w:space="0" w:color="auto"/>
                                        <w:left w:val="none" w:sz="0" w:space="0" w:color="auto"/>
                                        <w:bottom w:val="none" w:sz="0" w:space="0" w:color="auto"/>
                                        <w:right w:val="none" w:sz="0" w:space="0" w:color="auto"/>
                                      </w:divBdr>
                                      <w:divsChild>
                                        <w:div w:id="532957611">
                                          <w:marLeft w:val="0"/>
                                          <w:marRight w:val="0"/>
                                          <w:marTop w:val="0"/>
                                          <w:marBottom w:val="0"/>
                                          <w:divBdr>
                                            <w:top w:val="none" w:sz="0" w:space="0" w:color="auto"/>
                                            <w:left w:val="none" w:sz="0" w:space="0" w:color="auto"/>
                                            <w:bottom w:val="none" w:sz="0" w:space="0" w:color="auto"/>
                                            <w:right w:val="none" w:sz="0" w:space="0" w:color="auto"/>
                                          </w:divBdr>
                                          <w:divsChild>
                                            <w:div w:id="1658342369">
                                              <w:marLeft w:val="0"/>
                                              <w:marRight w:val="0"/>
                                              <w:marTop w:val="0"/>
                                              <w:marBottom w:val="0"/>
                                              <w:divBdr>
                                                <w:top w:val="none" w:sz="0" w:space="0" w:color="auto"/>
                                                <w:left w:val="none" w:sz="0" w:space="0" w:color="auto"/>
                                                <w:bottom w:val="none" w:sz="0" w:space="0" w:color="auto"/>
                                                <w:right w:val="none" w:sz="0" w:space="0" w:color="auto"/>
                                              </w:divBdr>
                                              <w:divsChild>
                                                <w:div w:id="225649485">
                                                  <w:marLeft w:val="0"/>
                                                  <w:marRight w:val="0"/>
                                                  <w:marTop w:val="0"/>
                                                  <w:marBottom w:val="0"/>
                                                  <w:divBdr>
                                                    <w:top w:val="none" w:sz="0" w:space="0" w:color="auto"/>
                                                    <w:left w:val="none" w:sz="0" w:space="0" w:color="auto"/>
                                                    <w:bottom w:val="none" w:sz="0" w:space="0" w:color="auto"/>
                                                    <w:right w:val="none" w:sz="0" w:space="0" w:color="auto"/>
                                                  </w:divBdr>
                                                  <w:divsChild>
                                                    <w:div w:id="298923529">
                                                      <w:marLeft w:val="0"/>
                                                      <w:marRight w:val="0"/>
                                                      <w:marTop w:val="0"/>
                                                      <w:marBottom w:val="0"/>
                                                      <w:divBdr>
                                                        <w:top w:val="none" w:sz="0" w:space="0" w:color="auto"/>
                                                        <w:left w:val="none" w:sz="0" w:space="0" w:color="auto"/>
                                                        <w:bottom w:val="none" w:sz="0" w:space="0" w:color="auto"/>
                                                        <w:right w:val="none" w:sz="0" w:space="0" w:color="auto"/>
                                                      </w:divBdr>
                                                      <w:divsChild>
                                                        <w:div w:id="334461808">
                                                          <w:marLeft w:val="0"/>
                                                          <w:marRight w:val="0"/>
                                                          <w:marTop w:val="0"/>
                                                          <w:marBottom w:val="0"/>
                                                          <w:divBdr>
                                                            <w:top w:val="none" w:sz="0" w:space="0" w:color="auto"/>
                                                            <w:left w:val="none" w:sz="0" w:space="0" w:color="auto"/>
                                                            <w:bottom w:val="none" w:sz="0" w:space="0" w:color="auto"/>
                                                            <w:right w:val="none" w:sz="0" w:space="0" w:color="auto"/>
                                                          </w:divBdr>
                                                          <w:divsChild>
                                                            <w:div w:id="8915882">
                                                              <w:marLeft w:val="0"/>
                                                              <w:marRight w:val="0"/>
                                                              <w:marTop w:val="0"/>
                                                              <w:marBottom w:val="0"/>
                                                              <w:divBdr>
                                                                <w:top w:val="none" w:sz="0" w:space="0" w:color="auto"/>
                                                                <w:left w:val="none" w:sz="0" w:space="0" w:color="auto"/>
                                                                <w:bottom w:val="none" w:sz="0" w:space="0" w:color="auto"/>
                                                                <w:right w:val="none" w:sz="0" w:space="0" w:color="auto"/>
                                                              </w:divBdr>
                                                              <w:divsChild>
                                                                <w:div w:id="298851543">
                                                                  <w:marLeft w:val="0"/>
                                                                  <w:marRight w:val="0"/>
                                                                  <w:marTop w:val="0"/>
                                                                  <w:marBottom w:val="0"/>
                                                                  <w:divBdr>
                                                                    <w:top w:val="none" w:sz="0" w:space="0" w:color="auto"/>
                                                                    <w:left w:val="none" w:sz="0" w:space="0" w:color="auto"/>
                                                                    <w:bottom w:val="none" w:sz="0" w:space="0" w:color="auto"/>
                                                                    <w:right w:val="none" w:sz="0" w:space="0" w:color="auto"/>
                                                                  </w:divBdr>
                                                                  <w:divsChild>
                                                                    <w:div w:id="16706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4756489">
      <w:bodyDiv w:val="1"/>
      <w:marLeft w:val="0"/>
      <w:marRight w:val="0"/>
      <w:marTop w:val="0"/>
      <w:marBottom w:val="0"/>
      <w:divBdr>
        <w:top w:val="none" w:sz="0" w:space="0" w:color="auto"/>
        <w:left w:val="none" w:sz="0" w:space="0" w:color="auto"/>
        <w:bottom w:val="none" w:sz="0" w:space="0" w:color="auto"/>
        <w:right w:val="none" w:sz="0" w:space="0" w:color="auto"/>
      </w:divBdr>
    </w:div>
    <w:div w:id="1561794010">
      <w:bodyDiv w:val="1"/>
      <w:marLeft w:val="0"/>
      <w:marRight w:val="0"/>
      <w:marTop w:val="0"/>
      <w:marBottom w:val="0"/>
      <w:divBdr>
        <w:top w:val="none" w:sz="0" w:space="0" w:color="auto"/>
        <w:left w:val="none" w:sz="0" w:space="0" w:color="auto"/>
        <w:bottom w:val="none" w:sz="0" w:space="0" w:color="auto"/>
        <w:right w:val="none" w:sz="0" w:space="0" w:color="auto"/>
      </w:divBdr>
    </w:div>
    <w:div w:id="1596523794">
      <w:bodyDiv w:val="1"/>
      <w:marLeft w:val="0"/>
      <w:marRight w:val="0"/>
      <w:marTop w:val="0"/>
      <w:marBottom w:val="0"/>
      <w:divBdr>
        <w:top w:val="none" w:sz="0" w:space="0" w:color="auto"/>
        <w:left w:val="none" w:sz="0" w:space="0" w:color="auto"/>
        <w:bottom w:val="none" w:sz="0" w:space="0" w:color="auto"/>
        <w:right w:val="none" w:sz="0" w:space="0" w:color="auto"/>
      </w:divBdr>
    </w:div>
    <w:div w:id="1621375070">
      <w:bodyDiv w:val="1"/>
      <w:marLeft w:val="0"/>
      <w:marRight w:val="0"/>
      <w:marTop w:val="0"/>
      <w:marBottom w:val="0"/>
      <w:divBdr>
        <w:top w:val="none" w:sz="0" w:space="0" w:color="auto"/>
        <w:left w:val="none" w:sz="0" w:space="0" w:color="auto"/>
        <w:bottom w:val="none" w:sz="0" w:space="0" w:color="auto"/>
        <w:right w:val="none" w:sz="0" w:space="0" w:color="auto"/>
      </w:divBdr>
    </w:div>
    <w:div w:id="1652054127">
      <w:bodyDiv w:val="1"/>
      <w:marLeft w:val="0"/>
      <w:marRight w:val="0"/>
      <w:marTop w:val="0"/>
      <w:marBottom w:val="0"/>
      <w:divBdr>
        <w:top w:val="none" w:sz="0" w:space="0" w:color="auto"/>
        <w:left w:val="none" w:sz="0" w:space="0" w:color="auto"/>
        <w:bottom w:val="none" w:sz="0" w:space="0" w:color="auto"/>
        <w:right w:val="none" w:sz="0" w:space="0" w:color="auto"/>
      </w:divBdr>
    </w:div>
    <w:div w:id="1698771188">
      <w:bodyDiv w:val="1"/>
      <w:marLeft w:val="0"/>
      <w:marRight w:val="0"/>
      <w:marTop w:val="0"/>
      <w:marBottom w:val="0"/>
      <w:divBdr>
        <w:top w:val="none" w:sz="0" w:space="0" w:color="auto"/>
        <w:left w:val="none" w:sz="0" w:space="0" w:color="auto"/>
        <w:bottom w:val="none" w:sz="0" w:space="0" w:color="auto"/>
        <w:right w:val="none" w:sz="0" w:space="0" w:color="auto"/>
      </w:divBdr>
    </w:div>
    <w:div w:id="1717314479">
      <w:bodyDiv w:val="1"/>
      <w:marLeft w:val="0"/>
      <w:marRight w:val="0"/>
      <w:marTop w:val="0"/>
      <w:marBottom w:val="0"/>
      <w:divBdr>
        <w:top w:val="none" w:sz="0" w:space="0" w:color="auto"/>
        <w:left w:val="none" w:sz="0" w:space="0" w:color="auto"/>
        <w:bottom w:val="none" w:sz="0" w:space="0" w:color="auto"/>
        <w:right w:val="none" w:sz="0" w:space="0" w:color="auto"/>
      </w:divBdr>
    </w:div>
    <w:div w:id="1722511474">
      <w:bodyDiv w:val="1"/>
      <w:marLeft w:val="0"/>
      <w:marRight w:val="0"/>
      <w:marTop w:val="0"/>
      <w:marBottom w:val="0"/>
      <w:divBdr>
        <w:top w:val="none" w:sz="0" w:space="0" w:color="auto"/>
        <w:left w:val="none" w:sz="0" w:space="0" w:color="auto"/>
        <w:bottom w:val="none" w:sz="0" w:space="0" w:color="auto"/>
        <w:right w:val="none" w:sz="0" w:space="0" w:color="auto"/>
      </w:divBdr>
    </w:div>
    <w:div w:id="1827284945">
      <w:bodyDiv w:val="1"/>
      <w:marLeft w:val="0"/>
      <w:marRight w:val="0"/>
      <w:marTop w:val="0"/>
      <w:marBottom w:val="0"/>
      <w:divBdr>
        <w:top w:val="none" w:sz="0" w:space="0" w:color="auto"/>
        <w:left w:val="none" w:sz="0" w:space="0" w:color="auto"/>
        <w:bottom w:val="none" w:sz="0" w:space="0" w:color="auto"/>
        <w:right w:val="none" w:sz="0" w:space="0" w:color="auto"/>
      </w:divBdr>
    </w:div>
    <w:div w:id="19178578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72665559">
      <w:bodyDiv w:val="1"/>
      <w:marLeft w:val="0"/>
      <w:marRight w:val="0"/>
      <w:marTop w:val="0"/>
      <w:marBottom w:val="0"/>
      <w:divBdr>
        <w:top w:val="none" w:sz="0" w:space="0" w:color="auto"/>
        <w:left w:val="none" w:sz="0" w:space="0" w:color="auto"/>
        <w:bottom w:val="none" w:sz="0" w:space="0" w:color="auto"/>
        <w:right w:val="none" w:sz="0" w:space="0" w:color="auto"/>
      </w:divBdr>
    </w:div>
    <w:div w:id="2069112685">
      <w:bodyDiv w:val="1"/>
      <w:marLeft w:val="0"/>
      <w:marRight w:val="0"/>
      <w:marTop w:val="0"/>
      <w:marBottom w:val="0"/>
      <w:divBdr>
        <w:top w:val="none" w:sz="0" w:space="0" w:color="auto"/>
        <w:left w:val="none" w:sz="0" w:space="0" w:color="auto"/>
        <w:bottom w:val="none" w:sz="0" w:space="0" w:color="auto"/>
        <w:right w:val="none" w:sz="0" w:space="0" w:color="auto"/>
      </w:divBdr>
    </w:div>
    <w:div w:id="2075928438">
      <w:bodyDiv w:val="1"/>
      <w:marLeft w:val="0"/>
      <w:marRight w:val="0"/>
      <w:marTop w:val="0"/>
      <w:marBottom w:val="0"/>
      <w:divBdr>
        <w:top w:val="none" w:sz="0" w:space="0" w:color="auto"/>
        <w:left w:val="none" w:sz="0" w:space="0" w:color="auto"/>
        <w:bottom w:val="none" w:sz="0" w:space="0" w:color="auto"/>
        <w:right w:val="none" w:sz="0" w:space="0" w:color="auto"/>
      </w:divBdr>
    </w:div>
    <w:div w:id="2088841340">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287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02.61.89.12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02.61.89.120/"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76D40-C0C3-479B-A8A4-D939592D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4341</Words>
  <Characters>24749</Characters>
  <Application>Microsoft Office Word</Application>
  <DocSecurity>0</DocSecurity>
  <Lines>206</Lines>
  <Paragraphs>58</Paragraphs>
  <ScaleCrop>false</ScaleCrop>
  <Company>scitc</Company>
  <LinksUpToDate>false</LinksUpToDate>
  <CharactersWithSpaces>29032</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4</cp:revision>
  <cp:lastPrinted>2007-06-27T08:55:00Z</cp:lastPrinted>
  <dcterms:created xsi:type="dcterms:W3CDTF">2021-09-16T06:50:00Z</dcterms:created>
  <dcterms:modified xsi:type="dcterms:W3CDTF">2021-09-16T07:05:00Z</dcterms:modified>
</cp:coreProperties>
</file>